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59" w:rsidRPr="00557473" w:rsidRDefault="000315C0" w:rsidP="0058053B">
      <w:pPr>
        <w:pStyle w:val="ConsPlusNormal"/>
        <w:widowControl/>
        <w:tabs>
          <w:tab w:val="left" w:pos="851"/>
          <w:tab w:val="left" w:pos="1701"/>
        </w:tabs>
        <w:ind w:left="284" w:right="-142" w:firstLine="0"/>
        <w:jc w:val="center"/>
        <w:rPr>
          <w:rFonts w:ascii="Times New Roman" w:hAnsi="Times New Roman" w:cs="Times New Roman"/>
          <w:b/>
          <w:sz w:val="28"/>
          <w:szCs w:val="28"/>
        </w:rPr>
      </w:pPr>
      <w:r w:rsidRPr="00557473">
        <w:rPr>
          <w:rFonts w:ascii="Times New Roman" w:hAnsi="Times New Roman" w:cs="Times New Roman"/>
          <w:b/>
          <w:sz w:val="28"/>
          <w:szCs w:val="28"/>
        </w:rPr>
        <w:t xml:space="preserve">ДОГОВОР ПОСТАВКИ </w:t>
      </w:r>
    </w:p>
    <w:p w:rsidR="00BA43E1" w:rsidRPr="00557473" w:rsidRDefault="00637A7A" w:rsidP="0058053B">
      <w:pPr>
        <w:pStyle w:val="ConsPlusNormal"/>
        <w:widowControl/>
        <w:tabs>
          <w:tab w:val="left" w:pos="851"/>
          <w:tab w:val="left" w:pos="1701"/>
        </w:tabs>
        <w:ind w:left="284" w:right="-142" w:firstLine="0"/>
        <w:jc w:val="center"/>
        <w:rPr>
          <w:rFonts w:ascii="Times New Roman" w:hAnsi="Times New Roman" w:cs="Times New Roman"/>
          <w:b/>
          <w:sz w:val="28"/>
          <w:szCs w:val="28"/>
        </w:rPr>
      </w:pPr>
      <w:r w:rsidRPr="00557473">
        <w:rPr>
          <w:rFonts w:ascii="Times New Roman" w:hAnsi="Times New Roman" w:cs="Times New Roman"/>
          <w:b/>
          <w:sz w:val="28"/>
          <w:szCs w:val="28"/>
        </w:rPr>
        <w:t>№</w:t>
      </w:r>
      <w:r w:rsidR="00D13ABC" w:rsidRPr="00557473">
        <w:rPr>
          <w:rFonts w:ascii="Times New Roman" w:hAnsi="Times New Roman" w:cs="Times New Roman"/>
          <w:b/>
          <w:sz w:val="28"/>
          <w:szCs w:val="28"/>
        </w:rPr>
        <w:t xml:space="preserve"> </w:t>
      </w:r>
    </w:p>
    <w:tbl>
      <w:tblPr>
        <w:tblW w:w="10206" w:type="dxa"/>
        <w:tblInd w:w="108" w:type="dxa"/>
        <w:tblLayout w:type="fixed"/>
        <w:tblLook w:val="0000" w:firstRow="0" w:lastRow="0" w:firstColumn="0" w:lastColumn="0" w:noHBand="0" w:noVBand="0"/>
      </w:tblPr>
      <w:tblGrid>
        <w:gridCol w:w="5310"/>
        <w:gridCol w:w="4896"/>
      </w:tblGrid>
      <w:tr w:rsidR="000315C0" w:rsidRPr="00557473" w:rsidTr="00ED41B8">
        <w:tc>
          <w:tcPr>
            <w:tcW w:w="5310" w:type="dxa"/>
            <w:tcBorders>
              <w:top w:val="nil"/>
              <w:left w:val="nil"/>
              <w:bottom w:val="nil"/>
              <w:right w:val="nil"/>
            </w:tcBorders>
          </w:tcPr>
          <w:p w:rsidR="000315C0" w:rsidRPr="00557473" w:rsidRDefault="000315C0" w:rsidP="0058053B">
            <w:pPr>
              <w:pStyle w:val="ConsPlusNormal"/>
              <w:widowControl/>
              <w:tabs>
                <w:tab w:val="left" w:pos="851"/>
                <w:tab w:val="left" w:pos="1701"/>
              </w:tabs>
              <w:ind w:left="284" w:right="-142" w:firstLine="0"/>
              <w:jc w:val="both"/>
              <w:rPr>
                <w:rFonts w:ascii="Times New Roman" w:hAnsi="Times New Roman" w:cs="Times New Roman"/>
                <w:sz w:val="28"/>
                <w:szCs w:val="28"/>
              </w:rPr>
            </w:pPr>
            <w:r w:rsidRPr="00557473">
              <w:rPr>
                <w:rFonts w:ascii="Times New Roman" w:hAnsi="Times New Roman" w:cs="Times New Roman"/>
                <w:sz w:val="28"/>
                <w:szCs w:val="28"/>
              </w:rPr>
              <w:t xml:space="preserve">г. </w:t>
            </w:r>
            <w:r w:rsidR="00B61F86" w:rsidRPr="00557473">
              <w:rPr>
                <w:rFonts w:ascii="Times New Roman" w:hAnsi="Times New Roman" w:cs="Times New Roman"/>
                <w:sz w:val="28"/>
                <w:szCs w:val="28"/>
              </w:rPr>
              <w:t>Москва</w:t>
            </w:r>
          </w:p>
        </w:tc>
        <w:tc>
          <w:tcPr>
            <w:tcW w:w="4896" w:type="dxa"/>
            <w:tcBorders>
              <w:top w:val="nil"/>
              <w:left w:val="nil"/>
              <w:bottom w:val="nil"/>
              <w:right w:val="nil"/>
            </w:tcBorders>
          </w:tcPr>
          <w:p w:rsidR="00BA43E1" w:rsidRPr="00557473" w:rsidRDefault="00766CD4" w:rsidP="0058053B">
            <w:pPr>
              <w:pStyle w:val="ConsPlusNormal"/>
              <w:widowControl/>
              <w:tabs>
                <w:tab w:val="left" w:pos="851"/>
                <w:tab w:val="left" w:pos="1701"/>
              </w:tabs>
              <w:ind w:left="284" w:right="-142" w:firstLine="0"/>
              <w:jc w:val="right"/>
              <w:rPr>
                <w:rFonts w:ascii="Times New Roman" w:hAnsi="Times New Roman" w:cs="Times New Roman"/>
                <w:sz w:val="28"/>
                <w:szCs w:val="28"/>
              </w:rPr>
            </w:pPr>
            <w:bookmarkStart w:id="0" w:name="DATT"/>
            <w:bookmarkEnd w:id="0"/>
            <w:r w:rsidRPr="00557473">
              <w:rPr>
                <w:rFonts w:ascii="Times New Roman" w:hAnsi="Times New Roman" w:cs="Times New Roman"/>
                <w:sz w:val="28"/>
                <w:szCs w:val="28"/>
              </w:rPr>
              <w:t xml:space="preserve"> </w:t>
            </w:r>
            <w:r w:rsidR="00767354" w:rsidRPr="00557473">
              <w:rPr>
                <w:rFonts w:ascii="Times New Roman" w:hAnsi="Times New Roman" w:cs="Times New Roman"/>
                <w:sz w:val="28"/>
                <w:szCs w:val="28"/>
              </w:rPr>
              <w:t xml:space="preserve">  </w:t>
            </w:r>
            <w:r w:rsidR="00ED41B8" w:rsidRPr="00557473">
              <w:rPr>
                <w:rFonts w:ascii="Times New Roman" w:hAnsi="Times New Roman" w:cs="Times New Roman"/>
                <w:sz w:val="28"/>
                <w:szCs w:val="28"/>
                <w:lang w:val="en-US"/>
              </w:rPr>
              <w:t xml:space="preserve">   </w:t>
            </w:r>
            <w:r w:rsidR="000315C0" w:rsidRPr="00557473">
              <w:rPr>
                <w:rFonts w:ascii="Times New Roman" w:hAnsi="Times New Roman" w:cs="Times New Roman"/>
                <w:sz w:val="28"/>
                <w:szCs w:val="28"/>
              </w:rPr>
              <w:t>«</w:t>
            </w:r>
            <w:r w:rsidR="00924D9E" w:rsidRPr="00557473">
              <w:rPr>
                <w:rFonts w:ascii="Times New Roman" w:hAnsi="Times New Roman" w:cs="Times New Roman"/>
                <w:sz w:val="28"/>
                <w:szCs w:val="28"/>
              </w:rPr>
              <w:t>___</w:t>
            </w:r>
            <w:r w:rsidR="00D13ABC" w:rsidRPr="00557473">
              <w:rPr>
                <w:rFonts w:ascii="Times New Roman" w:hAnsi="Times New Roman" w:cs="Times New Roman"/>
                <w:sz w:val="28"/>
                <w:szCs w:val="28"/>
              </w:rPr>
              <w:t xml:space="preserve">» </w:t>
            </w:r>
            <w:r w:rsidR="00924D9E" w:rsidRPr="00557473">
              <w:rPr>
                <w:rFonts w:ascii="Times New Roman" w:hAnsi="Times New Roman" w:cs="Times New Roman"/>
                <w:sz w:val="28"/>
                <w:szCs w:val="28"/>
              </w:rPr>
              <w:t>_____</w:t>
            </w:r>
            <w:r w:rsidR="0034471C" w:rsidRPr="00557473">
              <w:rPr>
                <w:rFonts w:ascii="Times New Roman" w:hAnsi="Times New Roman" w:cs="Times New Roman"/>
                <w:sz w:val="28"/>
                <w:szCs w:val="28"/>
              </w:rPr>
              <w:t xml:space="preserve"> </w:t>
            </w:r>
            <w:r w:rsidR="00924D9E" w:rsidRPr="00557473">
              <w:rPr>
                <w:rFonts w:ascii="Times New Roman" w:hAnsi="Times New Roman" w:cs="Times New Roman"/>
                <w:sz w:val="28"/>
                <w:szCs w:val="28"/>
              </w:rPr>
              <w:t>2019</w:t>
            </w:r>
            <w:r w:rsidR="000315C0" w:rsidRPr="00557473">
              <w:rPr>
                <w:rFonts w:ascii="Times New Roman" w:hAnsi="Times New Roman" w:cs="Times New Roman"/>
                <w:sz w:val="28"/>
                <w:szCs w:val="28"/>
              </w:rPr>
              <w:t xml:space="preserve"> г.</w:t>
            </w:r>
          </w:p>
          <w:p w:rsidR="000315C0" w:rsidRPr="00557473" w:rsidRDefault="000315C0" w:rsidP="0058053B">
            <w:pPr>
              <w:pStyle w:val="ConsPlusNormal"/>
              <w:widowControl/>
              <w:tabs>
                <w:tab w:val="left" w:pos="851"/>
                <w:tab w:val="left" w:pos="1701"/>
              </w:tabs>
              <w:ind w:left="284" w:right="-142" w:firstLine="0"/>
              <w:jc w:val="right"/>
              <w:rPr>
                <w:rFonts w:ascii="Times New Roman" w:hAnsi="Times New Roman" w:cs="Times New Roman"/>
                <w:sz w:val="28"/>
                <w:szCs w:val="28"/>
              </w:rPr>
            </w:pPr>
            <w:r w:rsidRPr="00557473">
              <w:rPr>
                <w:rFonts w:ascii="Times New Roman" w:hAnsi="Times New Roman" w:cs="Times New Roman"/>
                <w:sz w:val="28"/>
                <w:szCs w:val="28"/>
              </w:rPr>
              <w:t xml:space="preserve"> </w:t>
            </w:r>
          </w:p>
        </w:tc>
      </w:tr>
    </w:tbl>
    <w:p w:rsidR="001F725D" w:rsidRPr="00557473" w:rsidRDefault="00B46DF2" w:rsidP="0063672D">
      <w:pPr>
        <w:tabs>
          <w:tab w:val="left" w:pos="851"/>
          <w:tab w:val="left" w:pos="1701"/>
        </w:tabs>
        <w:adjustRightInd w:val="0"/>
        <w:ind w:firstLine="567"/>
        <w:jc w:val="both"/>
        <w:rPr>
          <w:rFonts w:ascii="Times New Roman" w:hAnsi="Times New Roman" w:cs="Times New Roman"/>
          <w:sz w:val="28"/>
          <w:szCs w:val="28"/>
        </w:rPr>
      </w:pPr>
      <w:proofErr w:type="gramStart"/>
      <w:r w:rsidRPr="00557473">
        <w:rPr>
          <w:rFonts w:ascii="Times New Roman" w:hAnsi="Times New Roman" w:cs="Times New Roman"/>
          <w:sz w:val="28"/>
          <w:szCs w:val="28"/>
        </w:rPr>
        <w:t>Акционерное общество «МТУ Сатурн</w:t>
      </w:r>
      <w:r w:rsidR="00B44577" w:rsidRPr="00557473">
        <w:rPr>
          <w:rFonts w:ascii="Times New Roman" w:hAnsi="Times New Roman" w:cs="Times New Roman"/>
          <w:sz w:val="28"/>
          <w:szCs w:val="28"/>
        </w:rPr>
        <w:t xml:space="preserve">» (сокращенное наименование – </w:t>
      </w:r>
      <w:r w:rsidRPr="00557473">
        <w:rPr>
          <w:rFonts w:ascii="Times New Roman" w:hAnsi="Times New Roman" w:cs="Times New Roman"/>
          <w:b/>
          <w:sz w:val="28"/>
          <w:szCs w:val="28"/>
        </w:rPr>
        <w:t>АО</w:t>
      </w:r>
      <w:r w:rsidR="00FF18C4" w:rsidRPr="00557473">
        <w:rPr>
          <w:rFonts w:ascii="Times New Roman" w:hAnsi="Times New Roman" w:cs="Times New Roman"/>
          <w:sz w:val="28"/>
          <w:szCs w:val="28"/>
        </w:rPr>
        <w:t xml:space="preserve"> </w:t>
      </w:r>
      <w:r w:rsidRPr="00557473">
        <w:rPr>
          <w:rFonts w:ascii="Times New Roman" w:hAnsi="Times New Roman" w:cs="Times New Roman"/>
          <w:b/>
          <w:sz w:val="28"/>
          <w:szCs w:val="28"/>
        </w:rPr>
        <w:t>«МТУ Сатурн</w:t>
      </w:r>
      <w:r w:rsidR="00B44577" w:rsidRPr="00557473">
        <w:rPr>
          <w:rFonts w:ascii="Times New Roman" w:hAnsi="Times New Roman" w:cs="Times New Roman"/>
          <w:b/>
          <w:sz w:val="28"/>
          <w:szCs w:val="28"/>
        </w:rPr>
        <w:t>»</w:t>
      </w:r>
      <w:r w:rsidR="00B44577" w:rsidRPr="00557473">
        <w:rPr>
          <w:rFonts w:ascii="Times New Roman" w:hAnsi="Times New Roman" w:cs="Times New Roman"/>
          <w:sz w:val="28"/>
          <w:szCs w:val="28"/>
        </w:rPr>
        <w:t>)</w:t>
      </w:r>
      <w:r w:rsidR="001F725D" w:rsidRPr="00557473">
        <w:rPr>
          <w:rFonts w:ascii="Times New Roman" w:hAnsi="Times New Roman" w:cs="Times New Roman"/>
          <w:noProof/>
          <w:sz w:val="28"/>
          <w:szCs w:val="28"/>
        </w:rPr>
        <w:t xml:space="preserve">, именуемое в дальнейшем </w:t>
      </w:r>
      <w:r w:rsidR="001F725D" w:rsidRPr="00557473">
        <w:rPr>
          <w:rFonts w:ascii="Times New Roman" w:hAnsi="Times New Roman" w:cs="Times New Roman"/>
          <w:b/>
          <w:noProof/>
          <w:sz w:val="28"/>
          <w:szCs w:val="28"/>
        </w:rPr>
        <w:t>«Заказчик»</w:t>
      </w:r>
      <w:r w:rsidR="001F725D" w:rsidRPr="00557473">
        <w:rPr>
          <w:rFonts w:ascii="Times New Roman" w:hAnsi="Times New Roman" w:cs="Times New Roman"/>
          <w:noProof/>
          <w:sz w:val="28"/>
          <w:szCs w:val="28"/>
        </w:rPr>
        <w:t xml:space="preserve">, в лице Генерального директора </w:t>
      </w:r>
      <w:r w:rsidRPr="00557473">
        <w:rPr>
          <w:rFonts w:ascii="Times New Roman" w:hAnsi="Times New Roman" w:cs="Times New Roman"/>
          <w:noProof/>
          <w:sz w:val="28"/>
          <w:szCs w:val="28"/>
        </w:rPr>
        <w:t>Лозинского Вячеслава Владимировича</w:t>
      </w:r>
      <w:r w:rsidR="001F725D" w:rsidRPr="00557473">
        <w:rPr>
          <w:rFonts w:ascii="Times New Roman" w:hAnsi="Times New Roman" w:cs="Times New Roman"/>
          <w:noProof/>
          <w:sz w:val="28"/>
          <w:szCs w:val="28"/>
        </w:rPr>
        <w:t>, действующего на основании Устава</w:t>
      </w:r>
      <w:r w:rsidR="001F725D" w:rsidRPr="00557473">
        <w:rPr>
          <w:rFonts w:ascii="Times New Roman" w:hAnsi="Times New Roman" w:cs="Times New Roman"/>
          <w:sz w:val="28"/>
          <w:szCs w:val="28"/>
        </w:rPr>
        <w:t xml:space="preserve">, с одной стороны, и </w:t>
      </w:r>
      <w:r w:rsidR="00924D9E" w:rsidRPr="00557473">
        <w:rPr>
          <w:rFonts w:ascii="Times New Roman" w:hAnsi="Times New Roman" w:cs="Times New Roman"/>
          <w:sz w:val="28"/>
          <w:szCs w:val="28"/>
        </w:rPr>
        <w:t>__________________</w:t>
      </w:r>
      <w:r w:rsidR="00384127" w:rsidRPr="00557473">
        <w:rPr>
          <w:rFonts w:ascii="Times New Roman" w:hAnsi="Times New Roman" w:cs="Times New Roman"/>
          <w:sz w:val="28"/>
          <w:szCs w:val="28"/>
        </w:rPr>
        <w:t xml:space="preserve"> </w:t>
      </w:r>
      <w:r w:rsidR="00E15DA1" w:rsidRPr="00557473">
        <w:rPr>
          <w:rFonts w:ascii="Times New Roman" w:hAnsi="Times New Roman" w:cs="Times New Roman"/>
          <w:sz w:val="28"/>
          <w:szCs w:val="28"/>
        </w:rPr>
        <w:t xml:space="preserve">(сокращенное наименование – </w:t>
      </w:r>
      <w:r w:rsidR="00924D9E" w:rsidRPr="00557473">
        <w:rPr>
          <w:rFonts w:ascii="Times New Roman" w:hAnsi="Times New Roman" w:cs="Times New Roman"/>
          <w:b/>
          <w:sz w:val="28"/>
          <w:szCs w:val="28"/>
        </w:rPr>
        <w:t>_____________________</w:t>
      </w:r>
      <w:r w:rsidR="00E15DA1" w:rsidRPr="00557473">
        <w:rPr>
          <w:rFonts w:ascii="Times New Roman" w:hAnsi="Times New Roman" w:cs="Times New Roman"/>
          <w:sz w:val="28"/>
          <w:szCs w:val="28"/>
        </w:rPr>
        <w:t xml:space="preserve">), </w:t>
      </w:r>
      <w:r w:rsidR="001F725D" w:rsidRPr="00557473">
        <w:rPr>
          <w:rFonts w:ascii="Times New Roman" w:hAnsi="Times New Roman" w:cs="Times New Roman"/>
          <w:sz w:val="28"/>
          <w:szCs w:val="28"/>
        </w:rPr>
        <w:t xml:space="preserve">именуемое в дальнейшем </w:t>
      </w:r>
      <w:r w:rsidR="001F725D" w:rsidRPr="00557473">
        <w:rPr>
          <w:rFonts w:ascii="Times New Roman" w:hAnsi="Times New Roman" w:cs="Times New Roman"/>
          <w:b/>
          <w:sz w:val="28"/>
          <w:szCs w:val="28"/>
        </w:rPr>
        <w:t>«Поставщик»</w:t>
      </w:r>
      <w:r w:rsidR="001F725D" w:rsidRPr="00557473">
        <w:rPr>
          <w:rFonts w:ascii="Times New Roman" w:hAnsi="Times New Roman" w:cs="Times New Roman"/>
          <w:sz w:val="28"/>
          <w:szCs w:val="28"/>
        </w:rPr>
        <w:t xml:space="preserve">, </w:t>
      </w:r>
      <w:r w:rsidR="0034471C" w:rsidRPr="00557473">
        <w:rPr>
          <w:rFonts w:ascii="Times New Roman" w:hAnsi="Times New Roman" w:cs="Times New Roman"/>
          <w:sz w:val="28"/>
          <w:szCs w:val="28"/>
        </w:rPr>
        <w:t xml:space="preserve">в лице </w:t>
      </w:r>
      <w:r w:rsidR="00384127" w:rsidRPr="00557473">
        <w:rPr>
          <w:rFonts w:ascii="Times New Roman" w:hAnsi="Times New Roman" w:cs="Times New Roman"/>
          <w:sz w:val="28"/>
          <w:szCs w:val="28"/>
        </w:rPr>
        <w:t xml:space="preserve">Генерального директора </w:t>
      </w:r>
      <w:r w:rsidR="00924D9E" w:rsidRPr="00557473">
        <w:rPr>
          <w:rFonts w:ascii="Times New Roman" w:hAnsi="Times New Roman" w:cs="Times New Roman"/>
          <w:sz w:val="28"/>
          <w:szCs w:val="28"/>
        </w:rPr>
        <w:t>____________________________</w:t>
      </w:r>
      <w:r w:rsidR="00D57705" w:rsidRPr="00557473">
        <w:rPr>
          <w:rFonts w:ascii="Times New Roman" w:hAnsi="Times New Roman" w:cs="Times New Roman"/>
          <w:sz w:val="28"/>
          <w:szCs w:val="28"/>
        </w:rPr>
        <w:t xml:space="preserve">, </w:t>
      </w:r>
      <w:r w:rsidR="00852B84" w:rsidRPr="00557473">
        <w:rPr>
          <w:rFonts w:ascii="Times New Roman" w:hAnsi="Times New Roman" w:cs="Times New Roman"/>
          <w:sz w:val="28"/>
          <w:szCs w:val="28"/>
        </w:rPr>
        <w:t xml:space="preserve">действующего на основании </w:t>
      </w:r>
      <w:r w:rsidR="0034471C" w:rsidRPr="00557473">
        <w:rPr>
          <w:rFonts w:ascii="Times New Roman" w:hAnsi="Times New Roman" w:cs="Times New Roman"/>
          <w:sz w:val="28"/>
          <w:szCs w:val="28"/>
        </w:rPr>
        <w:t>Устава</w:t>
      </w:r>
      <w:r w:rsidR="001F725D" w:rsidRPr="00557473">
        <w:rPr>
          <w:rFonts w:ascii="Times New Roman" w:hAnsi="Times New Roman" w:cs="Times New Roman"/>
          <w:sz w:val="28"/>
          <w:szCs w:val="28"/>
        </w:rPr>
        <w:t xml:space="preserve">, с другой стороны, совместно именуемые в дальнейшем «Стороны», </w:t>
      </w:r>
      <w:bookmarkStart w:id="1" w:name="_Ref324865460"/>
      <w:r w:rsidR="00DE3908" w:rsidRPr="00557473">
        <w:rPr>
          <w:rFonts w:ascii="Times New Roman" w:hAnsi="Times New Roman" w:cs="Times New Roman"/>
          <w:sz w:val="28"/>
          <w:szCs w:val="28"/>
        </w:rPr>
        <w:t>заключили настоящий д</w:t>
      </w:r>
      <w:r w:rsidR="00582CAB" w:rsidRPr="00557473">
        <w:rPr>
          <w:rFonts w:ascii="Times New Roman" w:hAnsi="Times New Roman" w:cs="Times New Roman"/>
          <w:sz w:val="28"/>
          <w:szCs w:val="28"/>
        </w:rPr>
        <w:t>оговор (далее – Договор) о нижеследующем:</w:t>
      </w:r>
      <w:bookmarkEnd w:id="1"/>
      <w:proofErr w:type="gramEnd"/>
    </w:p>
    <w:p w:rsidR="00A672F2" w:rsidRPr="00557473" w:rsidRDefault="00A672F2" w:rsidP="0063672D">
      <w:pPr>
        <w:pStyle w:val="ConsPlusNormal"/>
        <w:widowControl/>
        <w:tabs>
          <w:tab w:val="left" w:pos="851"/>
          <w:tab w:val="left" w:pos="1701"/>
        </w:tabs>
        <w:ind w:firstLine="567"/>
        <w:jc w:val="both"/>
        <w:rPr>
          <w:rFonts w:ascii="Times New Roman" w:hAnsi="Times New Roman" w:cs="Times New Roman"/>
          <w:sz w:val="28"/>
          <w:szCs w:val="28"/>
        </w:rPr>
      </w:pPr>
    </w:p>
    <w:p w:rsidR="009A5780" w:rsidRPr="00557473" w:rsidRDefault="0063672D" w:rsidP="0063672D">
      <w:pPr>
        <w:pStyle w:val="ConsPlusNormal"/>
        <w:widowControl/>
        <w:ind w:firstLine="0"/>
        <w:jc w:val="center"/>
        <w:rPr>
          <w:rFonts w:ascii="Times New Roman" w:hAnsi="Times New Roman" w:cs="Times New Roman"/>
          <w:b/>
          <w:sz w:val="28"/>
          <w:szCs w:val="28"/>
        </w:rPr>
      </w:pPr>
      <w:r w:rsidRPr="00557473">
        <w:rPr>
          <w:rFonts w:ascii="Times New Roman" w:hAnsi="Times New Roman" w:cs="Times New Roman"/>
          <w:b/>
          <w:sz w:val="28"/>
          <w:szCs w:val="28"/>
        </w:rPr>
        <w:t xml:space="preserve">1. </w:t>
      </w:r>
      <w:r w:rsidR="009A5780" w:rsidRPr="00557473">
        <w:rPr>
          <w:rFonts w:ascii="Times New Roman" w:hAnsi="Times New Roman" w:cs="Times New Roman"/>
          <w:b/>
          <w:sz w:val="28"/>
          <w:szCs w:val="28"/>
        </w:rPr>
        <w:t>ПРЕДМЕТ ДОГОВОРА</w:t>
      </w:r>
    </w:p>
    <w:p w:rsidR="009A5780" w:rsidRPr="00557473" w:rsidRDefault="003A7746" w:rsidP="0063672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1</w:t>
      </w:r>
      <w:r w:rsidR="009A5780" w:rsidRPr="00557473">
        <w:rPr>
          <w:rFonts w:ascii="Times New Roman" w:hAnsi="Times New Roman" w:cs="Times New Roman"/>
          <w:sz w:val="28"/>
          <w:szCs w:val="28"/>
        </w:rPr>
        <w:t>.1</w:t>
      </w:r>
      <w:r w:rsidR="00D86DA2" w:rsidRPr="00557473">
        <w:rPr>
          <w:rFonts w:ascii="Times New Roman" w:hAnsi="Times New Roman" w:cs="Times New Roman"/>
          <w:sz w:val="28"/>
          <w:szCs w:val="28"/>
        </w:rPr>
        <w:t> </w:t>
      </w:r>
      <w:r w:rsidR="00DE3908" w:rsidRPr="00557473">
        <w:rPr>
          <w:rFonts w:ascii="Times New Roman" w:hAnsi="Times New Roman" w:cs="Times New Roman"/>
          <w:sz w:val="28"/>
          <w:szCs w:val="28"/>
        </w:rPr>
        <w:t xml:space="preserve">Поставщик обязуется </w:t>
      </w:r>
      <w:r w:rsidR="00C3783E" w:rsidRPr="00557473">
        <w:rPr>
          <w:rFonts w:ascii="Times New Roman" w:hAnsi="Times New Roman" w:cs="Times New Roman"/>
          <w:sz w:val="28"/>
          <w:szCs w:val="28"/>
        </w:rPr>
        <w:t>со</w:t>
      </w:r>
      <w:r w:rsidR="003770BE" w:rsidRPr="00557473">
        <w:rPr>
          <w:rFonts w:ascii="Times New Roman" w:hAnsi="Times New Roman" w:cs="Times New Roman"/>
          <w:sz w:val="28"/>
          <w:szCs w:val="28"/>
        </w:rPr>
        <w:t>гласно Спецификации</w:t>
      </w:r>
      <w:r w:rsidR="00F1290A" w:rsidRPr="00557473">
        <w:rPr>
          <w:rFonts w:ascii="Times New Roman" w:hAnsi="Times New Roman" w:cs="Times New Roman"/>
          <w:sz w:val="28"/>
          <w:szCs w:val="28"/>
        </w:rPr>
        <w:t xml:space="preserve"> (Приложение</w:t>
      </w:r>
      <w:r w:rsidR="009B0098" w:rsidRPr="00557473">
        <w:rPr>
          <w:rFonts w:ascii="Times New Roman" w:hAnsi="Times New Roman" w:cs="Times New Roman"/>
          <w:sz w:val="28"/>
          <w:szCs w:val="28"/>
        </w:rPr>
        <w:t xml:space="preserve"> </w:t>
      </w:r>
      <w:r w:rsidR="00863D6A" w:rsidRPr="00557473">
        <w:rPr>
          <w:rFonts w:ascii="Times New Roman" w:hAnsi="Times New Roman" w:cs="Times New Roman"/>
          <w:sz w:val="28"/>
          <w:szCs w:val="28"/>
        </w:rPr>
        <w:t xml:space="preserve">к Договору) </w:t>
      </w:r>
      <w:r w:rsidR="00DE3908" w:rsidRPr="00557473">
        <w:rPr>
          <w:rFonts w:ascii="Times New Roman" w:hAnsi="Times New Roman" w:cs="Times New Roman"/>
          <w:sz w:val="28"/>
          <w:szCs w:val="28"/>
        </w:rPr>
        <w:t>поставить</w:t>
      </w:r>
      <w:r w:rsidR="00B05FE7" w:rsidRPr="00557473">
        <w:rPr>
          <w:rFonts w:ascii="Times New Roman" w:hAnsi="Times New Roman" w:cs="Times New Roman"/>
          <w:sz w:val="28"/>
          <w:szCs w:val="28"/>
        </w:rPr>
        <w:t xml:space="preserve"> Товар</w:t>
      </w:r>
      <w:r w:rsidR="00676F60" w:rsidRPr="00557473">
        <w:rPr>
          <w:rFonts w:ascii="Times New Roman" w:hAnsi="Times New Roman" w:cs="Times New Roman"/>
          <w:sz w:val="28"/>
          <w:szCs w:val="28"/>
        </w:rPr>
        <w:t>,</w:t>
      </w:r>
      <w:r w:rsidR="00DE3908" w:rsidRPr="00557473">
        <w:rPr>
          <w:rFonts w:ascii="Times New Roman" w:hAnsi="Times New Roman" w:cs="Times New Roman"/>
          <w:sz w:val="28"/>
          <w:szCs w:val="28"/>
        </w:rPr>
        <w:t xml:space="preserve"> а Заказчик принять и оплатить Товар в соответствии с условиями настоящего Договора.</w:t>
      </w:r>
    </w:p>
    <w:p w:rsidR="00537CD6" w:rsidRPr="00557473" w:rsidRDefault="003A7746" w:rsidP="0063672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1</w:t>
      </w:r>
      <w:r w:rsidR="00296812" w:rsidRPr="00557473">
        <w:rPr>
          <w:rFonts w:ascii="Times New Roman" w:hAnsi="Times New Roman" w:cs="Times New Roman"/>
          <w:sz w:val="28"/>
          <w:szCs w:val="28"/>
        </w:rPr>
        <w:t xml:space="preserve">.2 </w:t>
      </w:r>
      <w:r w:rsidR="00CE2C87" w:rsidRPr="00557473">
        <w:rPr>
          <w:rFonts w:ascii="Times New Roman" w:hAnsi="Times New Roman" w:cs="Times New Roman"/>
          <w:sz w:val="28"/>
          <w:szCs w:val="28"/>
        </w:rPr>
        <w:t>Поставка по настоящему Договору производится в рамках исполнения Зак</w:t>
      </w:r>
      <w:r w:rsidR="00605DC5" w:rsidRPr="00557473">
        <w:rPr>
          <w:rFonts w:ascii="Times New Roman" w:hAnsi="Times New Roman" w:cs="Times New Roman"/>
          <w:sz w:val="28"/>
          <w:szCs w:val="28"/>
        </w:rPr>
        <w:t>а</w:t>
      </w:r>
      <w:r w:rsidR="00B46DF2" w:rsidRPr="00557473">
        <w:rPr>
          <w:rFonts w:ascii="Times New Roman" w:hAnsi="Times New Roman" w:cs="Times New Roman"/>
          <w:sz w:val="28"/>
          <w:szCs w:val="28"/>
        </w:rPr>
        <w:t xml:space="preserve">зчиком </w:t>
      </w:r>
      <w:r w:rsidR="009B0098" w:rsidRPr="00557473">
        <w:rPr>
          <w:rFonts w:ascii="Times New Roman" w:hAnsi="Times New Roman" w:cs="Times New Roman"/>
          <w:sz w:val="28"/>
          <w:szCs w:val="28"/>
        </w:rPr>
        <w:t xml:space="preserve">Государственного Оборонного Заказа </w:t>
      </w:r>
      <w:r w:rsidR="00B46DF2" w:rsidRPr="00557473">
        <w:rPr>
          <w:rFonts w:ascii="Times New Roman" w:hAnsi="Times New Roman" w:cs="Times New Roman"/>
          <w:sz w:val="28"/>
          <w:szCs w:val="28"/>
        </w:rPr>
        <w:t>по</w:t>
      </w:r>
      <w:r w:rsidR="00537CD6" w:rsidRPr="00557473">
        <w:rPr>
          <w:rFonts w:ascii="Times New Roman" w:hAnsi="Times New Roman" w:cs="Times New Roman"/>
          <w:sz w:val="28"/>
          <w:szCs w:val="28"/>
        </w:rPr>
        <w:t xml:space="preserve"> Государственному контракту</w:t>
      </w:r>
      <w:r w:rsidR="007F46F5" w:rsidRPr="00557473">
        <w:rPr>
          <w:rFonts w:ascii="Times New Roman" w:hAnsi="Times New Roman" w:cs="Times New Roman"/>
          <w:sz w:val="28"/>
          <w:szCs w:val="28"/>
        </w:rPr>
        <w:t xml:space="preserve"> </w:t>
      </w:r>
      <w:r w:rsidR="00537CD6" w:rsidRPr="00557473">
        <w:rPr>
          <w:rFonts w:ascii="Times New Roman" w:hAnsi="Times New Roman" w:cs="Times New Roman"/>
          <w:sz w:val="28"/>
          <w:szCs w:val="28"/>
        </w:rPr>
        <w:t>№</w:t>
      </w:r>
      <w:r w:rsidR="007F46F5" w:rsidRPr="00557473">
        <w:rPr>
          <w:rFonts w:ascii="Times New Roman" w:hAnsi="Times New Roman" w:cs="Times New Roman"/>
          <w:sz w:val="28"/>
          <w:szCs w:val="28"/>
        </w:rPr>
        <w:t xml:space="preserve"> ________________ </w:t>
      </w:r>
      <w:r w:rsidR="00537CD6" w:rsidRPr="00557473">
        <w:rPr>
          <w:rFonts w:ascii="Times New Roman" w:hAnsi="Times New Roman" w:cs="Times New Roman"/>
          <w:sz w:val="28"/>
          <w:szCs w:val="28"/>
        </w:rPr>
        <w:t>от</w:t>
      </w:r>
      <w:r w:rsidR="007F46F5" w:rsidRPr="00557473">
        <w:rPr>
          <w:rFonts w:ascii="Times New Roman" w:hAnsi="Times New Roman" w:cs="Times New Roman"/>
          <w:sz w:val="28"/>
          <w:szCs w:val="28"/>
        </w:rPr>
        <w:t>__.__.___</w:t>
      </w:r>
      <w:r w:rsidR="00537CD6" w:rsidRPr="00557473">
        <w:rPr>
          <w:rFonts w:ascii="Times New Roman" w:hAnsi="Times New Roman" w:cs="Times New Roman"/>
          <w:sz w:val="28"/>
          <w:szCs w:val="28"/>
        </w:rPr>
        <w:t xml:space="preserve"> г., заключенного между ОАО «МТУ Сатурн» и </w:t>
      </w:r>
      <w:r w:rsidR="007F46F5" w:rsidRPr="00557473">
        <w:rPr>
          <w:rFonts w:ascii="Times New Roman" w:hAnsi="Times New Roman" w:cs="Times New Roman"/>
          <w:sz w:val="28"/>
          <w:szCs w:val="28"/>
        </w:rPr>
        <w:t>__________________</w:t>
      </w:r>
      <w:r w:rsidR="00537CD6" w:rsidRPr="00557473">
        <w:rPr>
          <w:rFonts w:ascii="Times New Roman" w:hAnsi="Times New Roman" w:cs="Times New Roman"/>
          <w:sz w:val="28"/>
          <w:szCs w:val="28"/>
        </w:rPr>
        <w:t>.</w:t>
      </w:r>
    </w:p>
    <w:p w:rsidR="00537CD6" w:rsidRPr="00557473" w:rsidRDefault="00924D9E" w:rsidP="0063672D">
      <w:pPr>
        <w:pStyle w:val="ConsPlusNormal"/>
        <w:widowControl/>
        <w:tabs>
          <w:tab w:val="left" w:pos="851"/>
          <w:tab w:val="left" w:pos="1701"/>
        </w:tabs>
        <w:ind w:firstLine="567"/>
        <w:jc w:val="both"/>
        <w:rPr>
          <w:rFonts w:ascii="Times New Roman" w:hAnsi="Times New Roman" w:cs="Times New Roman"/>
          <w:color w:val="000000" w:themeColor="text1"/>
          <w:sz w:val="28"/>
          <w:szCs w:val="28"/>
        </w:rPr>
      </w:pPr>
      <w:r w:rsidRPr="00557473">
        <w:rPr>
          <w:rFonts w:ascii="Times New Roman" w:hAnsi="Times New Roman" w:cs="Times New Roman"/>
          <w:color w:val="000000" w:themeColor="text1"/>
          <w:sz w:val="28"/>
          <w:szCs w:val="28"/>
        </w:rPr>
        <w:t>Идентификатор</w:t>
      </w:r>
      <w:r w:rsidR="00DE65A2" w:rsidRPr="00557473">
        <w:rPr>
          <w:rFonts w:ascii="Times New Roman" w:hAnsi="Times New Roman" w:cs="Times New Roman"/>
          <w:color w:val="000000" w:themeColor="text1"/>
          <w:sz w:val="28"/>
          <w:szCs w:val="28"/>
        </w:rPr>
        <w:t xml:space="preserve"> государственного контракта</w:t>
      </w:r>
    </w:p>
    <w:p w:rsidR="00D96CA7" w:rsidRPr="00557473" w:rsidRDefault="00537CD6" w:rsidP="0063672D">
      <w:pPr>
        <w:pStyle w:val="ConsPlusNormal"/>
        <w:widowControl/>
        <w:tabs>
          <w:tab w:val="left" w:pos="851"/>
          <w:tab w:val="left" w:pos="1701"/>
        </w:tabs>
        <w:ind w:firstLine="567"/>
        <w:jc w:val="both"/>
        <w:rPr>
          <w:rFonts w:ascii="Times New Roman" w:hAnsi="Times New Roman" w:cs="Times New Roman"/>
          <w:b/>
          <w:bCs/>
          <w:sz w:val="28"/>
          <w:szCs w:val="28"/>
        </w:rPr>
      </w:pPr>
      <w:r w:rsidRPr="00557473">
        <w:rPr>
          <w:rFonts w:ascii="Times New Roman" w:hAnsi="Times New Roman" w:cs="Times New Roman"/>
          <w:b/>
          <w:sz w:val="28"/>
          <w:szCs w:val="28"/>
        </w:rPr>
        <w:t>№</w:t>
      </w:r>
      <w:r w:rsidR="00924D9E" w:rsidRPr="00557473">
        <w:rPr>
          <w:rFonts w:ascii="Times New Roman" w:hAnsi="Times New Roman" w:cs="Times New Roman"/>
          <w:b/>
          <w:sz w:val="28"/>
          <w:szCs w:val="28"/>
        </w:rPr>
        <w:t xml:space="preserve"> </w:t>
      </w:r>
      <w:r w:rsidR="007F46F5" w:rsidRPr="00557473">
        <w:rPr>
          <w:rFonts w:ascii="Times New Roman" w:hAnsi="Times New Roman" w:cs="Times New Roman"/>
          <w:b/>
          <w:bCs/>
          <w:sz w:val="28"/>
          <w:szCs w:val="28"/>
        </w:rPr>
        <w:t>__________________________</w:t>
      </w:r>
    </w:p>
    <w:p w:rsidR="007F46F5" w:rsidRPr="00557473" w:rsidRDefault="007F46F5" w:rsidP="0063672D">
      <w:pPr>
        <w:pStyle w:val="ConsPlusNormal"/>
        <w:widowControl/>
        <w:tabs>
          <w:tab w:val="left" w:pos="851"/>
          <w:tab w:val="left" w:pos="1701"/>
        </w:tabs>
        <w:ind w:firstLine="567"/>
        <w:jc w:val="both"/>
        <w:rPr>
          <w:rFonts w:ascii="Times New Roman" w:hAnsi="Times New Roman" w:cs="Times New Roman"/>
          <w:b/>
          <w:sz w:val="28"/>
          <w:szCs w:val="28"/>
        </w:rPr>
      </w:pPr>
    </w:p>
    <w:p w:rsidR="00D96CA7" w:rsidRPr="00557473" w:rsidRDefault="0063672D" w:rsidP="0063672D">
      <w:pPr>
        <w:pStyle w:val="ConsPlusNormal"/>
        <w:widowControl/>
        <w:ind w:firstLine="0"/>
        <w:jc w:val="center"/>
        <w:rPr>
          <w:rFonts w:ascii="Times New Roman" w:hAnsi="Times New Roman" w:cs="Times New Roman"/>
          <w:b/>
          <w:sz w:val="28"/>
          <w:szCs w:val="28"/>
        </w:rPr>
      </w:pPr>
      <w:r w:rsidRPr="00557473">
        <w:rPr>
          <w:rFonts w:ascii="Times New Roman" w:hAnsi="Times New Roman" w:cs="Times New Roman"/>
          <w:b/>
          <w:sz w:val="28"/>
          <w:szCs w:val="28"/>
        </w:rPr>
        <w:t xml:space="preserve">2. </w:t>
      </w:r>
      <w:r w:rsidR="00D96CA7" w:rsidRPr="00557473">
        <w:rPr>
          <w:rFonts w:ascii="Times New Roman" w:hAnsi="Times New Roman" w:cs="Times New Roman"/>
          <w:b/>
          <w:sz w:val="28"/>
          <w:szCs w:val="28"/>
        </w:rPr>
        <w:t>ЦЕНА ДОГОВОРА И ПОРЯДОК ПЛАТЕЖЕЙ</w:t>
      </w:r>
    </w:p>
    <w:p w:rsidR="00521CF2" w:rsidRPr="00557473" w:rsidRDefault="00DD067F" w:rsidP="00E9065D">
      <w:pPr>
        <w:overflowPunct w:val="0"/>
        <w:autoSpaceDE w:val="0"/>
        <w:autoSpaceDN w:val="0"/>
        <w:adjustRightInd w:val="0"/>
        <w:ind w:firstLine="567"/>
        <w:jc w:val="both"/>
        <w:textAlignment w:val="baseline"/>
        <w:rPr>
          <w:rFonts w:ascii="Times New Roman" w:hAnsi="Times New Roman" w:cs="Times New Roman"/>
          <w:sz w:val="28"/>
          <w:szCs w:val="28"/>
        </w:rPr>
      </w:pPr>
      <w:r w:rsidRPr="00557473">
        <w:rPr>
          <w:rFonts w:ascii="Times New Roman" w:hAnsi="Times New Roman" w:cs="Times New Roman"/>
          <w:sz w:val="28"/>
          <w:szCs w:val="28"/>
        </w:rPr>
        <w:t xml:space="preserve">2.1 </w:t>
      </w:r>
      <w:r w:rsidR="00B84280" w:rsidRPr="00557473">
        <w:rPr>
          <w:rFonts w:ascii="Times New Roman" w:hAnsi="Times New Roman" w:cs="Times New Roman"/>
          <w:sz w:val="28"/>
          <w:szCs w:val="28"/>
        </w:rPr>
        <w:t>Цена Договора определяется стоимостью Товара согласно Спецификации (Приложение № 1 к Договору) и составляет</w:t>
      </w:r>
      <w:proofErr w:type="gramStart"/>
      <w:r w:rsidR="00B84280" w:rsidRPr="00557473">
        <w:rPr>
          <w:rFonts w:ascii="Times New Roman" w:hAnsi="Times New Roman" w:cs="Times New Roman"/>
          <w:sz w:val="28"/>
          <w:szCs w:val="28"/>
        </w:rPr>
        <w:t xml:space="preserve">: </w:t>
      </w:r>
      <w:r w:rsidR="00924D9E" w:rsidRPr="00557473">
        <w:rPr>
          <w:rFonts w:ascii="Times New Roman" w:hAnsi="Times New Roman" w:cs="Times New Roman"/>
          <w:sz w:val="28"/>
          <w:szCs w:val="28"/>
        </w:rPr>
        <w:t>_______________</w:t>
      </w:r>
      <w:r w:rsidR="00521CF2" w:rsidRPr="00557473">
        <w:rPr>
          <w:rFonts w:ascii="Times New Roman" w:hAnsi="Times New Roman" w:cs="Times New Roman"/>
          <w:sz w:val="28"/>
          <w:szCs w:val="28"/>
        </w:rPr>
        <w:t xml:space="preserve"> (</w:t>
      </w:r>
      <w:r w:rsidR="00924D9E" w:rsidRPr="00557473">
        <w:rPr>
          <w:rFonts w:ascii="Times New Roman" w:hAnsi="Times New Roman" w:cs="Times New Roman"/>
          <w:sz w:val="28"/>
          <w:szCs w:val="28"/>
        </w:rPr>
        <w:t>___________________________</w:t>
      </w:r>
      <w:r w:rsidR="00521CF2" w:rsidRPr="00557473">
        <w:rPr>
          <w:rFonts w:ascii="Times New Roman" w:hAnsi="Times New Roman" w:cs="Times New Roman"/>
          <w:sz w:val="28"/>
          <w:szCs w:val="28"/>
        </w:rPr>
        <w:t xml:space="preserve">) </w:t>
      </w:r>
      <w:proofErr w:type="gramEnd"/>
      <w:r w:rsidR="00521CF2" w:rsidRPr="00557473">
        <w:rPr>
          <w:rFonts w:ascii="Times New Roman" w:hAnsi="Times New Roman" w:cs="Times New Roman"/>
          <w:sz w:val="28"/>
          <w:szCs w:val="28"/>
        </w:rPr>
        <w:t xml:space="preserve">руб. </w:t>
      </w:r>
      <w:r w:rsidR="00924D9E" w:rsidRPr="00557473">
        <w:rPr>
          <w:rFonts w:ascii="Times New Roman" w:hAnsi="Times New Roman" w:cs="Times New Roman"/>
          <w:sz w:val="28"/>
          <w:szCs w:val="28"/>
        </w:rPr>
        <w:t>___</w:t>
      </w:r>
      <w:r w:rsidR="00521CF2" w:rsidRPr="00557473">
        <w:rPr>
          <w:rFonts w:ascii="Times New Roman" w:hAnsi="Times New Roman" w:cs="Times New Roman"/>
          <w:sz w:val="28"/>
          <w:szCs w:val="28"/>
        </w:rPr>
        <w:t xml:space="preserve"> коп., в том числе НДС (20%) - </w:t>
      </w:r>
      <w:r w:rsidR="00924D9E" w:rsidRPr="00557473">
        <w:rPr>
          <w:rFonts w:ascii="Times New Roman" w:hAnsi="Times New Roman" w:cs="Times New Roman"/>
          <w:sz w:val="28"/>
          <w:szCs w:val="28"/>
        </w:rPr>
        <w:t>________</w:t>
      </w:r>
      <w:r w:rsidR="00521CF2" w:rsidRPr="00557473">
        <w:rPr>
          <w:rFonts w:ascii="Times New Roman" w:hAnsi="Times New Roman" w:cs="Times New Roman"/>
          <w:sz w:val="28"/>
          <w:szCs w:val="28"/>
        </w:rPr>
        <w:t xml:space="preserve"> руб. </w:t>
      </w:r>
    </w:p>
    <w:p w:rsidR="0010693A" w:rsidRPr="00557473" w:rsidRDefault="00DD067F" w:rsidP="00E9065D">
      <w:pPr>
        <w:overflowPunct w:val="0"/>
        <w:autoSpaceDE w:val="0"/>
        <w:autoSpaceDN w:val="0"/>
        <w:adjustRightInd w:val="0"/>
        <w:ind w:firstLine="567"/>
        <w:jc w:val="both"/>
        <w:textAlignment w:val="baseline"/>
        <w:rPr>
          <w:rFonts w:ascii="Times New Roman" w:hAnsi="Times New Roman" w:cs="Times New Roman"/>
          <w:sz w:val="28"/>
          <w:szCs w:val="28"/>
        </w:rPr>
      </w:pPr>
      <w:proofErr w:type="gramStart"/>
      <w:r w:rsidRPr="00557473">
        <w:rPr>
          <w:rFonts w:ascii="Times New Roman" w:hAnsi="Times New Roman" w:cs="Times New Roman"/>
          <w:sz w:val="28"/>
          <w:szCs w:val="28"/>
        </w:rPr>
        <w:t xml:space="preserve">2.2 </w:t>
      </w:r>
      <w:r w:rsidR="006D66FA" w:rsidRPr="00557473">
        <w:rPr>
          <w:rFonts w:ascii="Times New Roman" w:hAnsi="Times New Roman" w:cs="Times New Roman"/>
          <w:sz w:val="28"/>
          <w:szCs w:val="28"/>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расходы на погрузку (разгрузку) и доставку</w:t>
      </w:r>
      <w:r w:rsidR="00667BAB" w:rsidRPr="00557473">
        <w:rPr>
          <w:rFonts w:ascii="Times New Roman" w:hAnsi="Times New Roman" w:cs="Times New Roman"/>
          <w:sz w:val="28"/>
          <w:szCs w:val="28"/>
        </w:rPr>
        <w:t xml:space="preserve"> Товара на объект согласно п. </w:t>
      </w:r>
      <w:r w:rsidR="008D1579" w:rsidRPr="00557473">
        <w:rPr>
          <w:rFonts w:ascii="Times New Roman" w:hAnsi="Times New Roman" w:cs="Times New Roman"/>
          <w:sz w:val="28"/>
          <w:szCs w:val="28"/>
        </w:rPr>
        <w:t>3.2 Договора</w:t>
      </w:r>
      <w:r w:rsidR="00667BAB" w:rsidRPr="00557473">
        <w:rPr>
          <w:rFonts w:ascii="Times New Roman" w:hAnsi="Times New Roman" w:cs="Times New Roman"/>
          <w:sz w:val="28"/>
          <w:szCs w:val="28"/>
        </w:rPr>
        <w:t xml:space="preserve">, </w:t>
      </w:r>
      <w:r w:rsidR="00AF31B4" w:rsidRPr="00557473">
        <w:rPr>
          <w:rFonts w:ascii="Times New Roman" w:hAnsi="Times New Roman" w:cs="Times New Roman"/>
          <w:sz w:val="28"/>
          <w:szCs w:val="28"/>
        </w:rPr>
        <w:t>все налоги, сборы</w:t>
      </w:r>
      <w:r w:rsidR="006D66FA" w:rsidRPr="00557473">
        <w:rPr>
          <w:rFonts w:ascii="Times New Roman" w:hAnsi="Times New Roman" w:cs="Times New Roman"/>
          <w:sz w:val="28"/>
          <w:szCs w:val="28"/>
        </w:rPr>
        <w:t xml:space="preserve"> </w:t>
      </w:r>
      <w:r w:rsidR="00AF31B4" w:rsidRPr="00557473">
        <w:rPr>
          <w:rFonts w:ascii="Times New Roman" w:hAnsi="Times New Roman" w:cs="Times New Roman"/>
          <w:sz w:val="28"/>
          <w:szCs w:val="28"/>
        </w:rPr>
        <w:t>и</w:t>
      </w:r>
      <w:r w:rsidR="006D66FA" w:rsidRPr="00557473">
        <w:rPr>
          <w:rFonts w:ascii="Times New Roman" w:hAnsi="Times New Roman" w:cs="Times New Roman"/>
          <w:sz w:val="28"/>
          <w:szCs w:val="28"/>
        </w:rPr>
        <w:t xml:space="preserve"> иные </w:t>
      </w:r>
      <w:r w:rsidR="00667BAB" w:rsidRPr="00557473">
        <w:rPr>
          <w:rFonts w:ascii="Times New Roman" w:hAnsi="Times New Roman" w:cs="Times New Roman"/>
          <w:sz w:val="28"/>
          <w:szCs w:val="28"/>
        </w:rPr>
        <w:t xml:space="preserve">обязательные платежи, </w:t>
      </w:r>
      <w:r w:rsidR="006D66FA" w:rsidRPr="00557473">
        <w:rPr>
          <w:rFonts w:ascii="Times New Roman" w:hAnsi="Times New Roman" w:cs="Times New Roman"/>
          <w:sz w:val="28"/>
          <w:szCs w:val="28"/>
        </w:rPr>
        <w:t>все иные расходы, связанные с исполнением обязательств по настоящему Договору.</w:t>
      </w:r>
      <w:proofErr w:type="gramEnd"/>
    </w:p>
    <w:p w:rsidR="00E67670" w:rsidRPr="00557473" w:rsidRDefault="00DD067F" w:rsidP="0063672D">
      <w:pPr>
        <w:pStyle w:val="af3"/>
        <w:tabs>
          <w:tab w:val="left" w:pos="851"/>
          <w:tab w:val="left" w:pos="1701"/>
        </w:tabs>
        <w:ind w:left="0"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2.3 </w:t>
      </w:r>
      <w:r w:rsidR="00E67670" w:rsidRPr="00557473">
        <w:rPr>
          <w:rFonts w:ascii="Times New Roman" w:hAnsi="Times New Roman" w:cs="Times New Roman"/>
          <w:sz w:val="28"/>
          <w:szCs w:val="28"/>
        </w:rPr>
        <w:t xml:space="preserve">Оплата </w:t>
      </w:r>
      <w:r w:rsidR="0010693A" w:rsidRPr="00557473">
        <w:rPr>
          <w:rFonts w:ascii="Times New Roman" w:hAnsi="Times New Roman" w:cs="Times New Roman"/>
          <w:sz w:val="28"/>
          <w:szCs w:val="28"/>
        </w:rPr>
        <w:t xml:space="preserve">поставляемого по настоящему Договору Товара </w:t>
      </w:r>
      <w:r w:rsidR="00EC32CB" w:rsidRPr="00557473">
        <w:rPr>
          <w:rFonts w:ascii="Times New Roman" w:hAnsi="Times New Roman" w:cs="Times New Roman"/>
          <w:sz w:val="28"/>
          <w:szCs w:val="28"/>
        </w:rPr>
        <w:t>осуществляется с</w:t>
      </w:r>
      <w:r w:rsidR="008D0372" w:rsidRPr="00557473">
        <w:rPr>
          <w:rFonts w:ascii="Times New Roman" w:hAnsi="Times New Roman" w:cs="Times New Roman"/>
          <w:sz w:val="28"/>
          <w:szCs w:val="28"/>
        </w:rPr>
        <w:t xml:space="preserve"> лицевого</w:t>
      </w:r>
      <w:r w:rsidR="0082507A" w:rsidRPr="00557473">
        <w:rPr>
          <w:rFonts w:ascii="Times New Roman" w:hAnsi="Times New Roman" w:cs="Times New Roman"/>
          <w:sz w:val="28"/>
          <w:szCs w:val="28"/>
        </w:rPr>
        <w:t xml:space="preserve"> </w:t>
      </w:r>
      <w:r w:rsidR="00E67670" w:rsidRPr="00557473">
        <w:rPr>
          <w:rFonts w:ascii="Times New Roman" w:hAnsi="Times New Roman" w:cs="Times New Roman"/>
          <w:sz w:val="28"/>
          <w:szCs w:val="28"/>
        </w:rPr>
        <w:t>счета Заказчи</w:t>
      </w:r>
      <w:r w:rsidR="000204E3" w:rsidRPr="00557473">
        <w:rPr>
          <w:rFonts w:ascii="Times New Roman" w:hAnsi="Times New Roman" w:cs="Times New Roman"/>
          <w:sz w:val="28"/>
          <w:szCs w:val="28"/>
        </w:rPr>
        <w:t>ка</w:t>
      </w:r>
      <w:r w:rsidR="008D0372" w:rsidRPr="00557473">
        <w:rPr>
          <w:rFonts w:ascii="Times New Roman" w:hAnsi="Times New Roman" w:cs="Times New Roman"/>
          <w:sz w:val="28"/>
          <w:szCs w:val="28"/>
        </w:rPr>
        <w:t xml:space="preserve"> открытого в территориальном органе Федерального казначейства на лицевой</w:t>
      </w:r>
      <w:r w:rsidR="000204E3" w:rsidRPr="00557473">
        <w:rPr>
          <w:rFonts w:ascii="Times New Roman" w:hAnsi="Times New Roman" w:cs="Times New Roman"/>
          <w:sz w:val="28"/>
          <w:szCs w:val="28"/>
        </w:rPr>
        <w:t xml:space="preserve"> счет Поставщика, открытый Поставщиком</w:t>
      </w:r>
      <w:r w:rsidR="00E67670" w:rsidRPr="00557473">
        <w:rPr>
          <w:rFonts w:ascii="Times New Roman" w:hAnsi="Times New Roman" w:cs="Times New Roman"/>
          <w:sz w:val="28"/>
          <w:szCs w:val="28"/>
        </w:rPr>
        <w:t xml:space="preserve"> в соответствии с Федеральным законом «О государственном оборонном заказе» в</w:t>
      </w:r>
      <w:r w:rsidR="008D0372" w:rsidRPr="00557473">
        <w:rPr>
          <w:rFonts w:ascii="Times New Roman" w:hAnsi="Times New Roman" w:cs="Times New Roman"/>
          <w:sz w:val="28"/>
          <w:szCs w:val="28"/>
        </w:rPr>
        <w:t xml:space="preserve"> территориальном органе Федерального казначейства</w:t>
      </w:r>
      <w:r w:rsidR="00E67670" w:rsidRPr="00557473">
        <w:rPr>
          <w:rFonts w:ascii="Times New Roman" w:hAnsi="Times New Roman" w:cs="Times New Roman"/>
          <w:sz w:val="28"/>
          <w:szCs w:val="28"/>
        </w:rPr>
        <w:t>. Датой оплаты считается дата спис</w:t>
      </w:r>
      <w:r w:rsidR="0082507A" w:rsidRPr="00557473">
        <w:rPr>
          <w:rFonts w:ascii="Times New Roman" w:hAnsi="Times New Roman" w:cs="Times New Roman"/>
          <w:sz w:val="28"/>
          <w:szCs w:val="28"/>
        </w:rPr>
        <w:t>ания денежных средств со</w:t>
      </w:r>
      <w:r w:rsidR="00E67670" w:rsidRPr="00557473">
        <w:rPr>
          <w:rFonts w:ascii="Times New Roman" w:hAnsi="Times New Roman" w:cs="Times New Roman"/>
          <w:sz w:val="28"/>
          <w:szCs w:val="28"/>
        </w:rPr>
        <w:t xml:space="preserve"> счета Заказчика.</w:t>
      </w:r>
    </w:p>
    <w:p w:rsidR="00310643" w:rsidRPr="00557473" w:rsidRDefault="000B3EBC" w:rsidP="00E54D2D">
      <w:pPr>
        <w:overflowPunct w:val="0"/>
        <w:autoSpaceDE w:val="0"/>
        <w:autoSpaceDN w:val="0"/>
        <w:adjustRightInd w:val="0"/>
        <w:ind w:firstLine="567"/>
        <w:jc w:val="both"/>
        <w:textAlignment w:val="baseline"/>
        <w:rPr>
          <w:rFonts w:ascii="Times New Roman" w:hAnsi="Times New Roman" w:cs="Times New Roman"/>
          <w:sz w:val="28"/>
          <w:szCs w:val="28"/>
        </w:rPr>
      </w:pPr>
      <w:r w:rsidRPr="00557473">
        <w:rPr>
          <w:rFonts w:ascii="Times New Roman" w:hAnsi="Times New Roman" w:cs="Times New Roman"/>
          <w:sz w:val="28"/>
          <w:szCs w:val="28"/>
        </w:rPr>
        <w:t xml:space="preserve">2.4 </w:t>
      </w:r>
      <w:r w:rsidR="00B84280" w:rsidRPr="00557473">
        <w:rPr>
          <w:rFonts w:ascii="Times New Roman" w:hAnsi="Times New Roman" w:cs="Times New Roman"/>
          <w:sz w:val="28"/>
          <w:szCs w:val="28"/>
        </w:rPr>
        <w:t xml:space="preserve">Заказчик производит </w:t>
      </w:r>
      <w:r w:rsidR="00E54D2D" w:rsidRPr="00557473">
        <w:rPr>
          <w:rFonts w:ascii="Times New Roman" w:hAnsi="Times New Roman" w:cs="Times New Roman"/>
          <w:sz w:val="28"/>
          <w:szCs w:val="28"/>
        </w:rPr>
        <w:t>оплату в</w:t>
      </w:r>
      <w:r w:rsidR="00B84280" w:rsidRPr="00557473">
        <w:rPr>
          <w:rFonts w:ascii="Times New Roman" w:hAnsi="Times New Roman" w:cs="Times New Roman"/>
          <w:sz w:val="28"/>
          <w:szCs w:val="28"/>
        </w:rPr>
        <w:t xml:space="preserve"> размере </w:t>
      </w:r>
      <w:r w:rsidR="00B63076" w:rsidRPr="00557473">
        <w:rPr>
          <w:rFonts w:ascii="Times New Roman" w:hAnsi="Times New Roman" w:cs="Times New Roman"/>
          <w:sz w:val="28"/>
          <w:szCs w:val="28"/>
        </w:rPr>
        <w:t>Аванс 40% в течени</w:t>
      </w:r>
      <w:proofErr w:type="gramStart"/>
      <w:r w:rsidR="00B63076" w:rsidRPr="00557473">
        <w:rPr>
          <w:rFonts w:ascii="Times New Roman" w:hAnsi="Times New Roman" w:cs="Times New Roman"/>
          <w:sz w:val="28"/>
          <w:szCs w:val="28"/>
        </w:rPr>
        <w:t>и</w:t>
      </w:r>
      <w:proofErr w:type="gramEnd"/>
      <w:r w:rsidR="00B63076" w:rsidRPr="00557473">
        <w:rPr>
          <w:rFonts w:ascii="Times New Roman" w:hAnsi="Times New Roman" w:cs="Times New Roman"/>
          <w:sz w:val="28"/>
          <w:szCs w:val="28"/>
        </w:rPr>
        <w:t xml:space="preserve"> 10 (десяти) банковских дней после выставления счета, сроки окончательного расчета 60% будут определены дополнительно при согласовании договора</w:t>
      </w:r>
      <w:r w:rsidR="00B84280" w:rsidRPr="00557473">
        <w:rPr>
          <w:rFonts w:ascii="Times New Roman" w:hAnsi="Times New Roman" w:cs="Times New Roman"/>
          <w:sz w:val="28"/>
          <w:szCs w:val="28"/>
        </w:rPr>
        <w:t>, указанной в п. 2.1 Договора, что в сумме составляет</w:t>
      </w:r>
      <w:r w:rsidR="00637B28" w:rsidRPr="00557473">
        <w:rPr>
          <w:rFonts w:ascii="Times New Roman" w:hAnsi="Times New Roman" w:cs="Times New Roman"/>
          <w:sz w:val="28"/>
          <w:szCs w:val="28"/>
        </w:rPr>
        <w:t xml:space="preserve"> </w:t>
      </w:r>
      <w:r w:rsidR="00521CF2" w:rsidRPr="00557473">
        <w:rPr>
          <w:rFonts w:ascii="Times New Roman" w:hAnsi="Times New Roman" w:cs="Times New Roman"/>
          <w:sz w:val="28"/>
          <w:szCs w:val="28"/>
        </w:rPr>
        <w:t xml:space="preserve"> </w:t>
      </w:r>
      <w:r w:rsidR="00924D9E" w:rsidRPr="00557473">
        <w:rPr>
          <w:rFonts w:ascii="Times New Roman" w:hAnsi="Times New Roman" w:cs="Times New Roman"/>
          <w:sz w:val="28"/>
          <w:szCs w:val="28"/>
        </w:rPr>
        <w:t>__________</w:t>
      </w:r>
      <w:r w:rsidR="00521CF2" w:rsidRPr="00557473">
        <w:rPr>
          <w:rFonts w:ascii="Times New Roman" w:hAnsi="Times New Roman" w:cs="Times New Roman"/>
          <w:sz w:val="28"/>
          <w:szCs w:val="28"/>
        </w:rPr>
        <w:t xml:space="preserve"> (</w:t>
      </w:r>
      <w:r w:rsidR="00924D9E" w:rsidRPr="00557473">
        <w:rPr>
          <w:rFonts w:ascii="Times New Roman" w:hAnsi="Times New Roman" w:cs="Times New Roman"/>
          <w:sz w:val="28"/>
          <w:szCs w:val="28"/>
        </w:rPr>
        <w:t>________________</w:t>
      </w:r>
      <w:r w:rsidR="00521CF2" w:rsidRPr="00557473">
        <w:rPr>
          <w:rFonts w:ascii="Times New Roman" w:hAnsi="Times New Roman" w:cs="Times New Roman"/>
          <w:sz w:val="28"/>
          <w:szCs w:val="28"/>
        </w:rPr>
        <w:t xml:space="preserve">) руб. </w:t>
      </w:r>
      <w:r w:rsidR="00924D9E" w:rsidRPr="00557473">
        <w:rPr>
          <w:rFonts w:ascii="Times New Roman" w:hAnsi="Times New Roman" w:cs="Times New Roman"/>
          <w:sz w:val="28"/>
          <w:szCs w:val="28"/>
        </w:rPr>
        <w:t>____</w:t>
      </w:r>
      <w:r w:rsidR="00521CF2" w:rsidRPr="00557473">
        <w:rPr>
          <w:rFonts w:ascii="Times New Roman" w:hAnsi="Times New Roman" w:cs="Times New Roman"/>
          <w:sz w:val="28"/>
          <w:szCs w:val="28"/>
        </w:rPr>
        <w:t xml:space="preserve"> коп., в том числе НДС (20%) - </w:t>
      </w:r>
      <w:r w:rsidR="00924D9E" w:rsidRPr="00557473">
        <w:rPr>
          <w:rFonts w:ascii="Times New Roman" w:hAnsi="Times New Roman" w:cs="Times New Roman"/>
          <w:sz w:val="28"/>
          <w:szCs w:val="28"/>
        </w:rPr>
        <w:t>____________</w:t>
      </w:r>
      <w:r w:rsidR="00521CF2" w:rsidRPr="00557473">
        <w:rPr>
          <w:rFonts w:ascii="Times New Roman" w:hAnsi="Times New Roman" w:cs="Times New Roman"/>
          <w:sz w:val="28"/>
          <w:szCs w:val="28"/>
        </w:rPr>
        <w:t xml:space="preserve"> руб.</w:t>
      </w:r>
      <w:r w:rsidR="00D734FD" w:rsidRPr="00557473">
        <w:rPr>
          <w:rFonts w:ascii="Times New Roman" w:hAnsi="Times New Roman" w:cs="Times New Roman"/>
          <w:sz w:val="28"/>
          <w:szCs w:val="28"/>
        </w:rPr>
        <w:t xml:space="preserve">, </w:t>
      </w:r>
      <w:r w:rsidR="0026308F" w:rsidRPr="00557473">
        <w:rPr>
          <w:rFonts w:ascii="Times New Roman" w:hAnsi="Times New Roman" w:cs="Times New Roman"/>
          <w:sz w:val="28"/>
          <w:szCs w:val="28"/>
        </w:rPr>
        <w:t>в течени</w:t>
      </w:r>
      <w:r w:rsidR="0013264B" w:rsidRPr="00557473">
        <w:rPr>
          <w:rFonts w:ascii="Times New Roman" w:hAnsi="Times New Roman" w:cs="Times New Roman"/>
          <w:sz w:val="28"/>
          <w:szCs w:val="28"/>
        </w:rPr>
        <w:t xml:space="preserve">е 35 (тридцати пяти) </w:t>
      </w:r>
      <w:r w:rsidR="0013264B" w:rsidRPr="00557473">
        <w:rPr>
          <w:rFonts w:ascii="Times New Roman" w:hAnsi="Times New Roman" w:cs="Times New Roman"/>
          <w:sz w:val="28"/>
          <w:szCs w:val="28"/>
        </w:rPr>
        <w:lastRenderedPageBreak/>
        <w:t>банковских</w:t>
      </w:r>
      <w:r w:rsidR="0026308F" w:rsidRPr="00557473">
        <w:rPr>
          <w:rFonts w:ascii="Times New Roman" w:hAnsi="Times New Roman" w:cs="Times New Roman"/>
          <w:sz w:val="28"/>
          <w:szCs w:val="28"/>
        </w:rPr>
        <w:t xml:space="preserve"> дней</w:t>
      </w:r>
      <w:r w:rsidR="00FB3DB3" w:rsidRPr="00557473">
        <w:rPr>
          <w:rFonts w:ascii="Times New Roman" w:hAnsi="Times New Roman" w:cs="Times New Roman"/>
          <w:sz w:val="28"/>
          <w:szCs w:val="28"/>
        </w:rPr>
        <w:t xml:space="preserve"> </w:t>
      </w:r>
      <w:r w:rsidR="0013264B" w:rsidRPr="00557473">
        <w:rPr>
          <w:rFonts w:ascii="Times New Roman" w:hAnsi="Times New Roman" w:cs="Times New Roman"/>
          <w:sz w:val="28"/>
          <w:szCs w:val="28"/>
        </w:rPr>
        <w:t xml:space="preserve"> с момента</w:t>
      </w:r>
      <w:r w:rsidR="00B84280" w:rsidRPr="00557473">
        <w:rPr>
          <w:rFonts w:ascii="Times New Roman" w:hAnsi="Times New Roman" w:cs="Times New Roman"/>
          <w:sz w:val="28"/>
          <w:szCs w:val="28"/>
        </w:rPr>
        <w:t xml:space="preserve"> </w:t>
      </w:r>
      <w:r w:rsidR="00310643" w:rsidRPr="00557473">
        <w:rPr>
          <w:rFonts w:ascii="Times New Roman" w:hAnsi="Times New Roman" w:cs="Times New Roman"/>
          <w:sz w:val="28"/>
          <w:szCs w:val="28"/>
        </w:rPr>
        <w:t>предоставлени</w:t>
      </w:r>
      <w:r w:rsidR="00E54D2D" w:rsidRPr="00557473">
        <w:rPr>
          <w:rFonts w:ascii="Times New Roman" w:hAnsi="Times New Roman" w:cs="Times New Roman"/>
          <w:sz w:val="28"/>
          <w:szCs w:val="28"/>
        </w:rPr>
        <w:t xml:space="preserve">я </w:t>
      </w:r>
      <w:r w:rsidR="0013264B" w:rsidRPr="00557473">
        <w:rPr>
          <w:rFonts w:ascii="Times New Roman" w:hAnsi="Times New Roman" w:cs="Times New Roman"/>
          <w:sz w:val="28"/>
          <w:szCs w:val="28"/>
        </w:rPr>
        <w:t xml:space="preserve">Поставщиком </w:t>
      </w:r>
      <w:r w:rsidR="00E54D2D" w:rsidRPr="00557473">
        <w:rPr>
          <w:rFonts w:ascii="Times New Roman" w:hAnsi="Times New Roman" w:cs="Times New Roman"/>
          <w:sz w:val="28"/>
          <w:szCs w:val="28"/>
        </w:rPr>
        <w:t>копии Уведомления об открытии</w:t>
      </w:r>
      <w:r w:rsidR="00310643" w:rsidRPr="00557473">
        <w:rPr>
          <w:rFonts w:ascii="Times New Roman" w:hAnsi="Times New Roman" w:cs="Times New Roman"/>
          <w:sz w:val="28"/>
          <w:szCs w:val="28"/>
        </w:rPr>
        <w:t xml:space="preserve"> лицевого счета в территориальном органе Федерального казнач</w:t>
      </w:r>
      <w:r w:rsidR="00FB3DB3" w:rsidRPr="00557473">
        <w:rPr>
          <w:rFonts w:ascii="Times New Roman" w:hAnsi="Times New Roman" w:cs="Times New Roman"/>
          <w:sz w:val="28"/>
          <w:szCs w:val="28"/>
        </w:rPr>
        <w:t>ейства, при условии поступления денежных средств от Государственного Заказчика по Государственному контракту (согласно п.1 ст.157 Гражданского кодекса РФ).</w:t>
      </w:r>
    </w:p>
    <w:p w:rsidR="00655EA0" w:rsidRPr="00557473" w:rsidRDefault="00DD067F" w:rsidP="00310643">
      <w:pPr>
        <w:pStyle w:val="af3"/>
        <w:tabs>
          <w:tab w:val="left" w:pos="851"/>
          <w:tab w:val="left" w:pos="1701"/>
        </w:tabs>
        <w:ind w:left="0" w:firstLine="567"/>
        <w:jc w:val="both"/>
        <w:rPr>
          <w:rFonts w:ascii="Times New Roman" w:hAnsi="Times New Roman" w:cs="Times New Roman"/>
          <w:sz w:val="28"/>
          <w:szCs w:val="28"/>
        </w:rPr>
      </w:pPr>
      <w:r w:rsidRPr="00557473">
        <w:rPr>
          <w:rFonts w:ascii="Times New Roman" w:hAnsi="Times New Roman" w:cs="Times New Roman"/>
          <w:sz w:val="28"/>
          <w:szCs w:val="28"/>
        </w:rPr>
        <w:t>2.</w:t>
      </w:r>
      <w:r w:rsidR="00D734FD" w:rsidRPr="00557473">
        <w:rPr>
          <w:rFonts w:ascii="Times New Roman" w:hAnsi="Times New Roman" w:cs="Times New Roman"/>
          <w:sz w:val="28"/>
          <w:szCs w:val="28"/>
        </w:rPr>
        <w:t>5</w:t>
      </w:r>
      <w:proofErr w:type="gramStart"/>
      <w:r w:rsidR="006E03B8" w:rsidRPr="00557473">
        <w:rPr>
          <w:rFonts w:ascii="Times New Roman" w:hAnsi="Times New Roman" w:cs="Times New Roman"/>
          <w:sz w:val="28"/>
          <w:szCs w:val="28"/>
        </w:rPr>
        <w:t xml:space="preserve"> </w:t>
      </w:r>
      <w:r w:rsidR="00655EA0" w:rsidRPr="00557473">
        <w:rPr>
          <w:rFonts w:ascii="Times New Roman" w:hAnsi="Times New Roman" w:cs="Times New Roman"/>
          <w:sz w:val="28"/>
          <w:szCs w:val="28"/>
        </w:rPr>
        <w:t>С</w:t>
      </w:r>
      <w:proofErr w:type="gramEnd"/>
      <w:r w:rsidR="00655EA0" w:rsidRPr="00557473">
        <w:rPr>
          <w:rFonts w:ascii="Times New Roman" w:hAnsi="Times New Roman" w:cs="Times New Roman"/>
          <w:sz w:val="28"/>
          <w:szCs w:val="28"/>
        </w:rPr>
        <w:t xml:space="preserve"> мо</w:t>
      </w:r>
      <w:r w:rsidR="00800641" w:rsidRPr="00557473">
        <w:rPr>
          <w:rFonts w:ascii="Times New Roman" w:hAnsi="Times New Roman" w:cs="Times New Roman"/>
          <w:sz w:val="28"/>
          <w:szCs w:val="28"/>
        </w:rPr>
        <w:t>мента передачи Товара Заказчику</w:t>
      </w:r>
      <w:r w:rsidR="00655EA0" w:rsidRPr="00557473">
        <w:rPr>
          <w:rFonts w:ascii="Times New Roman" w:hAnsi="Times New Roman" w:cs="Times New Roman"/>
          <w:sz w:val="28"/>
          <w:szCs w:val="28"/>
        </w:rPr>
        <w:t xml:space="preserve"> и подписания Сторонами товарной накладной, товарно-транспортной накладной, Товар не считается находящимся в з</w:t>
      </w:r>
      <w:r w:rsidR="00082A5A" w:rsidRPr="00557473">
        <w:rPr>
          <w:rFonts w:ascii="Times New Roman" w:hAnsi="Times New Roman" w:cs="Times New Roman"/>
          <w:sz w:val="28"/>
          <w:szCs w:val="28"/>
        </w:rPr>
        <w:t>алоге у Поставщика, и Заказчик</w:t>
      </w:r>
      <w:r w:rsidR="00655EA0" w:rsidRPr="00557473">
        <w:rPr>
          <w:rFonts w:ascii="Times New Roman" w:hAnsi="Times New Roman" w:cs="Times New Roman"/>
          <w:sz w:val="28"/>
          <w:szCs w:val="28"/>
        </w:rPr>
        <w:t xml:space="preserve"> вправе самостоятельно распоряжаться им без согласия Поставщика независимо от осуществления оплаты.</w:t>
      </w:r>
    </w:p>
    <w:p w:rsidR="00D96CA7" w:rsidRPr="00557473" w:rsidRDefault="00D96CA7" w:rsidP="0063672D">
      <w:pPr>
        <w:pStyle w:val="ConsPlusNormal"/>
        <w:widowControl/>
        <w:tabs>
          <w:tab w:val="left" w:pos="851"/>
          <w:tab w:val="left" w:pos="1701"/>
        </w:tabs>
        <w:ind w:firstLine="567"/>
        <w:jc w:val="both"/>
        <w:rPr>
          <w:rFonts w:ascii="Times New Roman" w:hAnsi="Times New Roman" w:cs="Times New Roman"/>
          <w:sz w:val="28"/>
          <w:szCs w:val="28"/>
        </w:rPr>
      </w:pPr>
    </w:p>
    <w:p w:rsidR="009A5780" w:rsidRPr="00557473" w:rsidRDefault="0063672D" w:rsidP="0063672D">
      <w:pPr>
        <w:pStyle w:val="ConsPlusNormal"/>
        <w:widowControl/>
        <w:ind w:firstLine="0"/>
        <w:jc w:val="center"/>
        <w:rPr>
          <w:rFonts w:ascii="Times New Roman" w:hAnsi="Times New Roman" w:cs="Times New Roman"/>
          <w:b/>
          <w:sz w:val="28"/>
          <w:szCs w:val="28"/>
        </w:rPr>
      </w:pPr>
      <w:r w:rsidRPr="00557473">
        <w:rPr>
          <w:rFonts w:ascii="Times New Roman" w:hAnsi="Times New Roman" w:cs="Times New Roman"/>
          <w:b/>
          <w:sz w:val="28"/>
          <w:szCs w:val="28"/>
        </w:rPr>
        <w:t xml:space="preserve">3. </w:t>
      </w:r>
      <w:r w:rsidR="009A5780" w:rsidRPr="00557473">
        <w:rPr>
          <w:rFonts w:ascii="Times New Roman" w:hAnsi="Times New Roman" w:cs="Times New Roman"/>
          <w:b/>
          <w:sz w:val="28"/>
          <w:szCs w:val="28"/>
        </w:rPr>
        <w:t>СРОКИ И УСЛОВИЯ ПОСТАВКИ</w:t>
      </w:r>
    </w:p>
    <w:p w:rsidR="00E9065D" w:rsidRPr="00557473" w:rsidRDefault="00A02FD6" w:rsidP="00E9065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3.1 </w:t>
      </w:r>
      <w:r w:rsidR="00365EEA" w:rsidRPr="00557473">
        <w:rPr>
          <w:rFonts w:ascii="Times New Roman" w:hAnsi="Times New Roman" w:cs="Times New Roman"/>
          <w:sz w:val="28"/>
          <w:szCs w:val="28"/>
        </w:rPr>
        <w:t>Поставка Товара осуществляется Поставщиком в срок до «</w:t>
      </w:r>
      <w:r w:rsidR="00924D9E" w:rsidRPr="00557473">
        <w:rPr>
          <w:rFonts w:ascii="Times New Roman" w:hAnsi="Times New Roman" w:cs="Times New Roman"/>
          <w:sz w:val="28"/>
          <w:szCs w:val="28"/>
        </w:rPr>
        <w:t>___</w:t>
      </w:r>
      <w:r w:rsidR="00531F51" w:rsidRPr="00557473">
        <w:rPr>
          <w:rFonts w:ascii="Times New Roman" w:hAnsi="Times New Roman" w:cs="Times New Roman"/>
          <w:sz w:val="28"/>
          <w:szCs w:val="28"/>
        </w:rPr>
        <w:t xml:space="preserve">» </w:t>
      </w:r>
      <w:r w:rsidR="00924D9E" w:rsidRPr="00557473">
        <w:rPr>
          <w:rFonts w:ascii="Times New Roman" w:hAnsi="Times New Roman" w:cs="Times New Roman"/>
          <w:sz w:val="28"/>
          <w:szCs w:val="28"/>
        </w:rPr>
        <w:t>_______</w:t>
      </w:r>
      <w:r w:rsidR="0013264B" w:rsidRPr="00557473">
        <w:rPr>
          <w:rFonts w:ascii="Times New Roman" w:hAnsi="Times New Roman" w:cs="Times New Roman"/>
          <w:sz w:val="28"/>
          <w:szCs w:val="28"/>
        </w:rPr>
        <w:t xml:space="preserve"> 2019</w:t>
      </w:r>
      <w:r w:rsidR="00365EEA" w:rsidRPr="00557473">
        <w:rPr>
          <w:rFonts w:ascii="Times New Roman" w:hAnsi="Times New Roman" w:cs="Times New Roman"/>
          <w:sz w:val="28"/>
          <w:szCs w:val="28"/>
        </w:rPr>
        <w:t xml:space="preserve"> г. включительно</w:t>
      </w:r>
      <w:r w:rsidR="00E15DA1" w:rsidRPr="00557473">
        <w:rPr>
          <w:rFonts w:ascii="Times New Roman" w:hAnsi="Times New Roman" w:cs="Times New Roman"/>
          <w:sz w:val="28"/>
          <w:szCs w:val="28"/>
        </w:rPr>
        <w:t>,</w:t>
      </w:r>
      <w:r w:rsidR="00C97D8F" w:rsidRPr="00557473">
        <w:rPr>
          <w:rFonts w:ascii="Times New Roman" w:hAnsi="Times New Roman" w:cs="Times New Roman"/>
          <w:sz w:val="28"/>
          <w:szCs w:val="28"/>
        </w:rPr>
        <w:t xml:space="preserve"> не зависимо от поступления денежных средств на счет Поставщика.</w:t>
      </w:r>
    </w:p>
    <w:p w:rsidR="00942484" w:rsidRPr="00557473" w:rsidRDefault="00A02FD6" w:rsidP="0063672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3.2 </w:t>
      </w:r>
      <w:r w:rsidR="00B13C00" w:rsidRPr="00557473">
        <w:rPr>
          <w:rFonts w:ascii="Times New Roman" w:hAnsi="Times New Roman" w:cs="Times New Roman"/>
          <w:sz w:val="28"/>
          <w:szCs w:val="28"/>
        </w:rPr>
        <w:t>Товар</w:t>
      </w:r>
      <w:r w:rsidR="00DF42F9" w:rsidRPr="00557473">
        <w:rPr>
          <w:rFonts w:ascii="Times New Roman" w:hAnsi="Times New Roman" w:cs="Times New Roman"/>
          <w:sz w:val="28"/>
          <w:szCs w:val="28"/>
        </w:rPr>
        <w:t xml:space="preserve"> доставляется </w:t>
      </w:r>
      <w:r w:rsidR="009476DB" w:rsidRPr="00557473">
        <w:rPr>
          <w:rFonts w:ascii="Times New Roman" w:hAnsi="Times New Roman" w:cs="Times New Roman"/>
          <w:sz w:val="28"/>
          <w:szCs w:val="28"/>
        </w:rPr>
        <w:t xml:space="preserve">силами </w:t>
      </w:r>
      <w:r w:rsidR="003154BB" w:rsidRPr="00557473">
        <w:rPr>
          <w:rFonts w:ascii="Times New Roman" w:hAnsi="Times New Roman" w:cs="Times New Roman"/>
          <w:sz w:val="28"/>
          <w:szCs w:val="28"/>
        </w:rPr>
        <w:t xml:space="preserve">и средствами </w:t>
      </w:r>
      <w:r w:rsidR="009476DB" w:rsidRPr="00557473">
        <w:rPr>
          <w:rFonts w:ascii="Times New Roman" w:hAnsi="Times New Roman" w:cs="Times New Roman"/>
          <w:sz w:val="28"/>
          <w:szCs w:val="28"/>
        </w:rPr>
        <w:t>Поставщика (уполномоченной транспортной компанией Поставщика)</w:t>
      </w:r>
      <w:r w:rsidR="00942484" w:rsidRPr="00557473">
        <w:rPr>
          <w:rFonts w:ascii="Times New Roman" w:hAnsi="Times New Roman" w:cs="Times New Roman"/>
          <w:sz w:val="28"/>
          <w:szCs w:val="28"/>
        </w:rPr>
        <w:t xml:space="preserve"> на объект Заказчика.</w:t>
      </w:r>
    </w:p>
    <w:p w:rsidR="005D0FB7" w:rsidRPr="00557473" w:rsidRDefault="00A02FD6" w:rsidP="0063672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3.3 </w:t>
      </w:r>
      <w:r w:rsidR="0071142A" w:rsidRPr="00557473">
        <w:rPr>
          <w:rFonts w:ascii="Times New Roman" w:hAnsi="Times New Roman" w:cs="Times New Roman"/>
          <w:sz w:val="28"/>
          <w:szCs w:val="28"/>
        </w:rPr>
        <w:t>Поставщик г</w:t>
      </w:r>
      <w:r w:rsidR="005B198A" w:rsidRPr="00557473">
        <w:rPr>
          <w:rFonts w:ascii="Times New Roman" w:hAnsi="Times New Roman" w:cs="Times New Roman"/>
          <w:sz w:val="28"/>
          <w:szCs w:val="28"/>
        </w:rPr>
        <w:t>арантирует, что весь Товар, поставляемый</w:t>
      </w:r>
      <w:r w:rsidR="0071142A" w:rsidRPr="00557473">
        <w:rPr>
          <w:rFonts w:ascii="Times New Roman" w:hAnsi="Times New Roman" w:cs="Times New Roman"/>
          <w:sz w:val="28"/>
          <w:szCs w:val="28"/>
        </w:rPr>
        <w:t xml:space="preserve"> по наст</w:t>
      </w:r>
      <w:r w:rsidR="00B83CA8" w:rsidRPr="00557473">
        <w:rPr>
          <w:rFonts w:ascii="Times New Roman" w:hAnsi="Times New Roman" w:cs="Times New Roman"/>
          <w:sz w:val="28"/>
          <w:szCs w:val="28"/>
        </w:rPr>
        <w:t>оящему Договору, сертифицирован</w:t>
      </w:r>
      <w:r w:rsidR="0071142A" w:rsidRPr="00557473">
        <w:rPr>
          <w:rFonts w:ascii="Times New Roman" w:hAnsi="Times New Roman" w:cs="Times New Roman"/>
          <w:sz w:val="28"/>
          <w:szCs w:val="28"/>
        </w:rPr>
        <w:t xml:space="preserve"> в Российской Федерации, является новым и ранее неиспользованным</w:t>
      </w:r>
      <w:r w:rsidR="00B83CA8" w:rsidRPr="00557473">
        <w:rPr>
          <w:rFonts w:ascii="Times New Roman" w:hAnsi="Times New Roman" w:cs="Times New Roman"/>
          <w:sz w:val="28"/>
          <w:szCs w:val="28"/>
        </w:rPr>
        <w:t>,</w:t>
      </w:r>
      <w:r w:rsidR="00B83CA8" w:rsidRPr="00557473">
        <w:rPr>
          <w:rFonts w:ascii="Times New Roman" w:hAnsi="Times New Roman" w:cs="Times New Roman"/>
          <w:color w:val="FF0000"/>
          <w:sz w:val="28"/>
          <w:szCs w:val="28"/>
        </w:rPr>
        <w:t xml:space="preserve"> </w:t>
      </w:r>
      <w:r w:rsidR="00B83CA8" w:rsidRPr="00557473">
        <w:rPr>
          <w:rFonts w:ascii="Times New Roman" w:hAnsi="Times New Roman" w:cs="Times New Roman"/>
          <w:sz w:val="28"/>
          <w:szCs w:val="28"/>
        </w:rPr>
        <w:t>серийно выпускаемым, отражающий все последние модификации конструкций и материалов.</w:t>
      </w:r>
    </w:p>
    <w:p w:rsidR="005D0FB7" w:rsidRPr="00557473" w:rsidRDefault="00A02FD6" w:rsidP="0063672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3.4 </w:t>
      </w:r>
      <w:r w:rsidR="00463C50" w:rsidRPr="00557473">
        <w:rPr>
          <w:rFonts w:ascii="Times New Roman" w:hAnsi="Times New Roman" w:cs="Times New Roman"/>
          <w:sz w:val="28"/>
          <w:szCs w:val="28"/>
        </w:rPr>
        <w:t>Товар должен быть поставлен</w:t>
      </w:r>
      <w:r w:rsidR="0071142A" w:rsidRPr="00557473">
        <w:rPr>
          <w:rFonts w:ascii="Times New Roman" w:hAnsi="Times New Roman" w:cs="Times New Roman"/>
          <w:sz w:val="28"/>
          <w:szCs w:val="28"/>
        </w:rPr>
        <w:t xml:space="preserve"> в упаковке (таре), обеспечивающей защиту </w:t>
      </w:r>
      <w:r w:rsidR="00463C50" w:rsidRPr="00557473">
        <w:rPr>
          <w:rFonts w:ascii="Times New Roman" w:hAnsi="Times New Roman" w:cs="Times New Roman"/>
          <w:sz w:val="28"/>
          <w:szCs w:val="28"/>
        </w:rPr>
        <w:t>Товара</w:t>
      </w:r>
      <w:r w:rsidR="0071142A" w:rsidRPr="00557473">
        <w:rPr>
          <w:rFonts w:ascii="Times New Roman" w:hAnsi="Times New Roman" w:cs="Times New Roman"/>
          <w:sz w:val="28"/>
          <w:szCs w:val="28"/>
        </w:rPr>
        <w:t xml:space="preserve"> от повреждения, загрязнения или порчи во время транспортировки и хранения. Тара и упаковка возврату не подлежат.</w:t>
      </w:r>
    </w:p>
    <w:p w:rsidR="005D0FB7" w:rsidRPr="00557473" w:rsidRDefault="00A02FD6" w:rsidP="0063672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3.5</w:t>
      </w:r>
      <w:proofErr w:type="gramStart"/>
      <w:r w:rsidRPr="00557473">
        <w:rPr>
          <w:rFonts w:ascii="Times New Roman" w:hAnsi="Times New Roman" w:cs="Times New Roman"/>
          <w:sz w:val="28"/>
          <w:szCs w:val="28"/>
        </w:rPr>
        <w:t xml:space="preserve"> </w:t>
      </w:r>
      <w:r w:rsidR="00463C50" w:rsidRPr="00557473">
        <w:rPr>
          <w:rFonts w:ascii="Times New Roman" w:hAnsi="Times New Roman" w:cs="Times New Roman"/>
          <w:sz w:val="28"/>
          <w:szCs w:val="28"/>
        </w:rPr>
        <w:t>Н</w:t>
      </w:r>
      <w:proofErr w:type="gramEnd"/>
      <w:r w:rsidR="00463C50" w:rsidRPr="00557473">
        <w:rPr>
          <w:rFonts w:ascii="Times New Roman" w:hAnsi="Times New Roman" w:cs="Times New Roman"/>
          <w:sz w:val="28"/>
          <w:szCs w:val="28"/>
        </w:rPr>
        <w:t>а Товаре</w:t>
      </w:r>
      <w:r w:rsidR="0071142A" w:rsidRPr="00557473">
        <w:rPr>
          <w:rFonts w:ascii="Times New Roman" w:hAnsi="Times New Roman" w:cs="Times New Roman"/>
          <w:sz w:val="28"/>
          <w:szCs w:val="28"/>
        </w:rPr>
        <w:t xml:space="preserve"> не должно быть механических повреждений. Качество, комплектность, маркировка и упаковка поставляемо</w:t>
      </w:r>
      <w:r w:rsidR="0072165E" w:rsidRPr="00557473">
        <w:rPr>
          <w:rFonts w:ascii="Times New Roman" w:hAnsi="Times New Roman" w:cs="Times New Roman"/>
          <w:sz w:val="28"/>
          <w:szCs w:val="28"/>
        </w:rPr>
        <w:t xml:space="preserve">го Товара </w:t>
      </w:r>
      <w:r w:rsidR="0071142A" w:rsidRPr="00557473">
        <w:rPr>
          <w:rFonts w:ascii="Times New Roman" w:hAnsi="Times New Roman" w:cs="Times New Roman"/>
          <w:sz w:val="28"/>
          <w:szCs w:val="28"/>
        </w:rPr>
        <w:t>должны соответствовать действующим в Российской Федерации ГОСТам, техническим регламентам, санитарным нормам.</w:t>
      </w:r>
    </w:p>
    <w:p w:rsidR="005D0FB7" w:rsidRPr="00557473" w:rsidRDefault="00A02FD6" w:rsidP="0063672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3.6 </w:t>
      </w:r>
      <w:r w:rsidR="00463C50" w:rsidRPr="00557473">
        <w:rPr>
          <w:rFonts w:ascii="Times New Roman" w:hAnsi="Times New Roman" w:cs="Times New Roman"/>
          <w:sz w:val="28"/>
          <w:szCs w:val="28"/>
        </w:rPr>
        <w:t>Товар должен</w:t>
      </w:r>
      <w:r w:rsidR="0071142A" w:rsidRPr="00557473">
        <w:rPr>
          <w:rFonts w:ascii="Times New Roman" w:hAnsi="Times New Roman" w:cs="Times New Roman"/>
          <w:sz w:val="28"/>
          <w:szCs w:val="28"/>
        </w:rPr>
        <w:t xml:space="preserve"> отвечать требованиям качества, безопасности и другим требованиям, предъявленным законодательством Российской Федерации и настоящим Договором.</w:t>
      </w:r>
    </w:p>
    <w:p w:rsidR="00655EA0" w:rsidRPr="00557473" w:rsidRDefault="00A02FD6" w:rsidP="0063672D">
      <w:pPr>
        <w:tabs>
          <w:tab w:val="left" w:pos="567"/>
        </w:tabs>
        <w:ind w:firstLine="567"/>
        <w:jc w:val="both"/>
        <w:rPr>
          <w:rFonts w:ascii="Times New Roman" w:hAnsi="Times New Roman" w:cs="Times New Roman"/>
          <w:sz w:val="28"/>
          <w:szCs w:val="28"/>
        </w:rPr>
      </w:pPr>
      <w:r w:rsidRPr="00557473">
        <w:rPr>
          <w:rFonts w:ascii="Times New Roman" w:hAnsi="Times New Roman" w:cs="Times New Roman"/>
          <w:color w:val="000000"/>
          <w:sz w:val="28"/>
          <w:szCs w:val="28"/>
          <w:shd w:val="clear" w:color="auto" w:fill="FFFFFF"/>
        </w:rPr>
        <w:t xml:space="preserve">3.7. </w:t>
      </w:r>
      <w:r w:rsidR="00655EA0" w:rsidRPr="00557473">
        <w:rPr>
          <w:rFonts w:ascii="Times New Roman" w:hAnsi="Times New Roman" w:cs="Times New Roman"/>
          <w:color w:val="000000"/>
          <w:sz w:val="28"/>
          <w:szCs w:val="28"/>
          <w:shd w:val="clear" w:color="auto" w:fill="FFFFFF"/>
        </w:rPr>
        <w:t xml:space="preserve"> Поставщик гарантирует, что Товар принадлежит Поставщику на праве собственности, не заложен</w:t>
      </w:r>
      <w:r w:rsidR="00655EA0" w:rsidRPr="00557473">
        <w:rPr>
          <w:rFonts w:ascii="Times New Roman" w:hAnsi="Times New Roman" w:cs="Times New Roman"/>
          <w:sz w:val="28"/>
          <w:szCs w:val="28"/>
        </w:rPr>
        <w:t>, не арестован, не обременен требованиями и правами третьих лиц, не является предметом судебных споров.</w:t>
      </w:r>
    </w:p>
    <w:p w:rsidR="00655EA0" w:rsidRPr="00557473" w:rsidRDefault="00655EA0" w:rsidP="0063672D">
      <w:pPr>
        <w:tabs>
          <w:tab w:val="left" w:pos="567"/>
        </w:tabs>
        <w:ind w:firstLine="567"/>
        <w:jc w:val="both"/>
        <w:rPr>
          <w:rFonts w:ascii="Times New Roman" w:hAnsi="Times New Roman" w:cs="Times New Roman"/>
          <w:sz w:val="28"/>
          <w:szCs w:val="28"/>
        </w:rPr>
      </w:pPr>
      <w:r w:rsidRPr="00557473">
        <w:rPr>
          <w:rFonts w:ascii="Times New Roman" w:hAnsi="Times New Roman" w:cs="Times New Roman"/>
          <w:sz w:val="28"/>
          <w:szCs w:val="28"/>
        </w:rPr>
        <w:t>3.8 Неисполнение Поставщиком обязанности передать Товар свободным от любых прав третьих лиц дает Заказчику право требовать по своему выбору уменьшения цены Товара либо расторжения настоящего Договора</w:t>
      </w:r>
      <w:r w:rsidR="00800641" w:rsidRPr="00557473">
        <w:rPr>
          <w:rFonts w:ascii="Times New Roman" w:hAnsi="Times New Roman" w:cs="Times New Roman"/>
          <w:sz w:val="28"/>
          <w:szCs w:val="28"/>
        </w:rPr>
        <w:t xml:space="preserve"> и возврата Поставщиком выплаченных по Договору денежных сре</w:t>
      </w:r>
      <w:proofErr w:type="gramStart"/>
      <w:r w:rsidR="00800641" w:rsidRPr="00557473">
        <w:rPr>
          <w:rFonts w:ascii="Times New Roman" w:hAnsi="Times New Roman" w:cs="Times New Roman"/>
          <w:sz w:val="28"/>
          <w:szCs w:val="28"/>
        </w:rPr>
        <w:t>дств в п</w:t>
      </w:r>
      <w:proofErr w:type="gramEnd"/>
      <w:r w:rsidR="00800641" w:rsidRPr="00557473">
        <w:rPr>
          <w:rFonts w:ascii="Times New Roman" w:hAnsi="Times New Roman" w:cs="Times New Roman"/>
          <w:sz w:val="28"/>
          <w:szCs w:val="28"/>
        </w:rPr>
        <w:t>олном объеме</w:t>
      </w:r>
      <w:r w:rsidRPr="00557473">
        <w:rPr>
          <w:rFonts w:ascii="Times New Roman" w:hAnsi="Times New Roman" w:cs="Times New Roman"/>
          <w:sz w:val="28"/>
          <w:szCs w:val="28"/>
        </w:rPr>
        <w:t>.</w:t>
      </w:r>
    </w:p>
    <w:p w:rsidR="00655EA0" w:rsidRPr="00557473" w:rsidRDefault="00655EA0" w:rsidP="0063672D">
      <w:pPr>
        <w:tabs>
          <w:tab w:val="left" w:pos="567"/>
        </w:tabs>
        <w:ind w:firstLine="567"/>
        <w:jc w:val="both"/>
        <w:rPr>
          <w:rFonts w:ascii="Times New Roman" w:hAnsi="Times New Roman" w:cs="Times New Roman"/>
          <w:sz w:val="28"/>
          <w:szCs w:val="28"/>
        </w:rPr>
      </w:pPr>
      <w:r w:rsidRPr="00557473">
        <w:rPr>
          <w:rFonts w:ascii="Times New Roman" w:hAnsi="Times New Roman" w:cs="Times New Roman"/>
          <w:sz w:val="28"/>
          <w:szCs w:val="28"/>
        </w:rPr>
        <w:t>3.9</w:t>
      </w:r>
      <w:proofErr w:type="gramStart"/>
      <w:r w:rsidR="006D5A34" w:rsidRPr="00557473">
        <w:rPr>
          <w:rFonts w:ascii="Times New Roman" w:hAnsi="Times New Roman" w:cs="Times New Roman"/>
          <w:sz w:val="28"/>
          <w:szCs w:val="28"/>
        </w:rPr>
        <w:t xml:space="preserve"> П</w:t>
      </w:r>
      <w:proofErr w:type="gramEnd"/>
      <w:r w:rsidR="006D5A34" w:rsidRPr="00557473">
        <w:rPr>
          <w:rFonts w:ascii="Times New Roman" w:hAnsi="Times New Roman" w:cs="Times New Roman"/>
          <w:sz w:val="28"/>
          <w:szCs w:val="28"/>
        </w:rPr>
        <w:t>ри изъятии Товара у Заказчика</w:t>
      </w:r>
      <w:r w:rsidRPr="00557473">
        <w:rPr>
          <w:rFonts w:ascii="Times New Roman" w:hAnsi="Times New Roman" w:cs="Times New Roman"/>
          <w:sz w:val="28"/>
          <w:szCs w:val="28"/>
        </w:rPr>
        <w:t xml:space="preserve"> третьими лицами по основаниям, возникшим до исполнения настоящего Договора, Постав</w:t>
      </w:r>
      <w:r w:rsidR="00800641" w:rsidRPr="00557473">
        <w:rPr>
          <w:rFonts w:ascii="Times New Roman" w:hAnsi="Times New Roman" w:cs="Times New Roman"/>
          <w:sz w:val="28"/>
          <w:szCs w:val="28"/>
        </w:rPr>
        <w:t>щик обязан возместить Заказчику</w:t>
      </w:r>
      <w:r w:rsidR="006D5A34" w:rsidRPr="00557473">
        <w:rPr>
          <w:rFonts w:ascii="Times New Roman" w:hAnsi="Times New Roman" w:cs="Times New Roman"/>
          <w:sz w:val="28"/>
          <w:szCs w:val="28"/>
        </w:rPr>
        <w:t xml:space="preserve"> полну</w:t>
      </w:r>
      <w:r w:rsidRPr="00557473">
        <w:rPr>
          <w:rFonts w:ascii="Times New Roman" w:hAnsi="Times New Roman" w:cs="Times New Roman"/>
          <w:sz w:val="28"/>
          <w:szCs w:val="28"/>
        </w:rPr>
        <w:t xml:space="preserve">ю стоимость Товара и понесенные им убытки в полном объеме.  </w:t>
      </w:r>
    </w:p>
    <w:p w:rsidR="00DF0847" w:rsidRPr="00557473" w:rsidRDefault="00800641" w:rsidP="0063672D">
      <w:pPr>
        <w:tabs>
          <w:tab w:val="left" w:pos="567"/>
        </w:tabs>
        <w:ind w:firstLine="567"/>
        <w:jc w:val="both"/>
        <w:rPr>
          <w:rFonts w:ascii="Times New Roman" w:hAnsi="Times New Roman" w:cs="Times New Roman"/>
          <w:sz w:val="28"/>
          <w:szCs w:val="28"/>
        </w:rPr>
      </w:pPr>
      <w:r w:rsidRPr="00557473">
        <w:rPr>
          <w:rFonts w:ascii="Times New Roman" w:hAnsi="Times New Roman" w:cs="Times New Roman"/>
          <w:sz w:val="28"/>
          <w:szCs w:val="28"/>
        </w:rPr>
        <w:t>3.1</w:t>
      </w:r>
      <w:r w:rsidR="00A02FD6" w:rsidRPr="00557473">
        <w:rPr>
          <w:rFonts w:ascii="Times New Roman" w:hAnsi="Times New Roman" w:cs="Times New Roman"/>
          <w:sz w:val="28"/>
          <w:szCs w:val="28"/>
        </w:rPr>
        <w:t>0</w:t>
      </w:r>
      <w:r w:rsidRPr="00557473">
        <w:rPr>
          <w:rFonts w:ascii="Times New Roman" w:hAnsi="Times New Roman" w:cs="Times New Roman"/>
          <w:sz w:val="28"/>
          <w:szCs w:val="28"/>
        </w:rPr>
        <w:t xml:space="preserve"> </w:t>
      </w:r>
      <w:r w:rsidR="00DF0847" w:rsidRPr="00557473">
        <w:rPr>
          <w:rFonts w:ascii="Times New Roman" w:hAnsi="Times New Roman" w:cs="Times New Roman"/>
          <w:sz w:val="28"/>
          <w:szCs w:val="28"/>
        </w:rPr>
        <w:t>Поставщик обязан обеспечить передачу Заказчику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w:t>
      </w:r>
      <w:r w:rsidRPr="00557473">
        <w:rPr>
          <w:rFonts w:ascii="Times New Roman" w:hAnsi="Times New Roman" w:cs="Times New Roman"/>
          <w:sz w:val="28"/>
          <w:szCs w:val="28"/>
        </w:rPr>
        <w:t xml:space="preserve">оверяющих </w:t>
      </w:r>
      <w:r w:rsidR="00DF0847" w:rsidRPr="00557473">
        <w:rPr>
          <w:rFonts w:ascii="Times New Roman" w:hAnsi="Times New Roman" w:cs="Times New Roman"/>
          <w:sz w:val="28"/>
          <w:szCs w:val="28"/>
        </w:rPr>
        <w:t>качество Товара.</w:t>
      </w:r>
    </w:p>
    <w:p w:rsidR="00DF0847" w:rsidRPr="00557473" w:rsidRDefault="00A02FD6" w:rsidP="0063672D">
      <w:pPr>
        <w:pStyle w:val="ConsPlusNormal"/>
        <w:widowControl/>
        <w:tabs>
          <w:tab w:val="left" w:pos="1276"/>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3.11</w:t>
      </w:r>
      <w:r w:rsidR="00800641" w:rsidRPr="00557473">
        <w:rPr>
          <w:rFonts w:ascii="Times New Roman" w:hAnsi="Times New Roman" w:cs="Times New Roman"/>
          <w:sz w:val="28"/>
          <w:szCs w:val="28"/>
        </w:rPr>
        <w:t xml:space="preserve"> </w:t>
      </w:r>
      <w:r w:rsidR="006D5A34" w:rsidRPr="00557473">
        <w:rPr>
          <w:rFonts w:ascii="Times New Roman" w:hAnsi="Times New Roman" w:cs="Times New Roman"/>
          <w:sz w:val="28"/>
          <w:szCs w:val="28"/>
        </w:rPr>
        <w:t>Отгрузка Товара Заказчику (представителю Заказчика</w:t>
      </w:r>
      <w:r w:rsidR="00DF0847" w:rsidRPr="00557473">
        <w:rPr>
          <w:rFonts w:ascii="Times New Roman" w:hAnsi="Times New Roman" w:cs="Times New Roman"/>
          <w:sz w:val="28"/>
          <w:szCs w:val="28"/>
        </w:rPr>
        <w:t>) осуществляется только при условии на</w:t>
      </w:r>
      <w:r w:rsidR="006D5A34" w:rsidRPr="00557473">
        <w:rPr>
          <w:rFonts w:ascii="Times New Roman" w:hAnsi="Times New Roman" w:cs="Times New Roman"/>
          <w:sz w:val="28"/>
          <w:szCs w:val="28"/>
        </w:rPr>
        <w:t>личия у представителя Заказчика</w:t>
      </w:r>
      <w:r w:rsidR="00DF0847" w:rsidRPr="00557473">
        <w:rPr>
          <w:rFonts w:ascii="Times New Roman" w:hAnsi="Times New Roman" w:cs="Times New Roman"/>
          <w:sz w:val="28"/>
          <w:szCs w:val="28"/>
        </w:rPr>
        <w:t xml:space="preserve"> надлежащим образом оформленной доверенности на получение товарно-материальных ценностей либо </w:t>
      </w:r>
      <w:r w:rsidR="00DF0847" w:rsidRPr="00557473">
        <w:rPr>
          <w:rFonts w:ascii="Times New Roman" w:hAnsi="Times New Roman" w:cs="Times New Roman"/>
          <w:sz w:val="28"/>
          <w:szCs w:val="28"/>
        </w:rPr>
        <w:lastRenderedPageBreak/>
        <w:t>приказа, содержащ</w:t>
      </w:r>
      <w:r w:rsidR="00800641" w:rsidRPr="00557473">
        <w:rPr>
          <w:rFonts w:ascii="Times New Roman" w:hAnsi="Times New Roman" w:cs="Times New Roman"/>
          <w:sz w:val="28"/>
          <w:szCs w:val="28"/>
        </w:rPr>
        <w:t>его соответствующие полномочия,</w:t>
      </w:r>
      <w:r w:rsidR="00DF0847" w:rsidRPr="00557473">
        <w:rPr>
          <w:rFonts w:ascii="Times New Roman" w:hAnsi="Times New Roman" w:cs="Times New Roman"/>
          <w:sz w:val="28"/>
          <w:szCs w:val="28"/>
        </w:rPr>
        <w:t xml:space="preserve"> и документа, удостоверяющего личность. </w:t>
      </w:r>
    </w:p>
    <w:p w:rsidR="00D40551" w:rsidRPr="00557473" w:rsidRDefault="00D40551" w:rsidP="0063672D">
      <w:pPr>
        <w:pStyle w:val="afb"/>
        <w:tabs>
          <w:tab w:val="left" w:pos="851"/>
          <w:tab w:val="left" w:pos="1701"/>
        </w:tabs>
        <w:spacing w:after="0"/>
        <w:ind w:left="0" w:firstLine="567"/>
        <w:jc w:val="both"/>
        <w:rPr>
          <w:rFonts w:ascii="Times New Roman" w:hAnsi="Times New Roman" w:cs="Times New Roman"/>
          <w:sz w:val="28"/>
          <w:szCs w:val="28"/>
        </w:rPr>
      </w:pPr>
    </w:p>
    <w:p w:rsidR="00706C22" w:rsidRPr="00557473" w:rsidRDefault="00A02FD6" w:rsidP="0063672D">
      <w:pPr>
        <w:pStyle w:val="af3"/>
        <w:keepNext/>
        <w:keepLines/>
        <w:widowControl w:val="0"/>
        <w:ind w:left="0"/>
        <w:jc w:val="center"/>
        <w:rPr>
          <w:rFonts w:ascii="Times New Roman" w:hAnsi="Times New Roman" w:cs="Times New Roman"/>
          <w:b/>
          <w:bCs/>
          <w:color w:val="000000"/>
          <w:sz w:val="28"/>
          <w:szCs w:val="28"/>
        </w:rPr>
      </w:pPr>
      <w:bookmarkStart w:id="2" w:name="bookmark1"/>
      <w:r w:rsidRPr="00557473">
        <w:rPr>
          <w:rFonts w:ascii="Times New Roman" w:hAnsi="Times New Roman" w:cs="Times New Roman"/>
          <w:b/>
          <w:bCs/>
          <w:color w:val="000000"/>
          <w:sz w:val="28"/>
          <w:szCs w:val="28"/>
        </w:rPr>
        <w:t>4.</w:t>
      </w:r>
      <w:r w:rsidR="0063672D" w:rsidRPr="00557473">
        <w:rPr>
          <w:rFonts w:ascii="Times New Roman" w:hAnsi="Times New Roman" w:cs="Times New Roman"/>
          <w:b/>
          <w:bCs/>
          <w:color w:val="000000"/>
          <w:sz w:val="28"/>
          <w:szCs w:val="28"/>
        </w:rPr>
        <w:t xml:space="preserve"> </w:t>
      </w:r>
      <w:r w:rsidR="00706C22" w:rsidRPr="00557473">
        <w:rPr>
          <w:rFonts w:ascii="Times New Roman" w:hAnsi="Times New Roman" w:cs="Times New Roman"/>
          <w:b/>
          <w:bCs/>
          <w:color w:val="000000"/>
          <w:sz w:val="28"/>
          <w:szCs w:val="28"/>
        </w:rPr>
        <w:t>ПРАВА И ОБЯЗАННОСТИ СТОРОН</w:t>
      </w:r>
      <w:bookmarkEnd w:id="2"/>
    </w:p>
    <w:p w:rsidR="00605DC5" w:rsidRPr="00557473" w:rsidRDefault="00A02FD6" w:rsidP="0063672D">
      <w:pPr>
        <w:widowControl w:val="0"/>
        <w:tabs>
          <w:tab w:val="left" w:pos="851"/>
          <w:tab w:val="left" w:pos="1434"/>
          <w:tab w:val="left" w:pos="1701"/>
        </w:tabs>
        <w:ind w:firstLine="567"/>
        <w:jc w:val="both"/>
        <w:rPr>
          <w:rFonts w:ascii="Times New Roman" w:hAnsi="Times New Roman" w:cs="Times New Roman"/>
          <w:color w:val="000000"/>
          <w:sz w:val="28"/>
          <w:szCs w:val="28"/>
          <w:u w:val="single"/>
        </w:rPr>
      </w:pPr>
      <w:r w:rsidRPr="00557473">
        <w:rPr>
          <w:rFonts w:ascii="Times New Roman" w:hAnsi="Times New Roman" w:cs="Times New Roman"/>
          <w:color w:val="000000"/>
          <w:sz w:val="28"/>
          <w:szCs w:val="28"/>
          <w:u w:val="single"/>
        </w:rPr>
        <w:t>4.1</w:t>
      </w:r>
      <w:r w:rsidR="00332FF5" w:rsidRPr="00557473">
        <w:rPr>
          <w:rFonts w:ascii="Times New Roman" w:hAnsi="Times New Roman" w:cs="Times New Roman"/>
          <w:color w:val="000000"/>
          <w:sz w:val="28"/>
          <w:szCs w:val="28"/>
          <w:u w:val="single"/>
        </w:rPr>
        <w:t>Поставщик вправе</w:t>
      </w:r>
      <w:r w:rsidR="00605DC5" w:rsidRPr="00557473">
        <w:rPr>
          <w:rFonts w:ascii="Times New Roman" w:hAnsi="Times New Roman" w:cs="Times New Roman"/>
          <w:color w:val="000000"/>
          <w:sz w:val="28"/>
          <w:szCs w:val="28"/>
          <w:u w:val="single"/>
        </w:rPr>
        <w:t>:</w:t>
      </w:r>
    </w:p>
    <w:p w:rsidR="00706C22" w:rsidRPr="00557473" w:rsidRDefault="00A02FD6" w:rsidP="0063672D">
      <w:pPr>
        <w:widowControl w:val="0"/>
        <w:tabs>
          <w:tab w:val="left" w:pos="851"/>
          <w:tab w:val="left" w:pos="1434"/>
          <w:tab w:val="left" w:pos="1701"/>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4.1.1</w:t>
      </w:r>
      <w:proofErr w:type="gramStart"/>
      <w:r w:rsidRPr="00557473">
        <w:rPr>
          <w:rFonts w:ascii="Times New Roman" w:hAnsi="Times New Roman" w:cs="Times New Roman"/>
          <w:color w:val="000000"/>
          <w:sz w:val="28"/>
          <w:szCs w:val="28"/>
        </w:rPr>
        <w:t xml:space="preserve"> </w:t>
      </w:r>
      <w:r w:rsidR="00605DC5" w:rsidRPr="00557473">
        <w:rPr>
          <w:rFonts w:ascii="Times New Roman" w:hAnsi="Times New Roman" w:cs="Times New Roman"/>
          <w:color w:val="000000"/>
          <w:sz w:val="28"/>
          <w:szCs w:val="28"/>
        </w:rPr>
        <w:t>П</w:t>
      </w:r>
      <w:proofErr w:type="gramEnd"/>
      <w:r w:rsidR="00605DC5" w:rsidRPr="00557473">
        <w:rPr>
          <w:rFonts w:ascii="Times New Roman" w:hAnsi="Times New Roman" w:cs="Times New Roman"/>
          <w:color w:val="000000"/>
          <w:sz w:val="28"/>
          <w:szCs w:val="28"/>
        </w:rPr>
        <w:t>ривлекать к выполнению Договора</w:t>
      </w:r>
      <w:r w:rsidR="00706C22" w:rsidRPr="00557473">
        <w:rPr>
          <w:rFonts w:ascii="Times New Roman" w:hAnsi="Times New Roman" w:cs="Times New Roman"/>
          <w:color w:val="000000"/>
          <w:sz w:val="28"/>
          <w:szCs w:val="28"/>
        </w:rPr>
        <w:t xml:space="preserve"> соисполнителей (третьих лиц). </w:t>
      </w:r>
      <w:proofErr w:type="gramStart"/>
      <w:r w:rsidR="00706C22" w:rsidRPr="00557473">
        <w:rPr>
          <w:rFonts w:ascii="Times New Roman" w:hAnsi="Times New Roman" w:cs="Times New Roman"/>
          <w:color w:val="000000"/>
          <w:sz w:val="28"/>
          <w:szCs w:val="28"/>
        </w:rPr>
        <w:t>Приор</w:t>
      </w:r>
      <w:r w:rsidR="00605DC5" w:rsidRPr="00557473">
        <w:rPr>
          <w:rFonts w:ascii="Times New Roman" w:hAnsi="Times New Roman" w:cs="Times New Roman"/>
          <w:color w:val="000000"/>
          <w:sz w:val="28"/>
          <w:szCs w:val="28"/>
        </w:rPr>
        <w:t>итетное право на привлечение Поставщиком к выполнению Договора</w:t>
      </w:r>
      <w:r w:rsidR="00706C22" w:rsidRPr="00557473">
        <w:rPr>
          <w:rFonts w:ascii="Times New Roman" w:hAnsi="Times New Roman" w:cs="Times New Roman"/>
          <w:color w:val="000000"/>
          <w:sz w:val="28"/>
          <w:szCs w:val="28"/>
        </w:rPr>
        <w:t xml:space="preserve">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w:t>
      </w:r>
      <w:r w:rsidR="00706C22" w:rsidRPr="00557473">
        <w:rPr>
          <w:rFonts w:ascii="Times New Roman" w:hAnsi="Times New Roman" w:cs="Times New Roman"/>
          <w:sz w:val="28"/>
          <w:szCs w:val="28"/>
          <w:vertAlign w:val="superscript"/>
        </w:rPr>
        <w:footnoteReference w:id="2"/>
      </w:r>
      <w:r w:rsidR="00605DC5" w:rsidRPr="00557473">
        <w:rPr>
          <w:rFonts w:ascii="Times New Roman" w:hAnsi="Times New Roman" w:cs="Times New Roman"/>
          <w:color w:val="000000"/>
          <w:sz w:val="28"/>
          <w:szCs w:val="28"/>
        </w:rPr>
        <w:t>. При этом Поставщик</w:t>
      </w:r>
      <w:r w:rsidR="00706C22" w:rsidRPr="00557473">
        <w:rPr>
          <w:rFonts w:ascii="Times New Roman" w:hAnsi="Times New Roman" w:cs="Times New Roman"/>
          <w:color w:val="000000"/>
          <w:sz w:val="28"/>
          <w:szCs w:val="28"/>
        </w:rPr>
        <w:t xml:space="preserve"> самостоятельно осуществляет контроль за соответствием при</w:t>
      </w:r>
      <w:r w:rsidR="00605DC5" w:rsidRPr="00557473">
        <w:rPr>
          <w:rFonts w:ascii="Times New Roman" w:hAnsi="Times New Roman" w:cs="Times New Roman"/>
          <w:color w:val="000000"/>
          <w:sz w:val="28"/>
          <w:szCs w:val="28"/>
        </w:rPr>
        <w:t>влекаемых к выполнению Договора</w:t>
      </w:r>
      <w:r w:rsidR="00706C22" w:rsidRPr="00557473">
        <w:rPr>
          <w:rFonts w:ascii="Times New Roman" w:hAnsi="Times New Roman" w:cs="Times New Roman"/>
          <w:color w:val="000000"/>
          <w:sz w:val="28"/>
          <w:szCs w:val="28"/>
        </w:rPr>
        <w:t xml:space="preserve">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w:t>
      </w:r>
      <w:proofErr w:type="gramEnd"/>
      <w:r w:rsidR="00706C22" w:rsidRPr="00557473">
        <w:rPr>
          <w:rFonts w:ascii="Times New Roman" w:hAnsi="Times New Roman" w:cs="Times New Roman"/>
          <w:color w:val="000000"/>
          <w:sz w:val="28"/>
          <w:szCs w:val="28"/>
        </w:rPr>
        <w:t xml:space="preserve">) </w:t>
      </w:r>
      <w:proofErr w:type="gramStart"/>
      <w:r w:rsidR="00706C22" w:rsidRPr="00557473">
        <w:rPr>
          <w:rFonts w:ascii="Times New Roman" w:hAnsi="Times New Roman" w:cs="Times New Roman"/>
          <w:color w:val="000000"/>
          <w:sz w:val="28"/>
          <w:szCs w:val="28"/>
        </w:rPr>
        <w:t>наличием у при</w:t>
      </w:r>
      <w:r w:rsidR="00605DC5" w:rsidRPr="00557473">
        <w:rPr>
          <w:rFonts w:ascii="Times New Roman" w:hAnsi="Times New Roman" w:cs="Times New Roman"/>
          <w:color w:val="000000"/>
          <w:sz w:val="28"/>
          <w:szCs w:val="28"/>
        </w:rPr>
        <w:t>влекаемых к выполнению Договора</w:t>
      </w:r>
      <w:r w:rsidR="00706C22" w:rsidRPr="00557473">
        <w:rPr>
          <w:rFonts w:ascii="Times New Roman" w:hAnsi="Times New Roman" w:cs="Times New Roman"/>
          <w:color w:val="000000"/>
          <w:sz w:val="28"/>
          <w:szCs w:val="28"/>
        </w:rPr>
        <w:t xml:space="preserve">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выполнения которых привлекаются такие соисполнители (третьи лица).</w:t>
      </w:r>
      <w:proofErr w:type="gramEnd"/>
      <w:r w:rsidR="00706C22" w:rsidRPr="00557473">
        <w:rPr>
          <w:rFonts w:ascii="Times New Roman" w:hAnsi="Times New Roman" w:cs="Times New Roman"/>
          <w:color w:val="000000"/>
          <w:sz w:val="28"/>
          <w:szCs w:val="28"/>
        </w:rPr>
        <w:t xml:space="preserve"> Невыполнение соисполнителем (третьим лицом)</w:t>
      </w:r>
      <w:r w:rsidR="00605DC5" w:rsidRPr="00557473">
        <w:rPr>
          <w:rFonts w:ascii="Times New Roman" w:hAnsi="Times New Roman" w:cs="Times New Roman"/>
          <w:color w:val="000000"/>
          <w:sz w:val="28"/>
          <w:szCs w:val="28"/>
        </w:rPr>
        <w:t xml:space="preserve"> обязательств перед Поставщиком не освобождает По</w:t>
      </w:r>
      <w:r w:rsidR="00D14FD9" w:rsidRPr="00557473">
        <w:rPr>
          <w:rFonts w:ascii="Times New Roman" w:hAnsi="Times New Roman" w:cs="Times New Roman"/>
          <w:color w:val="000000"/>
          <w:sz w:val="28"/>
          <w:szCs w:val="28"/>
        </w:rPr>
        <w:t>ставщика от выполнения Договора</w:t>
      </w:r>
      <w:r w:rsidR="00605DC5" w:rsidRPr="00557473">
        <w:rPr>
          <w:rFonts w:ascii="Times New Roman" w:hAnsi="Times New Roman" w:cs="Times New Roman"/>
          <w:color w:val="000000"/>
          <w:sz w:val="28"/>
          <w:szCs w:val="28"/>
        </w:rPr>
        <w:t>.</w:t>
      </w:r>
    </w:p>
    <w:p w:rsidR="005E0F29" w:rsidRPr="00557473" w:rsidRDefault="00A02FD6" w:rsidP="0063672D">
      <w:pPr>
        <w:pStyle w:val="af3"/>
        <w:widowControl w:val="0"/>
        <w:tabs>
          <w:tab w:val="left" w:pos="851"/>
          <w:tab w:val="left" w:pos="1434"/>
          <w:tab w:val="left" w:pos="1701"/>
        </w:tabs>
        <w:ind w:left="0"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4.1.2</w:t>
      </w:r>
      <w:proofErr w:type="gramStart"/>
      <w:r w:rsidRPr="00557473">
        <w:rPr>
          <w:rFonts w:ascii="Times New Roman" w:hAnsi="Times New Roman" w:cs="Times New Roman"/>
          <w:color w:val="000000"/>
          <w:sz w:val="28"/>
          <w:szCs w:val="28"/>
        </w:rPr>
        <w:t xml:space="preserve"> </w:t>
      </w:r>
      <w:r w:rsidR="005E0F29" w:rsidRPr="00557473">
        <w:rPr>
          <w:rFonts w:ascii="Times New Roman" w:hAnsi="Times New Roman" w:cs="Times New Roman"/>
          <w:color w:val="000000"/>
          <w:sz w:val="28"/>
          <w:szCs w:val="28"/>
        </w:rPr>
        <w:t xml:space="preserve"> П</w:t>
      </w:r>
      <w:proofErr w:type="gramEnd"/>
      <w:r w:rsidR="005E0F29" w:rsidRPr="00557473">
        <w:rPr>
          <w:rFonts w:ascii="Times New Roman" w:hAnsi="Times New Roman" w:cs="Times New Roman"/>
          <w:color w:val="000000"/>
          <w:sz w:val="28"/>
          <w:szCs w:val="28"/>
        </w:rPr>
        <w:t>ри казначейском сопровождении целевых средств Поставщик имеет право на возмещение произведенных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не участника бюджетного процесса и при условии представления документов-оснований, копий платежных поручений, реестров платежных поручений, подтверждающих оплату произведенных Поставщиком расходов (части расходов), а также копии настоящего Договора.</w:t>
      </w:r>
    </w:p>
    <w:p w:rsidR="005E0F29" w:rsidRPr="00557473" w:rsidRDefault="00A02FD6" w:rsidP="0063672D">
      <w:pPr>
        <w:pStyle w:val="af3"/>
        <w:widowControl w:val="0"/>
        <w:tabs>
          <w:tab w:val="left" w:pos="851"/>
          <w:tab w:val="left" w:pos="1434"/>
          <w:tab w:val="left" w:pos="1701"/>
        </w:tabs>
        <w:ind w:left="0"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 xml:space="preserve">4.1.3 </w:t>
      </w:r>
      <w:r w:rsidR="005E0F29" w:rsidRPr="00557473">
        <w:rPr>
          <w:rFonts w:ascii="Times New Roman" w:hAnsi="Times New Roman" w:cs="Times New Roman"/>
          <w:color w:val="000000"/>
          <w:sz w:val="28"/>
          <w:szCs w:val="28"/>
        </w:rPr>
        <w:t>Поставщик имеет право расходовать средства, зачисленные на его лицевой счет, открытый территориальными органами Федерального казначейства, с учетом следующих критериев:</w:t>
      </w:r>
    </w:p>
    <w:p w:rsidR="005E0F29" w:rsidRPr="00557473" w:rsidRDefault="005E0F29" w:rsidP="0063672D">
      <w:pPr>
        <w:widowControl w:val="0"/>
        <w:tabs>
          <w:tab w:val="left" w:pos="851"/>
          <w:tab w:val="left" w:pos="1434"/>
          <w:tab w:val="left" w:pos="1701"/>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 на уплату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размере, суммарно не превышающем 50 процентов суммы договора, подлежащей оплате в соответствии с условиями договора в текущем финансовом году;</w:t>
      </w:r>
    </w:p>
    <w:p w:rsidR="005E0F29" w:rsidRPr="00557473" w:rsidRDefault="005E0F29" w:rsidP="0063672D">
      <w:pPr>
        <w:widowControl w:val="0"/>
        <w:tabs>
          <w:tab w:val="left" w:pos="851"/>
          <w:tab w:val="left" w:pos="1434"/>
          <w:tab w:val="left" w:pos="1701"/>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 на оплату труда физическим лицам в размере, суммарно не превышающем 50 процентов суммы договора, подлежащей оплате в соответствии с условиями договора в текущем финансовом году;</w:t>
      </w:r>
    </w:p>
    <w:p w:rsidR="005E0F29" w:rsidRPr="00557473" w:rsidRDefault="005E0F29" w:rsidP="0063672D">
      <w:pPr>
        <w:widowControl w:val="0"/>
        <w:tabs>
          <w:tab w:val="left" w:pos="851"/>
          <w:tab w:val="left" w:pos="1418"/>
          <w:tab w:val="left" w:pos="1701"/>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 на перечисление прибыли, согласованной сторонами при заключении договора и предусмотренной его условиями, после исполн</w:t>
      </w:r>
      <w:r w:rsidR="00121D67" w:rsidRPr="00557473">
        <w:rPr>
          <w:rFonts w:ascii="Times New Roman" w:hAnsi="Times New Roman" w:cs="Times New Roman"/>
          <w:color w:val="000000"/>
          <w:sz w:val="28"/>
          <w:szCs w:val="28"/>
        </w:rPr>
        <w:t xml:space="preserve">ения договора и </w:t>
      </w:r>
      <w:r w:rsidR="00121D67" w:rsidRPr="00557473">
        <w:rPr>
          <w:rFonts w:ascii="Times New Roman" w:hAnsi="Times New Roman" w:cs="Times New Roman"/>
          <w:color w:val="000000"/>
          <w:sz w:val="28"/>
          <w:szCs w:val="28"/>
        </w:rPr>
        <w:lastRenderedPageBreak/>
        <w:t xml:space="preserve">представления в территориальный </w:t>
      </w:r>
      <w:r w:rsidRPr="00557473">
        <w:rPr>
          <w:rFonts w:ascii="Times New Roman" w:hAnsi="Times New Roman" w:cs="Times New Roman"/>
          <w:color w:val="000000"/>
          <w:sz w:val="28"/>
          <w:szCs w:val="28"/>
        </w:rPr>
        <w:t>орган Федерального казначейства докум</w:t>
      </w:r>
      <w:r w:rsidR="00121D67" w:rsidRPr="00557473">
        <w:rPr>
          <w:rFonts w:ascii="Times New Roman" w:hAnsi="Times New Roman" w:cs="Times New Roman"/>
          <w:color w:val="000000"/>
          <w:sz w:val="28"/>
          <w:szCs w:val="28"/>
        </w:rPr>
        <w:t xml:space="preserve">ентов, </w:t>
      </w:r>
      <w:r w:rsidRPr="00557473">
        <w:rPr>
          <w:rFonts w:ascii="Times New Roman" w:hAnsi="Times New Roman" w:cs="Times New Roman"/>
          <w:color w:val="000000"/>
          <w:sz w:val="28"/>
          <w:szCs w:val="28"/>
        </w:rPr>
        <w:t>подтверждающих (выполнение работ, поставку, оказание услуг) в размере, не превышаю</w:t>
      </w:r>
      <w:r w:rsidR="00173A22" w:rsidRPr="00557473">
        <w:rPr>
          <w:rFonts w:ascii="Times New Roman" w:hAnsi="Times New Roman" w:cs="Times New Roman"/>
          <w:color w:val="000000"/>
          <w:sz w:val="28"/>
          <w:szCs w:val="28"/>
        </w:rPr>
        <w:t>щем 20 процентов суммы договора</w:t>
      </w:r>
      <w:r w:rsidR="00121D67" w:rsidRPr="00557473">
        <w:rPr>
          <w:rFonts w:ascii="Times New Roman" w:hAnsi="Times New Roman" w:cs="Times New Roman"/>
          <w:color w:val="000000"/>
          <w:sz w:val="28"/>
          <w:szCs w:val="28"/>
        </w:rPr>
        <w:t xml:space="preserve"> </w:t>
      </w:r>
      <w:r w:rsidRPr="00557473">
        <w:rPr>
          <w:rFonts w:ascii="Times New Roman" w:hAnsi="Times New Roman" w:cs="Times New Roman"/>
          <w:color w:val="000000"/>
          <w:sz w:val="28"/>
          <w:szCs w:val="28"/>
        </w:rPr>
        <w:t>подлежащей уплате в соответствии с условиями договора в текущем финансовом году.</w:t>
      </w:r>
    </w:p>
    <w:p w:rsidR="005E0F29" w:rsidRPr="00557473" w:rsidRDefault="005E0F29" w:rsidP="0063672D">
      <w:pPr>
        <w:widowControl w:val="0"/>
        <w:tabs>
          <w:tab w:val="left" w:pos="851"/>
          <w:tab w:val="left" w:pos="1434"/>
          <w:tab w:val="left" w:pos="1701"/>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 xml:space="preserve">- на оплату материалов и комплектующих, необходимых для изготовления продукции, поставляемой в рамках настоящего договора, а также на оплату товаров, поставляемых по настоящему договору. </w:t>
      </w:r>
    </w:p>
    <w:p w:rsidR="005E0F29" w:rsidRPr="00557473" w:rsidRDefault="005E0F29" w:rsidP="0063672D">
      <w:pPr>
        <w:widowControl w:val="0"/>
        <w:tabs>
          <w:tab w:val="left" w:pos="284"/>
          <w:tab w:val="left" w:pos="851"/>
          <w:tab w:val="left" w:pos="1434"/>
          <w:tab w:val="left" w:pos="1701"/>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 xml:space="preserve">- на возмещение произведенных расходов, понесенных для изготовления продукции и приобретения товаров, поставляемых по настоящему </w:t>
      </w:r>
      <w:proofErr w:type="gramStart"/>
      <w:r w:rsidRPr="00557473">
        <w:rPr>
          <w:rFonts w:ascii="Times New Roman" w:hAnsi="Times New Roman" w:cs="Times New Roman"/>
          <w:color w:val="000000"/>
          <w:sz w:val="28"/>
          <w:szCs w:val="28"/>
        </w:rPr>
        <w:t>договору</w:t>
      </w:r>
      <w:proofErr w:type="gramEnd"/>
      <w:r w:rsidRPr="00557473">
        <w:rPr>
          <w:rFonts w:ascii="Times New Roman" w:hAnsi="Times New Roman" w:cs="Times New Roman"/>
          <w:color w:val="000000"/>
          <w:sz w:val="28"/>
          <w:szCs w:val="28"/>
        </w:rPr>
        <w:t xml:space="preserve"> в случае если эти расходы были произведены до поступления целев</w:t>
      </w:r>
      <w:r w:rsidR="00121D67" w:rsidRPr="00557473">
        <w:rPr>
          <w:rFonts w:ascii="Times New Roman" w:hAnsi="Times New Roman" w:cs="Times New Roman"/>
          <w:color w:val="000000"/>
          <w:sz w:val="28"/>
          <w:szCs w:val="28"/>
        </w:rPr>
        <w:t>ых средств на лицевой счет Пост</w:t>
      </w:r>
      <w:r w:rsidRPr="00557473">
        <w:rPr>
          <w:rFonts w:ascii="Times New Roman" w:hAnsi="Times New Roman" w:cs="Times New Roman"/>
          <w:color w:val="000000"/>
          <w:sz w:val="28"/>
          <w:szCs w:val="28"/>
        </w:rPr>
        <w:t>авщика.</w:t>
      </w:r>
    </w:p>
    <w:p w:rsidR="005E0F29" w:rsidRPr="00557473" w:rsidRDefault="005E0F29" w:rsidP="0063672D">
      <w:pPr>
        <w:widowControl w:val="0"/>
        <w:tabs>
          <w:tab w:val="left" w:pos="851"/>
          <w:tab w:val="left" w:pos="1434"/>
          <w:tab w:val="left" w:pos="1701"/>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 xml:space="preserve">Конкретные размеры оплаты фактически произведенных расходов, выплаты прибыли и иных расходов указываются Поставщиком и утверждаются </w:t>
      </w:r>
      <w:r w:rsidR="00A227F8" w:rsidRPr="00557473">
        <w:rPr>
          <w:rFonts w:ascii="Times New Roman" w:hAnsi="Times New Roman" w:cs="Times New Roman"/>
          <w:color w:val="000000"/>
          <w:sz w:val="28"/>
          <w:szCs w:val="28"/>
        </w:rPr>
        <w:t>Заказчиком</w:t>
      </w:r>
      <w:r w:rsidRPr="00557473">
        <w:rPr>
          <w:rFonts w:ascii="Times New Roman" w:hAnsi="Times New Roman" w:cs="Times New Roman"/>
          <w:color w:val="000000"/>
          <w:sz w:val="28"/>
          <w:szCs w:val="28"/>
        </w:rPr>
        <w:t xml:space="preserve"> в Сведениях об операциях с целевыми средствами на текущий год и на плановый период по формам, утвержденным приказом Минфина России от 08.12.2017 №220н».</w:t>
      </w:r>
    </w:p>
    <w:p w:rsidR="00706C22" w:rsidRPr="00557473" w:rsidRDefault="00A02FD6" w:rsidP="0063672D">
      <w:pPr>
        <w:widowControl w:val="0"/>
        <w:tabs>
          <w:tab w:val="left" w:pos="851"/>
          <w:tab w:val="left" w:pos="1418"/>
          <w:tab w:val="left" w:pos="1701"/>
        </w:tabs>
        <w:ind w:firstLine="567"/>
        <w:jc w:val="both"/>
        <w:rPr>
          <w:rFonts w:ascii="Times New Roman" w:hAnsi="Times New Roman" w:cs="Times New Roman"/>
          <w:color w:val="000000"/>
          <w:sz w:val="28"/>
          <w:szCs w:val="28"/>
          <w:u w:val="single"/>
        </w:rPr>
      </w:pPr>
      <w:r w:rsidRPr="00557473">
        <w:rPr>
          <w:rFonts w:ascii="Times New Roman" w:hAnsi="Times New Roman" w:cs="Times New Roman"/>
          <w:color w:val="000000"/>
          <w:sz w:val="28"/>
          <w:szCs w:val="28"/>
          <w:u w:val="single"/>
        </w:rPr>
        <w:t xml:space="preserve">4.2 </w:t>
      </w:r>
      <w:r w:rsidR="00770978" w:rsidRPr="00557473">
        <w:rPr>
          <w:rFonts w:ascii="Times New Roman" w:hAnsi="Times New Roman" w:cs="Times New Roman"/>
          <w:color w:val="000000"/>
          <w:sz w:val="28"/>
          <w:szCs w:val="28"/>
          <w:u w:val="single"/>
        </w:rPr>
        <w:t>Поставщик</w:t>
      </w:r>
      <w:r w:rsidR="00706C22" w:rsidRPr="00557473">
        <w:rPr>
          <w:rFonts w:ascii="Times New Roman" w:hAnsi="Times New Roman" w:cs="Times New Roman"/>
          <w:color w:val="000000"/>
          <w:sz w:val="28"/>
          <w:szCs w:val="28"/>
          <w:u w:val="single"/>
        </w:rPr>
        <w:t xml:space="preserve"> обязан:</w:t>
      </w:r>
    </w:p>
    <w:p w:rsidR="00706C22" w:rsidRPr="00557473" w:rsidRDefault="00A02FD6" w:rsidP="0063672D">
      <w:pPr>
        <w:widowControl w:val="0"/>
        <w:tabs>
          <w:tab w:val="left" w:pos="851"/>
          <w:tab w:val="left" w:pos="1560"/>
          <w:tab w:val="left" w:pos="1701"/>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 xml:space="preserve">4.2.1 </w:t>
      </w:r>
      <w:r w:rsidR="00605DC5" w:rsidRPr="00557473">
        <w:rPr>
          <w:rFonts w:ascii="Times New Roman" w:hAnsi="Times New Roman" w:cs="Times New Roman"/>
          <w:color w:val="000000"/>
          <w:sz w:val="28"/>
          <w:szCs w:val="28"/>
        </w:rPr>
        <w:t>С</w:t>
      </w:r>
      <w:r w:rsidR="00706C22" w:rsidRPr="00557473">
        <w:rPr>
          <w:rFonts w:ascii="Times New Roman" w:hAnsi="Times New Roman" w:cs="Times New Roman"/>
          <w:color w:val="000000"/>
          <w:sz w:val="28"/>
          <w:szCs w:val="28"/>
        </w:rPr>
        <w:t>воевременно и над</w:t>
      </w:r>
      <w:r w:rsidR="00605DC5" w:rsidRPr="00557473">
        <w:rPr>
          <w:rFonts w:ascii="Times New Roman" w:hAnsi="Times New Roman" w:cs="Times New Roman"/>
          <w:color w:val="000000"/>
          <w:sz w:val="28"/>
          <w:szCs w:val="28"/>
        </w:rPr>
        <w:t>лежащим образом поставить Товар</w:t>
      </w:r>
      <w:r w:rsidR="00706C22" w:rsidRPr="00557473">
        <w:rPr>
          <w:rFonts w:ascii="Times New Roman" w:hAnsi="Times New Roman" w:cs="Times New Roman"/>
          <w:color w:val="000000"/>
          <w:sz w:val="28"/>
          <w:szCs w:val="28"/>
        </w:rPr>
        <w:t xml:space="preserve"> в с</w:t>
      </w:r>
      <w:r w:rsidR="00605DC5" w:rsidRPr="00557473">
        <w:rPr>
          <w:rFonts w:ascii="Times New Roman" w:hAnsi="Times New Roman" w:cs="Times New Roman"/>
          <w:color w:val="000000"/>
          <w:sz w:val="28"/>
          <w:szCs w:val="28"/>
        </w:rPr>
        <w:t>оответствии с условиями Договора</w:t>
      </w:r>
      <w:r w:rsidR="006B3153" w:rsidRPr="00557473">
        <w:rPr>
          <w:rFonts w:ascii="Times New Roman" w:hAnsi="Times New Roman" w:cs="Times New Roman"/>
          <w:color w:val="000000"/>
          <w:sz w:val="28"/>
          <w:szCs w:val="28"/>
        </w:rPr>
        <w:t>;</w:t>
      </w:r>
    </w:p>
    <w:p w:rsidR="00706C22" w:rsidRPr="00557473" w:rsidRDefault="00A02FD6" w:rsidP="0063672D">
      <w:pPr>
        <w:widowControl w:val="0"/>
        <w:tabs>
          <w:tab w:val="left" w:pos="851"/>
          <w:tab w:val="left" w:pos="1560"/>
          <w:tab w:val="left" w:pos="1701"/>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4.2.2</w:t>
      </w:r>
      <w:proofErr w:type="gramStart"/>
      <w:r w:rsidRPr="00557473">
        <w:rPr>
          <w:rFonts w:ascii="Times New Roman" w:hAnsi="Times New Roman" w:cs="Times New Roman"/>
          <w:color w:val="000000"/>
          <w:sz w:val="28"/>
          <w:szCs w:val="28"/>
        </w:rPr>
        <w:t xml:space="preserve"> </w:t>
      </w:r>
      <w:r w:rsidR="00605DC5" w:rsidRPr="00557473">
        <w:rPr>
          <w:rFonts w:ascii="Times New Roman" w:hAnsi="Times New Roman" w:cs="Times New Roman"/>
          <w:color w:val="000000"/>
          <w:sz w:val="28"/>
          <w:szCs w:val="28"/>
        </w:rPr>
        <w:t>О</w:t>
      </w:r>
      <w:proofErr w:type="gramEnd"/>
      <w:r w:rsidR="00706C22" w:rsidRPr="00557473">
        <w:rPr>
          <w:rFonts w:ascii="Times New Roman" w:hAnsi="Times New Roman" w:cs="Times New Roman"/>
          <w:color w:val="000000"/>
          <w:sz w:val="28"/>
          <w:szCs w:val="28"/>
        </w:rPr>
        <w:t>беспечить раздельный учет затрат, с</w:t>
      </w:r>
      <w:r w:rsidR="00605DC5" w:rsidRPr="00557473">
        <w:rPr>
          <w:rFonts w:ascii="Times New Roman" w:hAnsi="Times New Roman" w:cs="Times New Roman"/>
          <w:color w:val="000000"/>
          <w:sz w:val="28"/>
          <w:szCs w:val="28"/>
        </w:rPr>
        <w:t>вязанных с исполнением Договора</w:t>
      </w:r>
      <w:r w:rsidR="00706C22" w:rsidRPr="00557473">
        <w:rPr>
          <w:rFonts w:ascii="Times New Roman" w:hAnsi="Times New Roman" w:cs="Times New Roman"/>
          <w:color w:val="000000"/>
          <w:sz w:val="28"/>
          <w:szCs w:val="28"/>
        </w:rPr>
        <w:t>, в соответствии с Правилами ведения организациями, выполняющими государственный</w:t>
      </w:r>
      <w:r w:rsidR="00800DBB" w:rsidRPr="00557473">
        <w:rPr>
          <w:rFonts w:ascii="Times New Roman" w:hAnsi="Times New Roman" w:cs="Times New Roman"/>
          <w:color w:val="000000"/>
          <w:sz w:val="28"/>
          <w:szCs w:val="28"/>
        </w:rPr>
        <w:t xml:space="preserve"> оборонный</w:t>
      </w:r>
      <w:r w:rsidR="00706C22" w:rsidRPr="00557473">
        <w:rPr>
          <w:rFonts w:ascii="Times New Roman" w:hAnsi="Times New Roman" w:cs="Times New Roman"/>
          <w:color w:val="000000"/>
          <w:sz w:val="28"/>
          <w:szCs w:val="28"/>
        </w:rPr>
        <w:t xml:space="preserve">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w:t>
      </w:r>
      <w:r w:rsidR="006B3153" w:rsidRPr="00557473">
        <w:rPr>
          <w:rFonts w:ascii="Times New Roman" w:hAnsi="Times New Roman" w:cs="Times New Roman"/>
          <w:color w:val="000000"/>
          <w:sz w:val="28"/>
          <w:szCs w:val="28"/>
        </w:rPr>
        <w:t>рации от 19 января 1998 г. № 47;</w:t>
      </w:r>
    </w:p>
    <w:p w:rsidR="00706C22" w:rsidRPr="00557473" w:rsidRDefault="00A02FD6" w:rsidP="0063672D">
      <w:pPr>
        <w:widowControl w:val="0"/>
        <w:tabs>
          <w:tab w:val="left" w:pos="851"/>
          <w:tab w:val="left" w:pos="1560"/>
          <w:tab w:val="left" w:pos="1701"/>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4.2.3</w:t>
      </w:r>
      <w:proofErr w:type="gramStart"/>
      <w:r w:rsidRPr="00557473">
        <w:rPr>
          <w:rFonts w:ascii="Times New Roman" w:hAnsi="Times New Roman" w:cs="Times New Roman"/>
          <w:color w:val="000000"/>
          <w:sz w:val="28"/>
          <w:szCs w:val="28"/>
        </w:rPr>
        <w:t xml:space="preserve"> </w:t>
      </w:r>
      <w:r w:rsidR="006B3153" w:rsidRPr="00557473">
        <w:rPr>
          <w:rFonts w:ascii="Times New Roman" w:hAnsi="Times New Roman" w:cs="Times New Roman"/>
          <w:color w:val="000000"/>
          <w:sz w:val="28"/>
          <w:szCs w:val="28"/>
        </w:rPr>
        <w:t>О</w:t>
      </w:r>
      <w:proofErr w:type="gramEnd"/>
      <w:r w:rsidR="00706C22" w:rsidRPr="00557473">
        <w:rPr>
          <w:rFonts w:ascii="Times New Roman" w:hAnsi="Times New Roman" w:cs="Times New Roman"/>
          <w:color w:val="000000"/>
          <w:sz w:val="28"/>
          <w:szCs w:val="28"/>
        </w:rPr>
        <w:t>беспечить допуск представителей Заказчика</w:t>
      </w:r>
      <w:r w:rsidR="00E17193" w:rsidRPr="00557473">
        <w:rPr>
          <w:rFonts w:ascii="Times New Roman" w:hAnsi="Times New Roman" w:cs="Times New Roman"/>
          <w:color w:val="000000"/>
          <w:sz w:val="28"/>
          <w:szCs w:val="28"/>
        </w:rPr>
        <w:t>, Государственного заказчика</w:t>
      </w:r>
      <w:r w:rsidR="00706C22" w:rsidRPr="00557473">
        <w:rPr>
          <w:rFonts w:ascii="Times New Roman" w:hAnsi="Times New Roman" w:cs="Times New Roman"/>
          <w:color w:val="000000"/>
          <w:sz w:val="28"/>
          <w:szCs w:val="28"/>
        </w:rPr>
        <w:t xml:space="preserve"> и федерального органа исполнительной власти, осуществляющего функции по контролю (надзору) в сфере государственного оборонного з</w:t>
      </w:r>
      <w:r w:rsidR="00E17193" w:rsidRPr="00557473">
        <w:rPr>
          <w:rFonts w:ascii="Times New Roman" w:hAnsi="Times New Roman" w:cs="Times New Roman"/>
          <w:color w:val="000000"/>
          <w:sz w:val="28"/>
          <w:szCs w:val="28"/>
        </w:rPr>
        <w:t>аказа, в организацию Поставщика</w:t>
      </w:r>
      <w:r w:rsidR="00706C22" w:rsidRPr="00557473">
        <w:rPr>
          <w:rFonts w:ascii="Times New Roman" w:hAnsi="Times New Roman" w:cs="Times New Roman"/>
          <w:color w:val="000000"/>
          <w:sz w:val="28"/>
          <w:szCs w:val="28"/>
        </w:rPr>
        <w:t xml:space="preserve"> (соисполнителя (третьих лиц), заключивших д</w:t>
      </w:r>
      <w:r w:rsidR="00E17193" w:rsidRPr="00557473">
        <w:rPr>
          <w:rFonts w:ascii="Times New Roman" w:hAnsi="Times New Roman" w:cs="Times New Roman"/>
          <w:color w:val="000000"/>
          <w:sz w:val="28"/>
          <w:szCs w:val="28"/>
        </w:rPr>
        <w:t>оговор (договоры) с Поставщиком</w:t>
      </w:r>
      <w:r w:rsidR="00706C22" w:rsidRPr="00557473">
        <w:rPr>
          <w:rFonts w:ascii="Times New Roman" w:hAnsi="Times New Roman" w:cs="Times New Roman"/>
          <w:color w:val="000000"/>
          <w:sz w:val="28"/>
          <w:szCs w:val="28"/>
        </w:rPr>
        <w:t>) и условия для осуществления Заказчиком и федеральным органом исполнительной власти, осуществляющим функции по контролю (надзору) в сфере государственного оборонного заказа, к</w:t>
      </w:r>
      <w:r w:rsidR="00BD2229" w:rsidRPr="00557473">
        <w:rPr>
          <w:rFonts w:ascii="Times New Roman" w:hAnsi="Times New Roman" w:cs="Times New Roman"/>
          <w:color w:val="000000"/>
          <w:sz w:val="28"/>
          <w:szCs w:val="28"/>
        </w:rPr>
        <w:t>онтроля за исполнением Договора</w:t>
      </w:r>
      <w:r w:rsidR="00706C22" w:rsidRPr="00557473">
        <w:rPr>
          <w:rFonts w:ascii="Times New Roman" w:hAnsi="Times New Roman" w:cs="Times New Roman"/>
          <w:color w:val="000000"/>
          <w:sz w:val="28"/>
          <w:szCs w:val="28"/>
        </w:rPr>
        <w:t xml:space="preserve">, в том числе на </w:t>
      </w:r>
      <w:r w:rsidR="006B3153" w:rsidRPr="00557473">
        <w:rPr>
          <w:rFonts w:ascii="Times New Roman" w:hAnsi="Times New Roman" w:cs="Times New Roman"/>
          <w:color w:val="000000"/>
          <w:sz w:val="28"/>
          <w:szCs w:val="28"/>
        </w:rPr>
        <w:t>отдельных этапах его исполнения;</w:t>
      </w:r>
    </w:p>
    <w:p w:rsidR="00706C22" w:rsidRPr="00557473" w:rsidRDefault="00A02FD6" w:rsidP="0063672D">
      <w:pPr>
        <w:pStyle w:val="af3"/>
        <w:widowControl w:val="0"/>
        <w:tabs>
          <w:tab w:val="left" w:pos="0"/>
          <w:tab w:val="left" w:pos="851"/>
          <w:tab w:val="left" w:pos="1560"/>
          <w:tab w:val="left" w:pos="1701"/>
        </w:tabs>
        <w:autoSpaceDE w:val="0"/>
        <w:autoSpaceDN w:val="0"/>
        <w:ind w:left="0"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4.2.4</w:t>
      </w:r>
      <w:proofErr w:type="gramStart"/>
      <w:r w:rsidR="004E7373" w:rsidRPr="00557473">
        <w:rPr>
          <w:rFonts w:ascii="Times New Roman" w:hAnsi="Times New Roman" w:cs="Times New Roman"/>
          <w:color w:val="000000"/>
          <w:sz w:val="28"/>
          <w:szCs w:val="28"/>
        </w:rPr>
        <w:t xml:space="preserve"> </w:t>
      </w:r>
      <w:r w:rsidR="002C3255" w:rsidRPr="00557473">
        <w:rPr>
          <w:rFonts w:ascii="Times New Roman" w:hAnsi="Times New Roman" w:cs="Times New Roman"/>
          <w:color w:val="000000"/>
          <w:sz w:val="28"/>
          <w:szCs w:val="28"/>
        </w:rPr>
        <w:t>П</w:t>
      </w:r>
      <w:proofErr w:type="gramEnd"/>
      <w:r w:rsidR="002C3255" w:rsidRPr="00557473">
        <w:rPr>
          <w:rFonts w:ascii="Times New Roman" w:hAnsi="Times New Roman" w:cs="Times New Roman"/>
          <w:color w:val="000000"/>
          <w:sz w:val="28"/>
          <w:szCs w:val="28"/>
        </w:rPr>
        <w:t xml:space="preserve">редоставлять </w:t>
      </w:r>
      <w:r w:rsidR="000047F8" w:rsidRPr="00557473">
        <w:rPr>
          <w:rFonts w:ascii="Times New Roman" w:hAnsi="Times New Roman" w:cs="Times New Roman"/>
          <w:color w:val="000000"/>
          <w:sz w:val="28"/>
          <w:szCs w:val="28"/>
        </w:rPr>
        <w:t>по требованию Заказчика</w:t>
      </w:r>
      <w:r w:rsidR="002C3255" w:rsidRPr="00557473">
        <w:rPr>
          <w:rFonts w:ascii="Times New Roman" w:hAnsi="Times New Roman" w:cs="Times New Roman"/>
          <w:color w:val="000000"/>
          <w:sz w:val="28"/>
          <w:szCs w:val="28"/>
        </w:rPr>
        <w:t xml:space="preserve"> отчеты</w:t>
      </w:r>
      <w:r w:rsidR="000047F8" w:rsidRPr="00557473">
        <w:rPr>
          <w:rFonts w:ascii="Times New Roman" w:hAnsi="Times New Roman" w:cs="Times New Roman"/>
          <w:color w:val="000000"/>
          <w:sz w:val="28"/>
          <w:szCs w:val="28"/>
        </w:rPr>
        <w:t>,</w:t>
      </w:r>
      <w:r w:rsidR="002C3255" w:rsidRPr="00557473">
        <w:rPr>
          <w:rFonts w:ascii="Times New Roman" w:hAnsi="Times New Roman" w:cs="Times New Roman"/>
          <w:color w:val="000000"/>
          <w:sz w:val="28"/>
          <w:szCs w:val="28"/>
        </w:rPr>
        <w:t xml:space="preserve"> </w:t>
      </w:r>
      <w:r w:rsidR="000047F8" w:rsidRPr="00557473">
        <w:rPr>
          <w:rFonts w:ascii="Times New Roman" w:hAnsi="Times New Roman" w:cs="Times New Roman"/>
          <w:color w:val="000000"/>
          <w:sz w:val="28"/>
          <w:szCs w:val="28"/>
        </w:rPr>
        <w:t>отр</w:t>
      </w:r>
      <w:r w:rsidR="00D14FD9" w:rsidRPr="00557473">
        <w:rPr>
          <w:rFonts w:ascii="Times New Roman" w:hAnsi="Times New Roman" w:cs="Times New Roman"/>
          <w:color w:val="000000"/>
          <w:sz w:val="28"/>
          <w:szCs w:val="28"/>
        </w:rPr>
        <w:t>ажающие ход исполнения Договора</w:t>
      </w:r>
      <w:r w:rsidR="000047F8" w:rsidRPr="00557473">
        <w:rPr>
          <w:rFonts w:ascii="Times New Roman" w:hAnsi="Times New Roman" w:cs="Times New Roman"/>
          <w:color w:val="000000"/>
          <w:sz w:val="28"/>
          <w:szCs w:val="28"/>
        </w:rPr>
        <w:t xml:space="preserve">, отчеты </w:t>
      </w:r>
      <w:r w:rsidR="002C3255" w:rsidRPr="00557473">
        <w:rPr>
          <w:rFonts w:ascii="Times New Roman" w:hAnsi="Times New Roman" w:cs="Times New Roman"/>
          <w:color w:val="000000"/>
          <w:sz w:val="28"/>
          <w:szCs w:val="28"/>
        </w:rPr>
        <w:t>о ходе отработки полученного</w:t>
      </w:r>
      <w:r w:rsidR="000047F8" w:rsidRPr="00557473">
        <w:rPr>
          <w:rFonts w:ascii="Times New Roman" w:hAnsi="Times New Roman" w:cs="Times New Roman"/>
          <w:color w:val="000000"/>
          <w:sz w:val="28"/>
          <w:szCs w:val="28"/>
        </w:rPr>
        <w:t xml:space="preserve"> аванса.</w:t>
      </w:r>
      <w:r w:rsidR="002E50A0" w:rsidRPr="00557473">
        <w:rPr>
          <w:rFonts w:ascii="Times New Roman" w:hAnsi="Times New Roman" w:cs="Times New Roman"/>
          <w:color w:val="000000"/>
          <w:sz w:val="28"/>
          <w:szCs w:val="28"/>
        </w:rPr>
        <w:t xml:space="preserve"> Вместе с отчетом в о</w:t>
      </w:r>
      <w:r w:rsidR="000047F8" w:rsidRPr="00557473">
        <w:rPr>
          <w:rFonts w:ascii="Times New Roman" w:hAnsi="Times New Roman" w:cs="Times New Roman"/>
          <w:color w:val="000000"/>
          <w:sz w:val="28"/>
          <w:szCs w:val="28"/>
        </w:rPr>
        <w:t>бязательном порядке Поставщик</w:t>
      </w:r>
      <w:r w:rsidR="002E50A0" w:rsidRPr="00557473">
        <w:rPr>
          <w:rFonts w:ascii="Times New Roman" w:hAnsi="Times New Roman" w:cs="Times New Roman"/>
          <w:color w:val="000000"/>
          <w:sz w:val="28"/>
          <w:szCs w:val="28"/>
        </w:rPr>
        <w:t xml:space="preserve"> </w:t>
      </w:r>
      <w:r w:rsidR="000047F8" w:rsidRPr="00557473">
        <w:rPr>
          <w:rFonts w:ascii="Times New Roman" w:hAnsi="Times New Roman" w:cs="Times New Roman"/>
          <w:color w:val="000000"/>
          <w:sz w:val="28"/>
          <w:szCs w:val="28"/>
        </w:rPr>
        <w:t>направляет в адрес Заказчика</w:t>
      </w:r>
      <w:r w:rsidR="002E50A0" w:rsidRPr="00557473">
        <w:rPr>
          <w:rFonts w:ascii="Times New Roman" w:hAnsi="Times New Roman" w:cs="Times New Roman"/>
          <w:color w:val="000000"/>
          <w:sz w:val="28"/>
          <w:szCs w:val="28"/>
        </w:rPr>
        <w:t xml:space="preserve"> копии платежных поручений, копии заключенных договоров на поставку материалов, оборудования, а также прочие дого</w:t>
      </w:r>
      <w:r w:rsidR="000047F8" w:rsidRPr="00557473">
        <w:rPr>
          <w:rFonts w:ascii="Times New Roman" w:hAnsi="Times New Roman" w:cs="Times New Roman"/>
          <w:color w:val="000000"/>
          <w:sz w:val="28"/>
          <w:szCs w:val="28"/>
        </w:rPr>
        <w:t>воры, заключенные Поставщиком</w:t>
      </w:r>
      <w:r w:rsidR="002E50A0" w:rsidRPr="00557473">
        <w:rPr>
          <w:rFonts w:ascii="Times New Roman" w:hAnsi="Times New Roman" w:cs="Times New Roman"/>
          <w:color w:val="000000"/>
          <w:sz w:val="28"/>
          <w:szCs w:val="28"/>
        </w:rPr>
        <w:t xml:space="preserve"> с третьими лицами в связи выполнением обяз</w:t>
      </w:r>
      <w:r w:rsidR="00E600DF" w:rsidRPr="00557473">
        <w:rPr>
          <w:rFonts w:ascii="Times New Roman" w:hAnsi="Times New Roman" w:cs="Times New Roman"/>
          <w:color w:val="000000"/>
          <w:sz w:val="28"/>
          <w:szCs w:val="28"/>
        </w:rPr>
        <w:t>ательств по настоящему Договору;</w:t>
      </w:r>
      <w:r w:rsidR="002E50A0" w:rsidRPr="00557473">
        <w:rPr>
          <w:rFonts w:ascii="Times New Roman" w:hAnsi="Times New Roman" w:cs="Times New Roman"/>
          <w:color w:val="000000"/>
          <w:sz w:val="28"/>
          <w:szCs w:val="28"/>
        </w:rPr>
        <w:t xml:space="preserve"> </w:t>
      </w:r>
    </w:p>
    <w:p w:rsidR="00706C22" w:rsidRPr="00557473" w:rsidRDefault="00A02FD6" w:rsidP="0063672D">
      <w:pPr>
        <w:widowControl w:val="0"/>
        <w:tabs>
          <w:tab w:val="left" w:pos="851"/>
          <w:tab w:val="left" w:pos="1701"/>
          <w:tab w:val="left" w:pos="1727"/>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4.2.5</w:t>
      </w:r>
      <w:proofErr w:type="gramStart"/>
      <w:r w:rsidRPr="00557473">
        <w:rPr>
          <w:rFonts w:ascii="Times New Roman" w:hAnsi="Times New Roman" w:cs="Times New Roman"/>
          <w:color w:val="000000"/>
          <w:sz w:val="28"/>
          <w:szCs w:val="28"/>
        </w:rPr>
        <w:t xml:space="preserve"> </w:t>
      </w:r>
      <w:r w:rsidR="006B3153" w:rsidRPr="00557473">
        <w:rPr>
          <w:rFonts w:ascii="Times New Roman" w:hAnsi="Times New Roman" w:cs="Times New Roman"/>
          <w:color w:val="000000"/>
          <w:sz w:val="28"/>
          <w:szCs w:val="28"/>
        </w:rPr>
        <w:t>О</w:t>
      </w:r>
      <w:proofErr w:type="gramEnd"/>
      <w:r w:rsidR="00706C22" w:rsidRPr="00557473">
        <w:rPr>
          <w:rFonts w:ascii="Times New Roman" w:hAnsi="Times New Roman" w:cs="Times New Roman"/>
          <w:color w:val="000000"/>
          <w:sz w:val="28"/>
          <w:szCs w:val="28"/>
        </w:rPr>
        <w:t xml:space="preserve">беспечить целевое использование бюджетных </w:t>
      </w:r>
      <w:r w:rsidR="006B3153" w:rsidRPr="00557473">
        <w:rPr>
          <w:rFonts w:ascii="Times New Roman" w:hAnsi="Times New Roman" w:cs="Times New Roman"/>
          <w:color w:val="000000"/>
          <w:sz w:val="28"/>
          <w:szCs w:val="28"/>
        </w:rPr>
        <w:t>средств, полученных Поставщиком в целях выполнения Договора</w:t>
      </w:r>
      <w:r w:rsidR="00706C22" w:rsidRPr="00557473">
        <w:rPr>
          <w:rFonts w:ascii="Times New Roman" w:hAnsi="Times New Roman" w:cs="Times New Roman"/>
          <w:color w:val="000000"/>
          <w:sz w:val="28"/>
          <w:szCs w:val="28"/>
        </w:rPr>
        <w:t>;</w:t>
      </w:r>
    </w:p>
    <w:p w:rsidR="00706C22" w:rsidRPr="00557473" w:rsidRDefault="00A02FD6" w:rsidP="0063672D">
      <w:pPr>
        <w:widowControl w:val="0"/>
        <w:tabs>
          <w:tab w:val="left" w:pos="851"/>
          <w:tab w:val="left" w:pos="1701"/>
          <w:tab w:val="left" w:pos="1727"/>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4.2.6</w:t>
      </w:r>
      <w:proofErr w:type="gramStart"/>
      <w:r w:rsidRPr="00557473">
        <w:rPr>
          <w:rFonts w:ascii="Times New Roman" w:hAnsi="Times New Roman" w:cs="Times New Roman"/>
          <w:color w:val="000000"/>
          <w:sz w:val="28"/>
          <w:szCs w:val="28"/>
        </w:rPr>
        <w:t xml:space="preserve"> </w:t>
      </w:r>
      <w:r w:rsidR="006B3153" w:rsidRPr="00557473">
        <w:rPr>
          <w:rFonts w:ascii="Times New Roman" w:hAnsi="Times New Roman" w:cs="Times New Roman"/>
          <w:color w:val="000000"/>
          <w:sz w:val="28"/>
          <w:szCs w:val="28"/>
        </w:rPr>
        <w:t>И</w:t>
      </w:r>
      <w:proofErr w:type="gramEnd"/>
      <w:r w:rsidR="00706C22" w:rsidRPr="00557473">
        <w:rPr>
          <w:rFonts w:ascii="Times New Roman" w:hAnsi="Times New Roman" w:cs="Times New Roman"/>
          <w:color w:val="000000"/>
          <w:sz w:val="28"/>
          <w:szCs w:val="28"/>
        </w:rPr>
        <w:t xml:space="preserve">нформировать </w:t>
      </w:r>
      <w:r w:rsidR="006B3153" w:rsidRPr="00557473">
        <w:rPr>
          <w:rFonts w:ascii="Times New Roman" w:hAnsi="Times New Roman" w:cs="Times New Roman"/>
          <w:color w:val="000000"/>
          <w:sz w:val="28"/>
          <w:szCs w:val="28"/>
        </w:rPr>
        <w:t xml:space="preserve">Заказчика и </w:t>
      </w:r>
      <w:r w:rsidR="00706C22" w:rsidRPr="00557473">
        <w:rPr>
          <w:rFonts w:ascii="Times New Roman" w:hAnsi="Times New Roman" w:cs="Times New Roman"/>
          <w:color w:val="000000"/>
          <w:sz w:val="28"/>
          <w:szCs w:val="28"/>
        </w:rPr>
        <w:t>антимонопольный орган о фактах повышения поставщиками (исполнителями, подрядчиками) цен на сырье, материалы и комплектующие, работы, услуги, необ</w:t>
      </w:r>
      <w:r w:rsidR="006B3153" w:rsidRPr="00557473">
        <w:rPr>
          <w:rFonts w:ascii="Times New Roman" w:hAnsi="Times New Roman" w:cs="Times New Roman"/>
          <w:color w:val="000000"/>
          <w:sz w:val="28"/>
          <w:szCs w:val="28"/>
        </w:rPr>
        <w:t>ходимые для выполнения</w:t>
      </w:r>
      <w:r w:rsidR="004A1582" w:rsidRPr="00557473">
        <w:rPr>
          <w:rFonts w:ascii="Times New Roman" w:hAnsi="Times New Roman" w:cs="Times New Roman"/>
          <w:color w:val="000000"/>
          <w:sz w:val="28"/>
          <w:szCs w:val="28"/>
        </w:rPr>
        <w:t xml:space="preserve"> обязательств по настоящему Договору</w:t>
      </w:r>
      <w:r w:rsidR="00706C22" w:rsidRPr="00557473">
        <w:rPr>
          <w:rFonts w:ascii="Times New Roman" w:hAnsi="Times New Roman" w:cs="Times New Roman"/>
          <w:color w:val="000000"/>
          <w:sz w:val="28"/>
          <w:szCs w:val="28"/>
        </w:rPr>
        <w:t xml:space="preserve">, если установленная или предлагаемая цена более чем на 5 (пять) % превышает цену, рассчитанную с применением индексов </w:t>
      </w:r>
      <w:r w:rsidR="00706C22" w:rsidRPr="00557473">
        <w:rPr>
          <w:rFonts w:ascii="Times New Roman" w:hAnsi="Times New Roman" w:cs="Times New Roman"/>
          <w:color w:val="000000"/>
          <w:sz w:val="28"/>
          <w:szCs w:val="28"/>
        </w:rPr>
        <w:lastRenderedPageBreak/>
        <w:t>цен и индексов-дефляторов по видам экономической деятельности, определенных в порядке, установленном Правительством Российской Федерации;</w:t>
      </w:r>
    </w:p>
    <w:p w:rsidR="00706C22" w:rsidRPr="00557473" w:rsidRDefault="00B31C65" w:rsidP="0063672D">
      <w:pPr>
        <w:widowControl w:val="0"/>
        <w:tabs>
          <w:tab w:val="left" w:pos="851"/>
          <w:tab w:val="left" w:pos="1701"/>
          <w:tab w:val="left" w:pos="1727"/>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4.2.7</w:t>
      </w:r>
      <w:proofErr w:type="gramStart"/>
      <w:r w:rsidRPr="00557473">
        <w:rPr>
          <w:rFonts w:ascii="Times New Roman" w:hAnsi="Times New Roman" w:cs="Times New Roman"/>
          <w:color w:val="000000"/>
          <w:sz w:val="28"/>
          <w:szCs w:val="28"/>
        </w:rPr>
        <w:t xml:space="preserve"> </w:t>
      </w:r>
      <w:r w:rsidR="00986E8D" w:rsidRPr="00557473">
        <w:rPr>
          <w:rFonts w:ascii="Times New Roman" w:hAnsi="Times New Roman" w:cs="Times New Roman"/>
          <w:color w:val="000000"/>
          <w:sz w:val="28"/>
          <w:szCs w:val="28"/>
        </w:rPr>
        <w:t>Д</w:t>
      </w:r>
      <w:proofErr w:type="gramEnd"/>
      <w:r w:rsidR="00706C22" w:rsidRPr="00557473">
        <w:rPr>
          <w:rFonts w:ascii="Times New Roman" w:hAnsi="Times New Roman" w:cs="Times New Roman"/>
          <w:color w:val="000000"/>
          <w:sz w:val="28"/>
          <w:szCs w:val="28"/>
        </w:rPr>
        <w:t>о получения аванса (части аванса)</w:t>
      </w:r>
      <w:r w:rsidR="004A1582" w:rsidRPr="00557473">
        <w:rPr>
          <w:rFonts w:ascii="Times New Roman" w:hAnsi="Times New Roman" w:cs="Times New Roman"/>
          <w:color w:val="000000"/>
          <w:sz w:val="28"/>
          <w:szCs w:val="28"/>
        </w:rPr>
        <w:t xml:space="preserve"> открыть лицевой счет в территориальном органе Федерального казначейства </w:t>
      </w:r>
      <w:r w:rsidR="00706C22" w:rsidRPr="00557473">
        <w:rPr>
          <w:rFonts w:ascii="Times New Roman" w:hAnsi="Times New Roman" w:cs="Times New Roman"/>
          <w:color w:val="000000"/>
          <w:sz w:val="28"/>
          <w:szCs w:val="28"/>
        </w:rPr>
        <w:t>в соответствии с Федеральным законом «О государственном оборонном</w:t>
      </w:r>
      <w:r w:rsidR="004A1582" w:rsidRPr="00557473">
        <w:rPr>
          <w:rFonts w:ascii="Times New Roman" w:hAnsi="Times New Roman" w:cs="Times New Roman"/>
          <w:color w:val="000000"/>
          <w:sz w:val="28"/>
          <w:szCs w:val="28"/>
        </w:rPr>
        <w:t xml:space="preserve"> заказе»</w:t>
      </w:r>
      <w:r w:rsidR="00706C22" w:rsidRPr="00557473">
        <w:rPr>
          <w:rFonts w:ascii="Times New Roman" w:hAnsi="Times New Roman" w:cs="Times New Roman"/>
          <w:color w:val="000000"/>
          <w:sz w:val="28"/>
          <w:szCs w:val="28"/>
        </w:rPr>
        <w:t>;</w:t>
      </w:r>
    </w:p>
    <w:p w:rsidR="004A1582" w:rsidRPr="00557473" w:rsidRDefault="00B31C65" w:rsidP="0063672D">
      <w:pPr>
        <w:widowControl w:val="0"/>
        <w:tabs>
          <w:tab w:val="left" w:pos="851"/>
          <w:tab w:val="left" w:pos="1701"/>
          <w:tab w:val="left" w:pos="1727"/>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4.2.8</w:t>
      </w:r>
      <w:proofErr w:type="gramStart"/>
      <w:r w:rsidRPr="00557473">
        <w:rPr>
          <w:rFonts w:ascii="Times New Roman" w:hAnsi="Times New Roman" w:cs="Times New Roman"/>
          <w:color w:val="000000"/>
          <w:sz w:val="28"/>
          <w:szCs w:val="28"/>
        </w:rPr>
        <w:t xml:space="preserve"> </w:t>
      </w:r>
      <w:r w:rsidR="00986E8D" w:rsidRPr="00557473">
        <w:rPr>
          <w:rFonts w:ascii="Times New Roman" w:hAnsi="Times New Roman" w:cs="Times New Roman"/>
          <w:color w:val="000000"/>
          <w:sz w:val="28"/>
          <w:szCs w:val="28"/>
        </w:rPr>
        <w:t>У</w:t>
      </w:r>
      <w:proofErr w:type="gramEnd"/>
      <w:r w:rsidR="00706C22" w:rsidRPr="00557473">
        <w:rPr>
          <w:rFonts w:ascii="Times New Roman" w:hAnsi="Times New Roman" w:cs="Times New Roman"/>
          <w:color w:val="000000"/>
          <w:sz w:val="28"/>
          <w:szCs w:val="28"/>
        </w:rPr>
        <w:t xml:space="preserve">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и о необходимости </w:t>
      </w:r>
      <w:r w:rsidR="004A1582" w:rsidRPr="00557473">
        <w:rPr>
          <w:rFonts w:ascii="Times New Roman" w:hAnsi="Times New Roman" w:cs="Times New Roman"/>
          <w:color w:val="000000"/>
          <w:sz w:val="28"/>
          <w:szCs w:val="28"/>
        </w:rPr>
        <w:t xml:space="preserve">открытия лицевого счета в территориальном органе Федерального казначейства. </w:t>
      </w:r>
    </w:p>
    <w:p w:rsidR="00706C22" w:rsidRPr="00557473" w:rsidRDefault="00B31C65" w:rsidP="0063672D">
      <w:pPr>
        <w:widowControl w:val="0"/>
        <w:tabs>
          <w:tab w:val="left" w:pos="851"/>
          <w:tab w:val="left" w:pos="1701"/>
          <w:tab w:val="left" w:pos="1727"/>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4.2.9</w:t>
      </w:r>
      <w:proofErr w:type="gramStart"/>
      <w:r w:rsidRPr="00557473">
        <w:rPr>
          <w:rFonts w:ascii="Times New Roman" w:hAnsi="Times New Roman" w:cs="Times New Roman"/>
          <w:color w:val="000000"/>
          <w:sz w:val="28"/>
          <w:szCs w:val="28"/>
        </w:rPr>
        <w:t xml:space="preserve"> </w:t>
      </w:r>
      <w:r w:rsidR="00986E8D" w:rsidRPr="00557473">
        <w:rPr>
          <w:rFonts w:ascii="Times New Roman" w:hAnsi="Times New Roman" w:cs="Times New Roman"/>
          <w:color w:val="000000"/>
          <w:sz w:val="28"/>
          <w:szCs w:val="28"/>
        </w:rPr>
        <w:t>З</w:t>
      </w:r>
      <w:proofErr w:type="gramEnd"/>
      <w:r w:rsidR="00706C22" w:rsidRPr="00557473">
        <w:rPr>
          <w:rFonts w:ascii="Times New Roman" w:hAnsi="Times New Roman" w:cs="Times New Roman"/>
          <w:color w:val="000000"/>
          <w:sz w:val="28"/>
          <w:szCs w:val="28"/>
        </w:rPr>
        <w:t>аключать договор (договоры) с соисполнителями (третьими лицами), если привлечение соисполнителей (третьих лиц) нео</w:t>
      </w:r>
      <w:r w:rsidR="00986E8D" w:rsidRPr="00557473">
        <w:rPr>
          <w:rFonts w:ascii="Times New Roman" w:hAnsi="Times New Roman" w:cs="Times New Roman"/>
          <w:color w:val="000000"/>
          <w:sz w:val="28"/>
          <w:szCs w:val="28"/>
        </w:rPr>
        <w:t>бходимо для выполнения Договора</w:t>
      </w:r>
      <w:r w:rsidR="00706C22" w:rsidRPr="00557473">
        <w:rPr>
          <w:rFonts w:ascii="Times New Roman" w:hAnsi="Times New Roman" w:cs="Times New Roman"/>
          <w:color w:val="000000"/>
          <w:sz w:val="28"/>
          <w:szCs w:val="28"/>
        </w:rPr>
        <w:t>, с обязательным указанием в них:</w:t>
      </w:r>
    </w:p>
    <w:p w:rsidR="00706C22" w:rsidRPr="00557473" w:rsidRDefault="00986E8D" w:rsidP="0063672D">
      <w:pPr>
        <w:widowControl w:val="0"/>
        <w:tabs>
          <w:tab w:val="left" w:pos="851"/>
          <w:tab w:val="left" w:pos="1701"/>
          <w:tab w:val="left" w:pos="1985"/>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 xml:space="preserve">а) </w:t>
      </w:r>
      <w:r w:rsidR="00706C22" w:rsidRPr="00557473">
        <w:rPr>
          <w:rFonts w:ascii="Times New Roman" w:hAnsi="Times New Roman" w:cs="Times New Roman"/>
          <w:color w:val="000000"/>
          <w:sz w:val="28"/>
          <w:szCs w:val="28"/>
        </w:rPr>
        <w:t>информации об идентификаторе государственного контракта;</w:t>
      </w:r>
    </w:p>
    <w:p w:rsidR="00706C22" w:rsidRPr="00557473" w:rsidRDefault="00986E8D" w:rsidP="0063672D">
      <w:pPr>
        <w:widowControl w:val="0"/>
        <w:tabs>
          <w:tab w:val="left" w:pos="851"/>
          <w:tab w:val="left" w:pos="1701"/>
          <w:tab w:val="left" w:pos="1985"/>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 xml:space="preserve">б) </w:t>
      </w:r>
      <w:r w:rsidR="00706C22" w:rsidRPr="00557473">
        <w:rPr>
          <w:rFonts w:ascii="Times New Roman" w:hAnsi="Times New Roman" w:cs="Times New Roman"/>
          <w:color w:val="000000"/>
          <w:sz w:val="28"/>
          <w:szCs w:val="28"/>
        </w:rPr>
        <w:t>условия об осуществлении расчетов по такому договору (договорам) с использованием</w:t>
      </w:r>
      <w:r w:rsidR="004A1582" w:rsidRPr="00557473">
        <w:rPr>
          <w:rFonts w:ascii="Times New Roman" w:hAnsi="Times New Roman" w:cs="Times New Roman"/>
          <w:color w:val="000000"/>
          <w:sz w:val="28"/>
          <w:szCs w:val="28"/>
        </w:rPr>
        <w:t xml:space="preserve"> лицевого счета</w:t>
      </w:r>
      <w:r w:rsidR="00706C22" w:rsidRPr="00557473">
        <w:rPr>
          <w:rFonts w:ascii="Times New Roman" w:hAnsi="Times New Roman" w:cs="Times New Roman"/>
          <w:color w:val="000000"/>
          <w:sz w:val="28"/>
          <w:szCs w:val="28"/>
        </w:rPr>
        <w:t>, открытого соисполнителем (третьим лицом) в соответствии с Федеральным законом «О государственном оборонном заказе» в</w:t>
      </w:r>
      <w:r w:rsidR="004A1582" w:rsidRPr="00557473">
        <w:rPr>
          <w:rFonts w:ascii="Times New Roman" w:hAnsi="Times New Roman" w:cs="Times New Roman"/>
          <w:color w:val="000000"/>
          <w:sz w:val="28"/>
          <w:szCs w:val="28"/>
        </w:rPr>
        <w:t xml:space="preserve"> территориальном органе Федерального казначейства</w:t>
      </w:r>
      <w:r w:rsidR="00BE4676" w:rsidRPr="00557473">
        <w:rPr>
          <w:rFonts w:ascii="Times New Roman" w:hAnsi="Times New Roman" w:cs="Times New Roman"/>
          <w:color w:val="000000"/>
          <w:sz w:val="28"/>
          <w:szCs w:val="28"/>
        </w:rPr>
        <w:t>.</w:t>
      </w:r>
      <w:r w:rsidR="00706C22" w:rsidRPr="00557473">
        <w:rPr>
          <w:rFonts w:ascii="Times New Roman" w:hAnsi="Times New Roman" w:cs="Times New Roman"/>
          <w:color w:val="000000"/>
          <w:sz w:val="28"/>
          <w:szCs w:val="28"/>
        </w:rPr>
        <w:t xml:space="preserve"> </w:t>
      </w:r>
    </w:p>
    <w:p w:rsidR="00706C22" w:rsidRPr="00557473" w:rsidRDefault="00986E8D" w:rsidP="0063672D">
      <w:pPr>
        <w:widowControl w:val="0"/>
        <w:tabs>
          <w:tab w:val="left" w:pos="851"/>
          <w:tab w:val="left" w:pos="1701"/>
        </w:tabs>
        <w:ind w:firstLine="567"/>
        <w:jc w:val="both"/>
        <w:rPr>
          <w:rFonts w:ascii="Times New Roman" w:hAnsi="Times New Roman" w:cs="Times New Roman"/>
          <w:color w:val="000000"/>
          <w:sz w:val="28"/>
          <w:szCs w:val="28"/>
        </w:rPr>
      </w:pPr>
      <w:proofErr w:type="gramStart"/>
      <w:r w:rsidRPr="00557473">
        <w:rPr>
          <w:rFonts w:ascii="Times New Roman" w:hAnsi="Times New Roman" w:cs="Times New Roman"/>
          <w:color w:val="000000"/>
          <w:sz w:val="28"/>
          <w:szCs w:val="28"/>
        </w:rPr>
        <w:t xml:space="preserve">в) </w:t>
      </w:r>
      <w:r w:rsidR="00706C22" w:rsidRPr="00557473">
        <w:rPr>
          <w:rFonts w:ascii="Times New Roman" w:hAnsi="Times New Roman" w:cs="Times New Roman"/>
          <w:color w:val="000000"/>
          <w:sz w:val="28"/>
          <w:szCs w:val="28"/>
        </w:rPr>
        <w:t>обязательств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roofErr w:type="gramEnd"/>
    </w:p>
    <w:p w:rsidR="00706C22" w:rsidRPr="00557473" w:rsidRDefault="00B31C65" w:rsidP="0063672D">
      <w:pPr>
        <w:widowControl w:val="0"/>
        <w:tabs>
          <w:tab w:val="left" w:pos="851"/>
          <w:tab w:val="left" w:pos="1701"/>
          <w:tab w:val="left" w:pos="1919"/>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4.2.10</w:t>
      </w:r>
      <w:proofErr w:type="gramStart"/>
      <w:r w:rsidRPr="00557473">
        <w:rPr>
          <w:rFonts w:ascii="Times New Roman" w:hAnsi="Times New Roman" w:cs="Times New Roman"/>
          <w:color w:val="000000"/>
          <w:sz w:val="28"/>
          <w:szCs w:val="28"/>
        </w:rPr>
        <w:t xml:space="preserve"> </w:t>
      </w:r>
      <w:r w:rsidR="00986E8D" w:rsidRPr="00557473">
        <w:rPr>
          <w:rFonts w:ascii="Times New Roman" w:hAnsi="Times New Roman" w:cs="Times New Roman"/>
          <w:color w:val="000000"/>
          <w:sz w:val="28"/>
          <w:szCs w:val="28"/>
        </w:rPr>
        <w:t>О</w:t>
      </w:r>
      <w:proofErr w:type="gramEnd"/>
      <w:r w:rsidR="00706C22" w:rsidRPr="00557473">
        <w:rPr>
          <w:rFonts w:ascii="Times New Roman" w:hAnsi="Times New Roman" w:cs="Times New Roman"/>
          <w:color w:val="000000"/>
          <w:sz w:val="28"/>
          <w:szCs w:val="28"/>
        </w:rPr>
        <w:t>беспечивать доступ Заказчику к све</w:t>
      </w:r>
      <w:r w:rsidR="00986E8D" w:rsidRPr="00557473">
        <w:rPr>
          <w:rFonts w:ascii="Times New Roman" w:hAnsi="Times New Roman" w:cs="Times New Roman"/>
          <w:color w:val="000000"/>
          <w:sz w:val="28"/>
          <w:szCs w:val="28"/>
        </w:rPr>
        <w:t>дениям о кооперации по Договору</w:t>
      </w:r>
      <w:r w:rsidR="00706C22" w:rsidRPr="00557473">
        <w:rPr>
          <w:rFonts w:ascii="Times New Roman" w:hAnsi="Times New Roman" w:cs="Times New Roman"/>
          <w:color w:val="000000"/>
          <w:sz w:val="28"/>
          <w:szCs w:val="28"/>
        </w:rPr>
        <w:t>;</w:t>
      </w:r>
    </w:p>
    <w:p w:rsidR="00706C22" w:rsidRPr="00557473" w:rsidRDefault="00B31C65" w:rsidP="0063672D">
      <w:pPr>
        <w:widowControl w:val="0"/>
        <w:tabs>
          <w:tab w:val="left" w:pos="851"/>
          <w:tab w:val="left" w:pos="1701"/>
          <w:tab w:val="left" w:pos="1919"/>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4.2.11</w:t>
      </w:r>
      <w:proofErr w:type="gramStart"/>
      <w:r w:rsidRPr="00557473">
        <w:rPr>
          <w:rFonts w:ascii="Times New Roman" w:hAnsi="Times New Roman" w:cs="Times New Roman"/>
          <w:color w:val="000000"/>
          <w:sz w:val="28"/>
          <w:szCs w:val="28"/>
        </w:rPr>
        <w:t xml:space="preserve"> </w:t>
      </w:r>
      <w:r w:rsidR="00986E8D" w:rsidRPr="00557473">
        <w:rPr>
          <w:rFonts w:ascii="Times New Roman" w:hAnsi="Times New Roman" w:cs="Times New Roman"/>
          <w:color w:val="000000"/>
          <w:sz w:val="28"/>
          <w:szCs w:val="28"/>
        </w:rPr>
        <w:t>П</w:t>
      </w:r>
      <w:proofErr w:type="gramEnd"/>
      <w:r w:rsidR="00706C22" w:rsidRPr="00557473">
        <w:rPr>
          <w:rFonts w:ascii="Times New Roman" w:hAnsi="Times New Roman" w:cs="Times New Roman"/>
          <w:color w:val="000000"/>
          <w:sz w:val="28"/>
          <w:szCs w:val="28"/>
        </w:rPr>
        <w:t xml:space="preserve">редоставлять по запросу Заказчика информацию </w:t>
      </w:r>
      <w:r w:rsidR="00986E8D" w:rsidRPr="00557473">
        <w:rPr>
          <w:rFonts w:ascii="Times New Roman" w:hAnsi="Times New Roman" w:cs="Times New Roman"/>
          <w:color w:val="000000"/>
          <w:sz w:val="28"/>
          <w:szCs w:val="28"/>
        </w:rPr>
        <w:t xml:space="preserve">в письменной форме </w:t>
      </w:r>
      <w:r w:rsidR="00706C22" w:rsidRPr="00557473">
        <w:rPr>
          <w:rFonts w:ascii="Times New Roman" w:hAnsi="Times New Roman" w:cs="Times New Roman"/>
          <w:color w:val="000000"/>
          <w:sz w:val="28"/>
          <w:szCs w:val="28"/>
        </w:rPr>
        <w:t xml:space="preserve">о </w:t>
      </w:r>
      <w:r w:rsidR="00986E8D" w:rsidRPr="00557473">
        <w:rPr>
          <w:rFonts w:ascii="Times New Roman" w:hAnsi="Times New Roman" w:cs="Times New Roman"/>
          <w:color w:val="000000"/>
          <w:sz w:val="28"/>
          <w:szCs w:val="28"/>
        </w:rPr>
        <w:t>каждом привлеченном Поставщиком</w:t>
      </w:r>
      <w:r w:rsidR="00706C22" w:rsidRPr="00557473">
        <w:rPr>
          <w:rFonts w:ascii="Times New Roman" w:hAnsi="Times New Roman" w:cs="Times New Roman"/>
          <w:color w:val="000000"/>
          <w:sz w:val="28"/>
          <w:szCs w:val="28"/>
        </w:rPr>
        <w:t xml:space="preserve">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706C22" w:rsidRPr="00557473" w:rsidRDefault="00B31C65" w:rsidP="0063672D">
      <w:pPr>
        <w:widowControl w:val="0"/>
        <w:tabs>
          <w:tab w:val="left" w:pos="851"/>
          <w:tab w:val="left" w:pos="1701"/>
          <w:tab w:val="left" w:pos="1919"/>
        </w:tabs>
        <w:ind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4.2.12</w:t>
      </w:r>
      <w:proofErr w:type="gramStart"/>
      <w:r w:rsidRPr="00557473">
        <w:rPr>
          <w:rFonts w:ascii="Times New Roman" w:hAnsi="Times New Roman" w:cs="Times New Roman"/>
          <w:color w:val="000000"/>
          <w:sz w:val="28"/>
          <w:szCs w:val="28"/>
        </w:rPr>
        <w:t xml:space="preserve"> </w:t>
      </w:r>
      <w:r w:rsidR="00986E8D" w:rsidRPr="00557473">
        <w:rPr>
          <w:rFonts w:ascii="Times New Roman" w:hAnsi="Times New Roman" w:cs="Times New Roman"/>
          <w:color w:val="000000"/>
          <w:sz w:val="28"/>
          <w:szCs w:val="28"/>
        </w:rPr>
        <w:t>И</w:t>
      </w:r>
      <w:proofErr w:type="gramEnd"/>
      <w:r w:rsidR="00706C22" w:rsidRPr="00557473">
        <w:rPr>
          <w:rFonts w:ascii="Times New Roman" w:hAnsi="Times New Roman" w:cs="Times New Roman"/>
          <w:color w:val="000000"/>
          <w:sz w:val="28"/>
          <w:szCs w:val="28"/>
        </w:rPr>
        <w:t>сполнять иные обязатель</w:t>
      </w:r>
      <w:r w:rsidR="00986E8D" w:rsidRPr="00557473">
        <w:rPr>
          <w:rFonts w:ascii="Times New Roman" w:hAnsi="Times New Roman" w:cs="Times New Roman"/>
          <w:color w:val="000000"/>
          <w:sz w:val="28"/>
          <w:szCs w:val="28"/>
        </w:rPr>
        <w:t>ства, предусмотренные Договором</w:t>
      </w:r>
      <w:r w:rsidR="00706C22" w:rsidRPr="00557473">
        <w:rPr>
          <w:rFonts w:ascii="Times New Roman" w:hAnsi="Times New Roman" w:cs="Times New Roman"/>
          <w:color w:val="000000"/>
          <w:sz w:val="28"/>
          <w:szCs w:val="28"/>
        </w:rPr>
        <w:t xml:space="preserve"> и законодательством Российской Федерации.</w:t>
      </w:r>
    </w:p>
    <w:p w:rsidR="00770978" w:rsidRPr="00557473" w:rsidRDefault="00770978" w:rsidP="0063672D">
      <w:pPr>
        <w:widowControl w:val="0"/>
        <w:tabs>
          <w:tab w:val="left" w:pos="851"/>
          <w:tab w:val="left" w:pos="1701"/>
          <w:tab w:val="left" w:pos="1919"/>
        </w:tabs>
        <w:ind w:firstLine="567"/>
        <w:jc w:val="both"/>
        <w:rPr>
          <w:rFonts w:ascii="Times New Roman" w:hAnsi="Times New Roman" w:cs="Times New Roman"/>
          <w:color w:val="000000"/>
          <w:sz w:val="28"/>
          <w:szCs w:val="28"/>
        </w:rPr>
      </w:pPr>
    </w:p>
    <w:p w:rsidR="00706C22" w:rsidRPr="00557473" w:rsidRDefault="00B31C65" w:rsidP="0063672D">
      <w:pPr>
        <w:widowControl w:val="0"/>
        <w:tabs>
          <w:tab w:val="left" w:pos="851"/>
          <w:tab w:val="left" w:pos="1418"/>
          <w:tab w:val="left" w:pos="1701"/>
        </w:tabs>
        <w:ind w:firstLine="567"/>
        <w:jc w:val="both"/>
        <w:rPr>
          <w:rFonts w:ascii="Times New Roman" w:hAnsi="Times New Roman" w:cs="Times New Roman"/>
          <w:color w:val="000000"/>
          <w:sz w:val="28"/>
          <w:szCs w:val="28"/>
          <w:u w:val="single"/>
        </w:rPr>
      </w:pPr>
      <w:r w:rsidRPr="00557473">
        <w:rPr>
          <w:rFonts w:ascii="Times New Roman" w:hAnsi="Times New Roman" w:cs="Times New Roman"/>
          <w:color w:val="000000"/>
          <w:sz w:val="28"/>
          <w:szCs w:val="28"/>
          <w:u w:val="single"/>
        </w:rPr>
        <w:t xml:space="preserve">4.3 </w:t>
      </w:r>
      <w:r w:rsidR="00706C22" w:rsidRPr="00557473">
        <w:rPr>
          <w:rFonts w:ascii="Times New Roman" w:hAnsi="Times New Roman" w:cs="Times New Roman"/>
          <w:color w:val="000000"/>
          <w:sz w:val="28"/>
          <w:szCs w:val="28"/>
          <w:u w:val="single"/>
        </w:rPr>
        <w:t>Заказчик вправе:</w:t>
      </w:r>
    </w:p>
    <w:p w:rsidR="00770978" w:rsidRPr="00557473" w:rsidRDefault="00B31C65" w:rsidP="0063672D">
      <w:pPr>
        <w:pStyle w:val="af3"/>
        <w:tabs>
          <w:tab w:val="left" w:pos="851"/>
          <w:tab w:val="left" w:pos="1418"/>
          <w:tab w:val="left" w:pos="1701"/>
        </w:tabs>
        <w:ind w:left="0" w:firstLine="567"/>
        <w:jc w:val="both"/>
        <w:rPr>
          <w:rFonts w:ascii="Times New Roman" w:hAnsi="Times New Roman" w:cs="Times New Roman"/>
          <w:sz w:val="28"/>
          <w:szCs w:val="28"/>
        </w:rPr>
      </w:pPr>
      <w:r w:rsidRPr="00557473">
        <w:rPr>
          <w:rFonts w:ascii="Times New Roman" w:hAnsi="Times New Roman" w:cs="Times New Roman"/>
          <w:color w:val="000000"/>
          <w:sz w:val="28"/>
          <w:szCs w:val="28"/>
        </w:rPr>
        <w:t>4.3.1</w:t>
      </w:r>
      <w:proofErr w:type="gramStart"/>
      <w:r w:rsidRPr="00557473">
        <w:rPr>
          <w:rFonts w:ascii="Times New Roman" w:hAnsi="Times New Roman" w:cs="Times New Roman"/>
          <w:color w:val="000000"/>
          <w:sz w:val="28"/>
          <w:szCs w:val="28"/>
        </w:rPr>
        <w:t xml:space="preserve"> </w:t>
      </w:r>
      <w:r w:rsidR="00770978" w:rsidRPr="00557473">
        <w:rPr>
          <w:rFonts w:ascii="Times New Roman" w:hAnsi="Times New Roman" w:cs="Times New Roman"/>
          <w:color w:val="000000"/>
          <w:sz w:val="28"/>
          <w:szCs w:val="28"/>
        </w:rPr>
        <w:t>Т</w:t>
      </w:r>
      <w:proofErr w:type="gramEnd"/>
      <w:r w:rsidR="00770978" w:rsidRPr="00557473">
        <w:rPr>
          <w:rFonts w:ascii="Times New Roman" w:hAnsi="Times New Roman" w:cs="Times New Roman"/>
          <w:color w:val="000000"/>
          <w:sz w:val="28"/>
          <w:szCs w:val="28"/>
        </w:rPr>
        <w:t>ребовать от Поставщика</w:t>
      </w:r>
      <w:r w:rsidR="00706C22" w:rsidRPr="00557473">
        <w:rPr>
          <w:rFonts w:ascii="Times New Roman" w:hAnsi="Times New Roman" w:cs="Times New Roman"/>
          <w:color w:val="000000"/>
          <w:sz w:val="28"/>
          <w:szCs w:val="28"/>
        </w:rPr>
        <w:t xml:space="preserve"> представления надлежащим образом оформленной отчетной документации и материалов, подтверждающих исполнение обязательств в со</w:t>
      </w:r>
      <w:r w:rsidR="00770978" w:rsidRPr="00557473">
        <w:rPr>
          <w:rFonts w:ascii="Times New Roman" w:hAnsi="Times New Roman" w:cs="Times New Roman"/>
          <w:color w:val="000000"/>
          <w:sz w:val="28"/>
          <w:szCs w:val="28"/>
        </w:rPr>
        <w:t>ответствии с условиями До</w:t>
      </w:r>
      <w:r w:rsidR="00EA0D0B" w:rsidRPr="00557473">
        <w:rPr>
          <w:rFonts w:ascii="Times New Roman" w:hAnsi="Times New Roman" w:cs="Times New Roman"/>
          <w:color w:val="000000"/>
          <w:sz w:val="28"/>
          <w:szCs w:val="28"/>
        </w:rPr>
        <w:t>г</w:t>
      </w:r>
      <w:r w:rsidR="00770978" w:rsidRPr="00557473">
        <w:rPr>
          <w:rFonts w:ascii="Times New Roman" w:hAnsi="Times New Roman" w:cs="Times New Roman"/>
          <w:color w:val="000000"/>
          <w:sz w:val="28"/>
          <w:szCs w:val="28"/>
        </w:rPr>
        <w:t>овора</w:t>
      </w:r>
      <w:r w:rsidR="00706C22" w:rsidRPr="00557473">
        <w:rPr>
          <w:rFonts w:ascii="Times New Roman" w:hAnsi="Times New Roman" w:cs="Times New Roman"/>
          <w:color w:val="000000"/>
          <w:sz w:val="28"/>
          <w:szCs w:val="28"/>
        </w:rPr>
        <w:t>;</w:t>
      </w:r>
      <w:r w:rsidR="00770978" w:rsidRPr="00557473">
        <w:rPr>
          <w:rFonts w:ascii="Times New Roman" w:hAnsi="Times New Roman" w:cs="Times New Roman"/>
          <w:sz w:val="28"/>
          <w:szCs w:val="28"/>
        </w:rPr>
        <w:t xml:space="preserve"> </w:t>
      </w:r>
    </w:p>
    <w:p w:rsidR="007F66FF" w:rsidRPr="00557473" w:rsidRDefault="00B31C65" w:rsidP="0063672D">
      <w:pPr>
        <w:pStyle w:val="af3"/>
        <w:tabs>
          <w:tab w:val="left" w:pos="851"/>
          <w:tab w:val="left" w:pos="1418"/>
          <w:tab w:val="left" w:pos="1701"/>
        </w:tabs>
        <w:ind w:left="0"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4.3.2</w:t>
      </w:r>
      <w:proofErr w:type="gramStart"/>
      <w:r w:rsidRPr="00557473">
        <w:rPr>
          <w:rFonts w:ascii="Times New Roman" w:hAnsi="Times New Roman" w:cs="Times New Roman"/>
          <w:color w:val="000000"/>
          <w:sz w:val="28"/>
          <w:szCs w:val="28"/>
        </w:rPr>
        <w:t xml:space="preserve"> </w:t>
      </w:r>
      <w:r w:rsidR="00770978" w:rsidRPr="00557473">
        <w:rPr>
          <w:rFonts w:ascii="Times New Roman" w:hAnsi="Times New Roman" w:cs="Times New Roman"/>
          <w:color w:val="000000"/>
          <w:sz w:val="28"/>
          <w:szCs w:val="28"/>
        </w:rPr>
        <w:t>В</w:t>
      </w:r>
      <w:proofErr w:type="gramEnd"/>
      <w:r w:rsidR="00770978" w:rsidRPr="00557473">
        <w:rPr>
          <w:rFonts w:ascii="Times New Roman" w:hAnsi="Times New Roman" w:cs="Times New Roman"/>
          <w:color w:val="000000"/>
          <w:sz w:val="28"/>
          <w:szCs w:val="28"/>
        </w:rPr>
        <w:t xml:space="preserve"> случае полного или частичного невыполнения условий настоящего Договора по вине Поставщика вправе требовать у него соответствующего возмещения у</w:t>
      </w:r>
      <w:r w:rsidR="009958A3" w:rsidRPr="00557473">
        <w:rPr>
          <w:rFonts w:ascii="Times New Roman" w:hAnsi="Times New Roman" w:cs="Times New Roman"/>
          <w:color w:val="000000"/>
          <w:sz w:val="28"/>
          <w:szCs w:val="28"/>
        </w:rPr>
        <w:t>щерба и уплаты штрафных санкций;</w:t>
      </w:r>
    </w:p>
    <w:p w:rsidR="007F66FF" w:rsidRPr="00557473" w:rsidRDefault="00B31C65" w:rsidP="0063672D">
      <w:pPr>
        <w:pStyle w:val="af3"/>
        <w:tabs>
          <w:tab w:val="left" w:pos="851"/>
          <w:tab w:val="left" w:pos="1418"/>
          <w:tab w:val="left" w:pos="1701"/>
        </w:tabs>
        <w:ind w:left="0"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4.3.3</w:t>
      </w:r>
      <w:proofErr w:type="gramStart"/>
      <w:r w:rsidRPr="00557473">
        <w:rPr>
          <w:rFonts w:ascii="Times New Roman" w:hAnsi="Times New Roman" w:cs="Times New Roman"/>
          <w:color w:val="000000"/>
          <w:sz w:val="28"/>
          <w:szCs w:val="28"/>
        </w:rPr>
        <w:t xml:space="preserve"> </w:t>
      </w:r>
      <w:r w:rsidR="007F66FF" w:rsidRPr="00557473">
        <w:rPr>
          <w:rFonts w:ascii="Times New Roman" w:hAnsi="Times New Roman" w:cs="Times New Roman"/>
          <w:color w:val="000000"/>
          <w:sz w:val="28"/>
          <w:szCs w:val="28"/>
        </w:rPr>
        <w:t>В</w:t>
      </w:r>
      <w:proofErr w:type="gramEnd"/>
      <w:r w:rsidR="007F66FF" w:rsidRPr="00557473">
        <w:rPr>
          <w:rFonts w:ascii="Times New Roman" w:hAnsi="Times New Roman" w:cs="Times New Roman"/>
          <w:color w:val="000000"/>
          <w:sz w:val="28"/>
          <w:szCs w:val="28"/>
        </w:rPr>
        <w:t xml:space="preserve"> случае обнаружен</w:t>
      </w:r>
      <w:r w:rsidR="009958A3" w:rsidRPr="00557473">
        <w:rPr>
          <w:rFonts w:ascii="Times New Roman" w:hAnsi="Times New Roman" w:cs="Times New Roman"/>
          <w:color w:val="000000"/>
          <w:sz w:val="28"/>
          <w:szCs w:val="28"/>
        </w:rPr>
        <w:t>ия в процессе поставки Товара</w:t>
      </w:r>
      <w:r w:rsidR="007F66FF" w:rsidRPr="00557473">
        <w:rPr>
          <w:rFonts w:ascii="Times New Roman" w:hAnsi="Times New Roman" w:cs="Times New Roman"/>
          <w:color w:val="000000"/>
          <w:sz w:val="28"/>
          <w:szCs w:val="28"/>
        </w:rPr>
        <w:t xml:space="preserve"> недостатков, требовать их устранения. При этом це</w:t>
      </w:r>
      <w:r w:rsidR="009958A3" w:rsidRPr="00557473">
        <w:rPr>
          <w:rFonts w:ascii="Times New Roman" w:hAnsi="Times New Roman" w:cs="Times New Roman"/>
          <w:color w:val="000000"/>
          <w:sz w:val="28"/>
          <w:szCs w:val="28"/>
        </w:rPr>
        <w:t>на Договора остается неизменной;</w:t>
      </w:r>
    </w:p>
    <w:p w:rsidR="00770978" w:rsidRPr="00557473" w:rsidRDefault="00B31C65" w:rsidP="0063672D">
      <w:pPr>
        <w:pStyle w:val="af3"/>
        <w:tabs>
          <w:tab w:val="left" w:pos="851"/>
          <w:tab w:val="left" w:pos="1418"/>
          <w:tab w:val="left" w:pos="1701"/>
        </w:tabs>
        <w:ind w:left="0"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lastRenderedPageBreak/>
        <w:t>4.3.4</w:t>
      </w:r>
      <w:proofErr w:type="gramStart"/>
      <w:r w:rsidRPr="00557473">
        <w:rPr>
          <w:rFonts w:ascii="Times New Roman" w:hAnsi="Times New Roman" w:cs="Times New Roman"/>
          <w:color w:val="000000"/>
          <w:sz w:val="28"/>
          <w:szCs w:val="28"/>
        </w:rPr>
        <w:t xml:space="preserve"> </w:t>
      </w:r>
      <w:r w:rsidR="00770978" w:rsidRPr="00557473">
        <w:rPr>
          <w:rFonts w:ascii="Times New Roman" w:hAnsi="Times New Roman" w:cs="Times New Roman"/>
          <w:color w:val="000000"/>
          <w:sz w:val="28"/>
          <w:szCs w:val="28"/>
        </w:rPr>
        <w:t>П</w:t>
      </w:r>
      <w:proofErr w:type="gramEnd"/>
      <w:r w:rsidR="00770978" w:rsidRPr="00557473">
        <w:rPr>
          <w:rFonts w:ascii="Times New Roman" w:hAnsi="Times New Roman" w:cs="Times New Roman"/>
          <w:color w:val="000000"/>
          <w:sz w:val="28"/>
          <w:szCs w:val="28"/>
        </w:rPr>
        <w:t>роверять ход исполнения Поставщиком условий настоящего Договора, не вмешиваясь в его деятельность.</w:t>
      </w:r>
    </w:p>
    <w:p w:rsidR="00706C22" w:rsidRPr="00557473" w:rsidRDefault="00706C22" w:rsidP="0063672D">
      <w:pPr>
        <w:widowControl w:val="0"/>
        <w:tabs>
          <w:tab w:val="left" w:pos="851"/>
          <w:tab w:val="left" w:pos="1418"/>
          <w:tab w:val="left" w:pos="1641"/>
          <w:tab w:val="left" w:pos="1701"/>
        </w:tabs>
        <w:ind w:firstLine="567"/>
        <w:jc w:val="both"/>
        <w:rPr>
          <w:rFonts w:ascii="Times New Roman" w:hAnsi="Times New Roman" w:cs="Times New Roman"/>
          <w:color w:val="000000"/>
          <w:sz w:val="28"/>
          <w:szCs w:val="28"/>
        </w:rPr>
      </w:pPr>
    </w:p>
    <w:p w:rsidR="00706C22" w:rsidRPr="00557473" w:rsidRDefault="00B31C65" w:rsidP="0063672D">
      <w:pPr>
        <w:pStyle w:val="af3"/>
        <w:widowControl w:val="0"/>
        <w:tabs>
          <w:tab w:val="left" w:pos="851"/>
          <w:tab w:val="left" w:pos="1418"/>
          <w:tab w:val="left" w:pos="1701"/>
        </w:tabs>
        <w:ind w:left="0" w:firstLine="567"/>
        <w:jc w:val="both"/>
        <w:rPr>
          <w:rFonts w:ascii="Times New Roman" w:hAnsi="Times New Roman" w:cs="Times New Roman"/>
          <w:color w:val="000000"/>
          <w:sz w:val="28"/>
          <w:szCs w:val="28"/>
          <w:u w:val="single"/>
        </w:rPr>
      </w:pPr>
      <w:r w:rsidRPr="00557473">
        <w:rPr>
          <w:rFonts w:ascii="Times New Roman" w:hAnsi="Times New Roman" w:cs="Times New Roman"/>
          <w:color w:val="000000"/>
          <w:sz w:val="28"/>
          <w:szCs w:val="28"/>
          <w:u w:val="single"/>
        </w:rPr>
        <w:t xml:space="preserve">4.4 </w:t>
      </w:r>
      <w:r w:rsidR="00706C22" w:rsidRPr="00557473">
        <w:rPr>
          <w:rFonts w:ascii="Times New Roman" w:hAnsi="Times New Roman" w:cs="Times New Roman"/>
          <w:color w:val="000000"/>
          <w:sz w:val="28"/>
          <w:szCs w:val="28"/>
          <w:u w:val="single"/>
        </w:rPr>
        <w:t>Заказчик обязан:</w:t>
      </w:r>
    </w:p>
    <w:p w:rsidR="007F66FF" w:rsidRPr="00557473" w:rsidRDefault="00B31C65" w:rsidP="0063672D">
      <w:pPr>
        <w:pStyle w:val="af3"/>
        <w:widowControl w:val="0"/>
        <w:tabs>
          <w:tab w:val="left" w:pos="851"/>
          <w:tab w:val="left" w:pos="1418"/>
          <w:tab w:val="left" w:pos="1643"/>
          <w:tab w:val="left" w:pos="1701"/>
        </w:tabs>
        <w:ind w:left="0" w:firstLine="567"/>
        <w:jc w:val="both"/>
        <w:rPr>
          <w:rFonts w:ascii="Times New Roman" w:hAnsi="Times New Roman" w:cs="Times New Roman"/>
          <w:color w:val="000000"/>
          <w:sz w:val="28"/>
          <w:szCs w:val="28"/>
        </w:rPr>
      </w:pPr>
      <w:r w:rsidRPr="00557473">
        <w:rPr>
          <w:rFonts w:ascii="Times New Roman" w:hAnsi="Times New Roman" w:cs="Times New Roman"/>
          <w:color w:val="000000"/>
          <w:sz w:val="28"/>
          <w:szCs w:val="28"/>
        </w:rPr>
        <w:t>4.4.1</w:t>
      </w:r>
      <w:proofErr w:type="gramStart"/>
      <w:r w:rsidRPr="00557473">
        <w:rPr>
          <w:rFonts w:ascii="Times New Roman" w:hAnsi="Times New Roman" w:cs="Times New Roman"/>
          <w:color w:val="000000"/>
          <w:sz w:val="28"/>
          <w:szCs w:val="28"/>
        </w:rPr>
        <w:t xml:space="preserve"> </w:t>
      </w:r>
      <w:r w:rsidR="00EA0D0B" w:rsidRPr="00557473">
        <w:rPr>
          <w:rFonts w:ascii="Times New Roman" w:hAnsi="Times New Roman" w:cs="Times New Roman"/>
          <w:color w:val="000000"/>
          <w:sz w:val="28"/>
          <w:szCs w:val="28"/>
        </w:rPr>
        <w:t>П</w:t>
      </w:r>
      <w:proofErr w:type="gramEnd"/>
      <w:r w:rsidR="00EA0D0B" w:rsidRPr="00557473">
        <w:rPr>
          <w:rFonts w:ascii="Times New Roman" w:hAnsi="Times New Roman" w:cs="Times New Roman"/>
          <w:color w:val="000000"/>
          <w:sz w:val="28"/>
          <w:szCs w:val="28"/>
        </w:rPr>
        <w:t>ринять и оплатить поставленный Поставщиком Товар в соответствии с условиями настоящего Договора</w:t>
      </w:r>
      <w:r w:rsidR="00706C22" w:rsidRPr="00557473">
        <w:rPr>
          <w:rFonts w:ascii="Times New Roman" w:hAnsi="Times New Roman" w:cs="Times New Roman"/>
          <w:color w:val="000000"/>
          <w:sz w:val="28"/>
          <w:szCs w:val="28"/>
        </w:rPr>
        <w:t>;</w:t>
      </w:r>
    </w:p>
    <w:p w:rsidR="00AE51D4" w:rsidRPr="00557473" w:rsidRDefault="00AE51D4" w:rsidP="0063672D">
      <w:pPr>
        <w:pStyle w:val="af3"/>
        <w:widowControl w:val="0"/>
        <w:tabs>
          <w:tab w:val="left" w:pos="851"/>
          <w:tab w:val="left" w:pos="1418"/>
          <w:tab w:val="left" w:pos="1643"/>
          <w:tab w:val="left" w:pos="1701"/>
        </w:tabs>
        <w:ind w:left="0" w:firstLine="567"/>
        <w:jc w:val="both"/>
        <w:rPr>
          <w:rFonts w:ascii="Times New Roman" w:hAnsi="Times New Roman" w:cs="Times New Roman"/>
          <w:color w:val="000000"/>
          <w:sz w:val="28"/>
          <w:szCs w:val="28"/>
        </w:rPr>
      </w:pPr>
    </w:p>
    <w:p w:rsidR="00864739" w:rsidRPr="00557473" w:rsidRDefault="00864739" w:rsidP="00AE51D4">
      <w:pPr>
        <w:pStyle w:val="af4"/>
        <w:shd w:val="clear" w:color="auto" w:fill="FFFFFF"/>
        <w:tabs>
          <w:tab w:val="left" w:pos="993"/>
        </w:tabs>
        <w:spacing w:before="0" w:beforeAutospacing="0" w:after="0" w:afterAutospacing="0" w:line="270" w:lineRule="atLeast"/>
        <w:ind w:firstLine="709"/>
        <w:jc w:val="both"/>
        <w:rPr>
          <w:sz w:val="28"/>
          <w:szCs w:val="28"/>
        </w:rPr>
      </w:pPr>
      <w:r w:rsidRPr="00557473">
        <w:rPr>
          <w:sz w:val="28"/>
          <w:szCs w:val="28"/>
        </w:rPr>
        <w:t>4.5</w:t>
      </w:r>
      <w:proofErr w:type="gramStart"/>
      <w:r w:rsidRPr="00557473">
        <w:rPr>
          <w:sz w:val="28"/>
          <w:szCs w:val="28"/>
        </w:rPr>
        <w:t xml:space="preserve"> В</w:t>
      </w:r>
      <w:proofErr w:type="gramEnd"/>
      <w:r w:rsidRPr="00557473">
        <w:rPr>
          <w:sz w:val="28"/>
          <w:szCs w:val="28"/>
        </w:rPr>
        <w:t xml:space="preserve"> соответствии с Постановлением Правительства РФ от 30 декабря 2017 г. № 1722 “Об утверждении Правил казначейского сопровождения средств в случаях, предусмотренных Федеральным законом "О федеральном бюджете на 2018 год и на плановый период 2019 и 2020 годов" установить следующие запреты на перечисление целевых средств:</w:t>
      </w:r>
    </w:p>
    <w:p w:rsidR="00864739" w:rsidRPr="00557473" w:rsidRDefault="00864739" w:rsidP="00864739">
      <w:pPr>
        <w:pStyle w:val="af4"/>
        <w:numPr>
          <w:ilvl w:val="2"/>
          <w:numId w:val="21"/>
        </w:numPr>
        <w:shd w:val="clear" w:color="auto" w:fill="FFFFFF"/>
        <w:tabs>
          <w:tab w:val="left" w:pos="993"/>
        </w:tabs>
        <w:spacing w:before="0" w:beforeAutospacing="0" w:after="0" w:afterAutospacing="0" w:line="270" w:lineRule="atLeast"/>
        <w:ind w:left="0" w:firstLine="709"/>
        <w:jc w:val="both"/>
        <w:rPr>
          <w:sz w:val="28"/>
          <w:szCs w:val="28"/>
        </w:rPr>
      </w:pPr>
      <w:proofErr w:type="gramStart"/>
      <w:r w:rsidRPr="00557473">
        <w:rPr>
          <w:sz w:val="28"/>
          <w:szCs w:val="28"/>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557473">
        <w:rPr>
          <w:sz w:val="28"/>
          <w:szCs w:val="28"/>
        </w:rPr>
        <w:t xml:space="preserve"> Федерации или в кредитной организации (далее - банк);</w:t>
      </w:r>
    </w:p>
    <w:p w:rsidR="00864739" w:rsidRPr="00557473" w:rsidRDefault="00864739" w:rsidP="00864739">
      <w:pPr>
        <w:pStyle w:val="af4"/>
        <w:numPr>
          <w:ilvl w:val="2"/>
          <w:numId w:val="21"/>
        </w:numPr>
        <w:shd w:val="clear" w:color="auto" w:fill="FFFFFF"/>
        <w:tabs>
          <w:tab w:val="left" w:pos="993"/>
        </w:tabs>
        <w:spacing w:before="0" w:beforeAutospacing="0" w:after="0" w:afterAutospacing="0" w:line="270" w:lineRule="atLeast"/>
        <w:ind w:left="0" w:firstLine="709"/>
        <w:jc w:val="both"/>
        <w:rPr>
          <w:sz w:val="28"/>
          <w:szCs w:val="28"/>
        </w:rPr>
      </w:pPr>
      <w:r w:rsidRPr="00557473">
        <w:rPr>
          <w:sz w:val="28"/>
          <w:szCs w:val="28"/>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9" w:anchor="101502" w:history="1">
        <w:r w:rsidRPr="00557473">
          <w:rPr>
            <w:sz w:val="28"/>
            <w:szCs w:val="28"/>
          </w:rPr>
          <w:t>подпункте "б" пункта 15</w:t>
        </w:r>
      </w:hyperlink>
      <w:r w:rsidRPr="00557473">
        <w:rPr>
          <w:sz w:val="28"/>
          <w:szCs w:val="28"/>
        </w:rPr>
        <w:t> настоящих Правил;</w:t>
      </w:r>
    </w:p>
    <w:p w:rsidR="00864739" w:rsidRPr="00557473" w:rsidRDefault="00864739" w:rsidP="00864739">
      <w:pPr>
        <w:pStyle w:val="af4"/>
        <w:numPr>
          <w:ilvl w:val="2"/>
          <w:numId w:val="21"/>
        </w:numPr>
        <w:shd w:val="clear" w:color="auto" w:fill="FFFFFF"/>
        <w:tabs>
          <w:tab w:val="left" w:pos="993"/>
        </w:tabs>
        <w:spacing w:before="0" w:beforeAutospacing="0" w:after="0" w:afterAutospacing="0" w:line="270" w:lineRule="atLeast"/>
        <w:ind w:left="0" w:firstLine="709"/>
        <w:jc w:val="both"/>
        <w:rPr>
          <w:sz w:val="28"/>
          <w:szCs w:val="28"/>
        </w:rPr>
      </w:pPr>
      <w:r w:rsidRPr="00557473">
        <w:rPr>
          <w:sz w:val="28"/>
          <w:szCs w:val="28"/>
        </w:rPr>
        <w:t>на счета, открытые в банке юридическому лицу, за исключением:</w:t>
      </w:r>
    </w:p>
    <w:p w:rsidR="00864739" w:rsidRPr="00557473" w:rsidRDefault="00864739" w:rsidP="00864739">
      <w:pPr>
        <w:pStyle w:val="af4"/>
        <w:numPr>
          <w:ilvl w:val="2"/>
          <w:numId w:val="21"/>
        </w:numPr>
        <w:shd w:val="clear" w:color="auto" w:fill="FFFFFF"/>
        <w:tabs>
          <w:tab w:val="left" w:pos="993"/>
        </w:tabs>
        <w:spacing w:before="0" w:beforeAutospacing="0" w:after="0" w:afterAutospacing="0" w:line="270" w:lineRule="atLeast"/>
        <w:ind w:left="0" w:firstLine="709"/>
        <w:jc w:val="both"/>
        <w:rPr>
          <w:sz w:val="28"/>
          <w:szCs w:val="28"/>
        </w:rPr>
      </w:pPr>
      <w:r w:rsidRPr="00557473">
        <w:rPr>
          <w:sz w:val="28"/>
          <w:szCs w:val="28"/>
        </w:rPr>
        <w:t>оплаты обязательств юридического лица в соответствии с валютным законодательством Российской Федерации;</w:t>
      </w:r>
    </w:p>
    <w:p w:rsidR="00864739" w:rsidRPr="00557473" w:rsidRDefault="00864739" w:rsidP="00864739">
      <w:pPr>
        <w:pStyle w:val="af4"/>
        <w:numPr>
          <w:ilvl w:val="2"/>
          <w:numId w:val="21"/>
        </w:numPr>
        <w:shd w:val="clear" w:color="auto" w:fill="FFFFFF"/>
        <w:tabs>
          <w:tab w:val="left" w:pos="993"/>
        </w:tabs>
        <w:spacing w:before="0" w:beforeAutospacing="0" w:after="0" w:afterAutospacing="0" w:line="270" w:lineRule="atLeast"/>
        <w:ind w:left="0" w:firstLine="709"/>
        <w:jc w:val="both"/>
        <w:rPr>
          <w:sz w:val="28"/>
          <w:szCs w:val="28"/>
        </w:rPr>
      </w:pPr>
      <w:r w:rsidRPr="00557473">
        <w:rPr>
          <w:sz w:val="28"/>
          <w:szCs w:val="28"/>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864739" w:rsidRPr="00557473" w:rsidRDefault="00864739" w:rsidP="00864739">
      <w:pPr>
        <w:pStyle w:val="af4"/>
        <w:numPr>
          <w:ilvl w:val="2"/>
          <w:numId w:val="21"/>
        </w:numPr>
        <w:shd w:val="clear" w:color="auto" w:fill="FFFFFF"/>
        <w:tabs>
          <w:tab w:val="left" w:pos="993"/>
        </w:tabs>
        <w:spacing w:before="0" w:beforeAutospacing="0" w:after="0" w:afterAutospacing="0" w:line="270" w:lineRule="atLeast"/>
        <w:ind w:left="0" w:firstLine="709"/>
        <w:jc w:val="both"/>
        <w:rPr>
          <w:sz w:val="28"/>
          <w:szCs w:val="28"/>
        </w:rPr>
      </w:pPr>
      <w:proofErr w:type="gramStart"/>
      <w:r w:rsidRPr="00557473">
        <w:rPr>
          <w:sz w:val="28"/>
          <w:szCs w:val="28"/>
        </w:rPr>
        <w:t>оплаты фактически выполненных юридическим лицом работ, оказанных услуг, изготовленной продукции, источником финансового обеспечения которых являются целевые средства, в случае если юридическое лицо 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(контрактами, соглашениями) или нормативными</w:t>
      </w:r>
      <w:proofErr w:type="gramEnd"/>
      <w:r w:rsidRPr="00557473">
        <w:rPr>
          <w:sz w:val="28"/>
          <w:szCs w:val="28"/>
        </w:rPr>
        <w:t xml:space="preserve"> правовыми актами о предоставлении субсидии;</w:t>
      </w:r>
    </w:p>
    <w:p w:rsidR="00864739" w:rsidRPr="00557473" w:rsidRDefault="00864739" w:rsidP="00864739">
      <w:pPr>
        <w:pStyle w:val="af4"/>
        <w:numPr>
          <w:ilvl w:val="2"/>
          <w:numId w:val="21"/>
        </w:numPr>
        <w:shd w:val="clear" w:color="auto" w:fill="FFFFFF"/>
        <w:tabs>
          <w:tab w:val="left" w:pos="993"/>
        </w:tabs>
        <w:spacing w:before="0" w:beforeAutospacing="0" w:after="0" w:afterAutospacing="0" w:line="270" w:lineRule="atLeast"/>
        <w:ind w:left="0" w:firstLine="709"/>
        <w:jc w:val="both"/>
        <w:rPr>
          <w:sz w:val="28"/>
          <w:szCs w:val="28"/>
        </w:rPr>
      </w:pPr>
      <w:proofErr w:type="gramStart"/>
      <w:r w:rsidRPr="00557473">
        <w:rPr>
          <w:sz w:val="28"/>
          <w:szCs w:val="28"/>
        </w:rPr>
        <w:t xml:space="preserve">возмещения произведенных юридическим лицом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не участника бюджетного процесса и при условии </w:t>
      </w:r>
      <w:r w:rsidRPr="00557473">
        <w:rPr>
          <w:sz w:val="28"/>
          <w:szCs w:val="28"/>
        </w:rPr>
        <w:lastRenderedPageBreak/>
        <w:t>представления документов, указанных в </w:t>
      </w:r>
      <w:hyperlink r:id="rId10" w:anchor="10060107" w:history="1">
        <w:r w:rsidRPr="00557473">
          <w:rPr>
            <w:sz w:val="28"/>
            <w:szCs w:val="28"/>
          </w:rPr>
          <w:t>абзаце седьмом настоящего подпункта</w:t>
        </w:r>
      </w:hyperlink>
      <w:r w:rsidRPr="00557473">
        <w:rPr>
          <w:sz w:val="28"/>
          <w:szCs w:val="28"/>
        </w:rPr>
        <w:t>, копий платежных поручений, реестров платежных поручений, подтверждающих оплату произведенных юридическим лицом расходов (части расходов), а также соглашения</w:t>
      </w:r>
      <w:proofErr w:type="gramEnd"/>
      <w:r w:rsidRPr="00557473">
        <w:rPr>
          <w:sz w:val="28"/>
          <w:szCs w:val="28"/>
        </w:rPr>
        <w:t>, государственного контракта, договора о капитальных вложениях, контракта учреждения и договора (контракта, соглашения) или нормативного правового акта о предоставлении субсидий, если условиями государственного контракта, договора о капитальных вложениях, контракта учреждения и договора (контракта, соглашения) предусмотрено возмещение произведенных юридическим лицом расходов (части расходов);</w:t>
      </w:r>
    </w:p>
    <w:p w:rsidR="00864739" w:rsidRPr="00557473" w:rsidRDefault="00864739" w:rsidP="00864739">
      <w:pPr>
        <w:pStyle w:val="af4"/>
        <w:numPr>
          <w:ilvl w:val="2"/>
          <w:numId w:val="21"/>
        </w:numPr>
        <w:shd w:val="clear" w:color="auto" w:fill="FFFFFF"/>
        <w:tabs>
          <w:tab w:val="left" w:pos="993"/>
        </w:tabs>
        <w:spacing w:before="0" w:beforeAutospacing="0" w:after="0" w:afterAutospacing="0" w:line="270" w:lineRule="atLeast"/>
        <w:ind w:left="0" w:firstLine="709"/>
        <w:jc w:val="both"/>
        <w:rPr>
          <w:color w:val="000000"/>
          <w:sz w:val="28"/>
          <w:szCs w:val="28"/>
        </w:rPr>
      </w:pPr>
      <w:proofErr w:type="gramStart"/>
      <w:r w:rsidRPr="00557473">
        <w:rPr>
          <w:sz w:val="28"/>
          <w:szCs w:val="28"/>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w:t>
      </w:r>
      <w:proofErr w:type="gramEnd"/>
      <w:r w:rsidRPr="00557473">
        <w:rPr>
          <w:sz w:val="28"/>
          <w:szCs w:val="28"/>
        </w:rPr>
        <w:t xml:space="preserve"> </w:t>
      </w:r>
      <w:proofErr w:type="gramStart"/>
      <w:r w:rsidRPr="00557473">
        <w:rPr>
          <w:sz w:val="28"/>
          <w:szCs w:val="28"/>
        </w:rPr>
        <w:t>соответствии</w:t>
      </w:r>
      <w:proofErr w:type="gramEnd"/>
      <w:r w:rsidRPr="00557473">
        <w:rPr>
          <w:sz w:val="28"/>
          <w:szCs w:val="28"/>
        </w:rPr>
        <w:t xml:space="preserve">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4E7373" w:rsidRPr="00557473" w:rsidRDefault="004E7373" w:rsidP="0063672D">
      <w:pPr>
        <w:pStyle w:val="ConsPlusNormal"/>
        <w:widowControl/>
        <w:tabs>
          <w:tab w:val="left" w:pos="851"/>
          <w:tab w:val="left" w:pos="1701"/>
        </w:tabs>
        <w:ind w:firstLine="567"/>
        <w:jc w:val="both"/>
        <w:rPr>
          <w:rFonts w:ascii="Times New Roman" w:hAnsi="Times New Roman" w:cs="Times New Roman"/>
          <w:sz w:val="28"/>
          <w:szCs w:val="28"/>
        </w:rPr>
      </w:pPr>
    </w:p>
    <w:p w:rsidR="00924D9E" w:rsidRPr="00557473" w:rsidRDefault="00924D9E" w:rsidP="0063672D">
      <w:pPr>
        <w:pStyle w:val="ConsPlusNormal"/>
        <w:widowControl/>
        <w:tabs>
          <w:tab w:val="left" w:pos="851"/>
          <w:tab w:val="left" w:pos="1701"/>
        </w:tabs>
        <w:ind w:firstLine="567"/>
        <w:jc w:val="both"/>
        <w:rPr>
          <w:rFonts w:ascii="Times New Roman" w:hAnsi="Times New Roman" w:cs="Times New Roman"/>
          <w:sz w:val="28"/>
          <w:szCs w:val="28"/>
        </w:rPr>
      </w:pPr>
    </w:p>
    <w:p w:rsidR="00924D9E" w:rsidRPr="00557473" w:rsidRDefault="00924D9E" w:rsidP="0063672D">
      <w:pPr>
        <w:pStyle w:val="ConsPlusNormal"/>
        <w:widowControl/>
        <w:tabs>
          <w:tab w:val="left" w:pos="851"/>
          <w:tab w:val="left" w:pos="1701"/>
        </w:tabs>
        <w:ind w:firstLine="567"/>
        <w:jc w:val="both"/>
        <w:rPr>
          <w:rFonts w:ascii="Times New Roman" w:hAnsi="Times New Roman" w:cs="Times New Roman"/>
          <w:sz w:val="28"/>
          <w:szCs w:val="28"/>
        </w:rPr>
      </w:pPr>
    </w:p>
    <w:p w:rsidR="00ED2C7F" w:rsidRPr="00557473" w:rsidRDefault="00ED2C7F" w:rsidP="00924D9E">
      <w:pPr>
        <w:pStyle w:val="ConsPlusNormal"/>
        <w:widowControl/>
        <w:numPr>
          <w:ilvl w:val="0"/>
          <w:numId w:val="21"/>
        </w:numPr>
        <w:jc w:val="center"/>
        <w:rPr>
          <w:rFonts w:ascii="Times New Roman" w:hAnsi="Times New Roman" w:cs="Times New Roman"/>
          <w:b/>
          <w:sz w:val="28"/>
          <w:szCs w:val="28"/>
        </w:rPr>
      </w:pPr>
      <w:r w:rsidRPr="00557473">
        <w:rPr>
          <w:rFonts w:ascii="Times New Roman" w:hAnsi="Times New Roman" w:cs="Times New Roman"/>
          <w:b/>
          <w:sz w:val="28"/>
          <w:szCs w:val="28"/>
        </w:rPr>
        <w:t>ПОРЯДОК ПРИЕМКИ</w:t>
      </w:r>
      <w:r w:rsidR="003F6074" w:rsidRPr="00557473">
        <w:rPr>
          <w:rFonts w:ascii="Times New Roman" w:hAnsi="Times New Roman" w:cs="Times New Roman"/>
          <w:b/>
          <w:sz w:val="28"/>
          <w:szCs w:val="28"/>
        </w:rPr>
        <w:t xml:space="preserve"> ТОВАРА</w:t>
      </w:r>
    </w:p>
    <w:p w:rsidR="00924D9E" w:rsidRPr="00557473" w:rsidRDefault="00924D9E" w:rsidP="00924D9E">
      <w:pPr>
        <w:pStyle w:val="ConsPlusNormal"/>
        <w:widowControl/>
        <w:ind w:left="540" w:firstLine="0"/>
        <w:rPr>
          <w:rFonts w:ascii="Times New Roman" w:hAnsi="Times New Roman" w:cs="Times New Roman"/>
          <w:b/>
          <w:sz w:val="28"/>
          <w:szCs w:val="28"/>
        </w:rPr>
      </w:pPr>
    </w:p>
    <w:p w:rsidR="00144BD9"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5.1 </w:t>
      </w:r>
      <w:r w:rsidR="00144BD9" w:rsidRPr="00557473">
        <w:rPr>
          <w:rFonts w:ascii="Times New Roman" w:hAnsi="Times New Roman" w:cs="Times New Roman"/>
          <w:sz w:val="28"/>
          <w:szCs w:val="28"/>
        </w:rPr>
        <w:t>Факт приемки Заказ</w:t>
      </w:r>
      <w:r w:rsidR="00432CE5" w:rsidRPr="00557473">
        <w:rPr>
          <w:rFonts w:ascii="Times New Roman" w:hAnsi="Times New Roman" w:cs="Times New Roman"/>
          <w:sz w:val="28"/>
          <w:szCs w:val="28"/>
        </w:rPr>
        <w:t>чиком от Поставщика Товара</w:t>
      </w:r>
      <w:r w:rsidR="00144BD9" w:rsidRPr="00557473">
        <w:rPr>
          <w:rFonts w:ascii="Times New Roman" w:hAnsi="Times New Roman" w:cs="Times New Roman"/>
          <w:sz w:val="28"/>
          <w:szCs w:val="28"/>
        </w:rPr>
        <w:t xml:space="preserve"> по количеству оформляется товарной накладной (форма ТОРГ-12), которая подписывается полномочными предста</w:t>
      </w:r>
      <w:r w:rsidR="00432CE5" w:rsidRPr="00557473">
        <w:rPr>
          <w:rFonts w:ascii="Times New Roman" w:hAnsi="Times New Roman" w:cs="Times New Roman"/>
          <w:sz w:val="28"/>
          <w:szCs w:val="28"/>
        </w:rPr>
        <w:t>вителями Поставщика и Заказчика в момент передачи Товар</w:t>
      </w:r>
      <w:r w:rsidR="00626250" w:rsidRPr="00557473">
        <w:rPr>
          <w:rFonts w:ascii="Times New Roman" w:hAnsi="Times New Roman" w:cs="Times New Roman"/>
          <w:sz w:val="28"/>
          <w:szCs w:val="28"/>
        </w:rPr>
        <w:t>а</w:t>
      </w:r>
      <w:r w:rsidR="00463C50" w:rsidRPr="00557473">
        <w:rPr>
          <w:rFonts w:ascii="Times New Roman" w:hAnsi="Times New Roman" w:cs="Times New Roman"/>
          <w:sz w:val="28"/>
          <w:szCs w:val="28"/>
        </w:rPr>
        <w:t xml:space="preserve"> Заказчику</w:t>
      </w:r>
      <w:r w:rsidR="00144BD9" w:rsidRPr="00557473">
        <w:rPr>
          <w:rFonts w:ascii="Times New Roman" w:hAnsi="Times New Roman" w:cs="Times New Roman"/>
          <w:sz w:val="28"/>
          <w:szCs w:val="28"/>
        </w:rPr>
        <w:t>.</w:t>
      </w:r>
      <w:r w:rsidR="00D40551" w:rsidRPr="00557473">
        <w:rPr>
          <w:rFonts w:ascii="Times New Roman" w:hAnsi="Times New Roman" w:cs="Times New Roman"/>
          <w:sz w:val="28"/>
          <w:szCs w:val="28"/>
        </w:rPr>
        <w:t xml:space="preserve"> Датой поставки Товара является дата подписания Заказчиком </w:t>
      </w:r>
      <w:r w:rsidR="00432CE5" w:rsidRPr="00557473">
        <w:rPr>
          <w:rFonts w:ascii="Times New Roman" w:hAnsi="Times New Roman" w:cs="Times New Roman"/>
          <w:sz w:val="28"/>
          <w:szCs w:val="28"/>
        </w:rPr>
        <w:t>товарной накладной (форма ТОРГ-12) в отношении Товара.</w:t>
      </w:r>
    </w:p>
    <w:p w:rsidR="00D96CA7"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proofErr w:type="gramStart"/>
      <w:r w:rsidRPr="00557473">
        <w:rPr>
          <w:rFonts w:ascii="Times New Roman" w:hAnsi="Times New Roman" w:cs="Times New Roman"/>
          <w:sz w:val="28"/>
          <w:szCs w:val="28"/>
        </w:rPr>
        <w:t xml:space="preserve">5.2 </w:t>
      </w:r>
      <w:r w:rsidR="008D1579" w:rsidRPr="00557473">
        <w:rPr>
          <w:rFonts w:ascii="Times New Roman" w:hAnsi="Times New Roman" w:cs="Times New Roman"/>
          <w:sz w:val="28"/>
          <w:szCs w:val="28"/>
        </w:rPr>
        <w:t>Приемка Товара</w:t>
      </w:r>
      <w:r w:rsidR="00D96CA7" w:rsidRPr="00557473">
        <w:rPr>
          <w:rFonts w:ascii="Times New Roman" w:hAnsi="Times New Roman" w:cs="Times New Roman"/>
          <w:sz w:val="28"/>
          <w:szCs w:val="28"/>
        </w:rPr>
        <w:t xml:space="preserve"> по количеству, качеству и компле</w:t>
      </w:r>
      <w:r w:rsidR="008D1579" w:rsidRPr="00557473">
        <w:rPr>
          <w:rFonts w:ascii="Times New Roman" w:hAnsi="Times New Roman" w:cs="Times New Roman"/>
          <w:sz w:val="28"/>
          <w:szCs w:val="28"/>
        </w:rPr>
        <w:t>ктности производится Заказчиком</w:t>
      </w:r>
      <w:r w:rsidR="00D96CA7" w:rsidRPr="00557473">
        <w:rPr>
          <w:rFonts w:ascii="Times New Roman" w:hAnsi="Times New Roman" w:cs="Times New Roman"/>
          <w:sz w:val="28"/>
          <w:szCs w:val="28"/>
        </w:rPr>
        <w:t xml:space="preserve"> в соответствии с Инструкц</w:t>
      </w:r>
      <w:r w:rsidR="00082A5A" w:rsidRPr="00557473">
        <w:rPr>
          <w:rFonts w:ascii="Times New Roman" w:hAnsi="Times New Roman" w:cs="Times New Roman"/>
          <w:sz w:val="28"/>
          <w:szCs w:val="28"/>
        </w:rPr>
        <w:t xml:space="preserve">иями Госарбитража П-6 и П-7, в </w:t>
      </w:r>
      <w:r w:rsidR="00D96CA7" w:rsidRPr="00557473">
        <w:rPr>
          <w:rFonts w:ascii="Times New Roman" w:hAnsi="Times New Roman" w:cs="Times New Roman"/>
          <w:sz w:val="28"/>
          <w:szCs w:val="28"/>
        </w:rPr>
        <w:t>соответствии с сопроводительными документами изготовителя и Поставщика (руководство по эксплуатации, техническое описание, счет-фактура, Спецификация к настоящему Договору), государственными стандартами, основными условиями и требованиями поставки и приемки данного вида товара, действующими на территории Российской Федерации.</w:t>
      </w:r>
      <w:proofErr w:type="gramEnd"/>
    </w:p>
    <w:p w:rsidR="00D96CA7"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5.3 </w:t>
      </w:r>
      <w:r w:rsidR="008D1579" w:rsidRPr="00557473">
        <w:rPr>
          <w:rFonts w:ascii="Times New Roman" w:hAnsi="Times New Roman" w:cs="Times New Roman"/>
          <w:sz w:val="28"/>
          <w:szCs w:val="28"/>
        </w:rPr>
        <w:t>Приемка Товара</w:t>
      </w:r>
      <w:r w:rsidR="00D96CA7" w:rsidRPr="00557473">
        <w:rPr>
          <w:rFonts w:ascii="Times New Roman" w:hAnsi="Times New Roman" w:cs="Times New Roman"/>
          <w:sz w:val="28"/>
          <w:szCs w:val="28"/>
        </w:rPr>
        <w:t xml:space="preserve"> по количеству и </w:t>
      </w:r>
      <w:r w:rsidR="00D402D0" w:rsidRPr="00557473">
        <w:rPr>
          <w:rFonts w:ascii="Times New Roman" w:hAnsi="Times New Roman" w:cs="Times New Roman"/>
          <w:sz w:val="28"/>
          <w:szCs w:val="28"/>
        </w:rPr>
        <w:t>внешнему виду</w:t>
      </w:r>
      <w:r w:rsidR="00D96CA7" w:rsidRPr="00557473">
        <w:rPr>
          <w:rFonts w:ascii="Times New Roman" w:hAnsi="Times New Roman" w:cs="Times New Roman"/>
          <w:sz w:val="28"/>
          <w:szCs w:val="28"/>
        </w:rPr>
        <w:t xml:space="preserve"> производится в момент получения ег</w:t>
      </w:r>
      <w:r w:rsidR="008D1579" w:rsidRPr="00557473">
        <w:rPr>
          <w:rFonts w:ascii="Times New Roman" w:hAnsi="Times New Roman" w:cs="Times New Roman"/>
          <w:sz w:val="28"/>
          <w:szCs w:val="28"/>
        </w:rPr>
        <w:t>о по адресу, указанному в п. 3.2</w:t>
      </w:r>
      <w:r w:rsidR="00D402D0" w:rsidRPr="00557473">
        <w:rPr>
          <w:rFonts w:ascii="Times New Roman" w:hAnsi="Times New Roman" w:cs="Times New Roman"/>
          <w:sz w:val="28"/>
          <w:szCs w:val="28"/>
        </w:rPr>
        <w:t xml:space="preserve"> Договора. </w:t>
      </w:r>
      <w:r w:rsidR="008D1579" w:rsidRPr="00557473">
        <w:rPr>
          <w:rFonts w:ascii="Times New Roman" w:hAnsi="Times New Roman" w:cs="Times New Roman"/>
          <w:sz w:val="28"/>
          <w:szCs w:val="28"/>
        </w:rPr>
        <w:t>Передача Товара</w:t>
      </w:r>
      <w:r w:rsidR="00D96CA7" w:rsidRPr="00557473">
        <w:rPr>
          <w:rFonts w:ascii="Times New Roman" w:hAnsi="Times New Roman" w:cs="Times New Roman"/>
          <w:sz w:val="28"/>
          <w:szCs w:val="28"/>
        </w:rPr>
        <w:t xml:space="preserve"> при</w:t>
      </w:r>
      <w:r w:rsidR="008D1579" w:rsidRPr="00557473">
        <w:rPr>
          <w:rFonts w:ascii="Times New Roman" w:hAnsi="Times New Roman" w:cs="Times New Roman"/>
          <w:sz w:val="28"/>
          <w:szCs w:val="28"/>
        </w:rPr>
        <w:t xml:space="preserve"> отсутствии замечаний Заказчика</w:t>
      </w:r>
      <w:r w:rsidR="00D96CA7" w:rsidRPr="00557473">
        <w:rPr>
          <w:rFonts w:ascii="Times New Roman" w:hAnsi="Times New Roman" w:cs="Times New Roman"/>
          <w:sz w:val="28"/>
          <w:szCs w:val="28"/>
        </w:rPr>
        <w:t xml:space="preserve"> осуществляется по товарной накладной (форма ТОРГ-12). В случа</w:t>
      </w:r>
      <w:r w:rsidR="008D1579" w:rsidRPr="00557473">
        <w:rPr>
          <w:rFonts w:ascii="Times New Roman" w:hAnsi="Times New Roman" w:cs="Times New Roman"/>
          <w:sz w:val="28"/>
          <w:szCs w:val="28"/>
        </w:rPr>
        <w:t>е наличия недостатков Заказчик</w:t>
      </w:r>
      <w:r w:rsidR="00D96CA7" w:rsidRPr="00557473">
        <w:rPr>
          <w:rFonts w:ascii="Times New Roman" w:hAnsi="Times New Roman" w:cs="Times New Roman"/>
          <w:sz w:val="28"/>
          <w:szCs w:val="28"/>
        </w:rPr>
        <w:t xml:space="preserve"> составляет Акт о недостатках. </w:t>
      </w:r>
    </w:p>
    <w:p w:rsidR="00D96CA7"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5.4</w:t>
      </w:r>
      <w:proofErr w:type="gramStart"/>
      <w:r w:rsidRPr="00557473">
        <w:rPr>
          <w:rFonts w:ascii="Times New Roman" w:hAnsi="Times New Roman" w:cs="Times New Roman"/>
          <w:sz w:val="28"/>
          <w:szCs w:val="28"/>
        </w:rPr>
        <w:t xml:space="preserve"> </w:t>
      </w:r>
      <w:r w:rsidR="008D1579" w:rsidRPr="00557473">
        <w:rPr>
          <w:rFonts w:ascii="Times New Roman" w:hAnsi="Times New Roman" w:cs="Times New Roman"/>
          <w:sz w:val="28"/>
          <w:szCs w:val="28"/>
        </w:rPr>
        <w:t>В</w:t>
      </w:r>
      <w:proofErr w:type="gramEnd"/>
      <w:r w:rsidR="008D1579" w:rsidRPr="00557473">
        <w:rPr>
          <w:rFonts w:ascii="Times New Roman" w:hAnsi="Times New Roman" w:cs="Times New Roman"/>
          <w:sz w:val="28"/>
          <w:szCs w:val="28"/>
        </w:rPr>
        <w:t xml:space="preserve"> случае поставки Товара</w:t>
      </w:r>
      <w:r w:rsidR="00D96CA7" w:rsidRPr="00557473">
        <w:rPr>
          <w:rFonts w:ascii="Times New Roman" w:hAnsi="Times New Roman" w:cs="Times New Roman"/>
          <w:sz w:val="28"/>
          <w:szCs w:val="28"/>
        </w:rPr>
        <w:t xml:space="preserve"> ненадлежащего количе</w:t>
      </w:r>
      <w:r w:rsidR="00F5034E" w:rsidRPr="00557473">
        <w:rPr>
          <w:rFonts w:ascii="Times New Roman" w:hAnsi="Times New Roman" w:cs="Times New Roman"/>
          <w:sz w:val="28"/>
          <w:szCs w:val="28"/>
        </w:rPr>
        <w:t>ства и комплектности, Заказчик</w:t>
      </w:r>
      <w:r w:rsidR="00D96CA7" w:rsidRPr="00557473">
        <w:rPr>
          <w:rFonts w:ascii="Times New Roman" w:hAnsi="Times New Roman" w:cs="Times New Roman"/>
          <w:sz w:val="28"/>
          <w:szCs w:val="28"/>
        </w:rPr>
        <w:t xml:space="preserve"> имеет право пот</w:t>
      </w:r>
      <w:r w:rsidR="00E600DF" w:rsidRPr="00557473">
        <w:rPr>
          <w:rFonts w:ascii="Times New Roman" w:hAnsi="Times New Roman" w:cs="Times New Roman"/>
          <w:sz w:val="28"/>
          <w:szCs w:val="28"/>
        </w:rPr>
        <w:t>ребовать допоставку Товара</w:t>
      </w:r>
      <w:r w:rsidR="00144F95" w:rsidRPr="00557473">
        <w:rPr>
          <w:rFonts w:ascii="Times New Roman" w:hAnsi="Times New Roman" w:cs="Times New Roman"/>
          <w:sz w:val="28"/>
          <w:szCs w:val="28"/>
        </w:rPr>
        <w:t xml:space="preserve"> в согласованный</w:t>
      </w:r>
      <w:r w:rsidR="00D96CA7" w:rsidRPr="00557473">
        <w:rPr>
          <w:rFonts w:ascii="Times New Roman" w:hAnsi="Times New Roman" w:cs="Times New Roman"/>
          <w:sz w:val="28"/>
          <w:szCs w:val="28"/>
        </w:rPr>
        <w:t xml:space="preserve"> </w:t>
      </w:r>
      <w:r w:rsidR="00F5034E" w:rsidRPr="00557473">
        <w:rPr>
          <w:rFonts w:ascii="Times New Roman" w:hAnsi="Times New Roman" w:cs="Times New Roman"/>
          <w:sz w:val="28"/>
          <w:szCs w:val="28"/>
        </w:rPr>
        <w:t xml:space="preserve">в Акте о недостатках </w:t>
      </w:r>
      <w:r w:rsidR="00144F95" w:rsidRPr="00557473">
        <w:rPr>
          <w:rFonts w:ascii="Times New Roman" w:hAnsi="Times New Roman" w:cs="Times New Roman"/>
          <w:sz w:val="28"/>
          <w:szCs w:val="28"/>
        </w:rPr>
        <w:t>сторонами срок</w:t>
      </w:r>
      <w:r w:rsidR="00FF7EF7" w:rsidRPr="00557473">
        <w:rPr>
          <w:rFonts w:ascii="Times New Roman" w:hAnsi="Times New Roman" w:cs="Times New Roman"/>
          <w:sz w:val="28"/>
          <w:szCs w:val="28"/>
        </w:rPr>
        <w:t>, при этом такой ср</w:t>
      </w:r>
      <w:r w:rsidR="00D402D0" w:rsidRPr="00557473">
        <w:rPr>
          <w:rFonts w:ascii="Times New Roman" w:hAnsi="Times New Roman" w:cs="Times New Roman"/>
          <w:sz w:val="28"/>
          <w:szCs w:val="28"/>
        </w:rPr>
        <w:t>ок должен составлять не более 10 (десяти</w:t>
      </w:r>
      <w:r w:rsidR="00FF7EF7" w:rsidRPr="00557473">
        <w:rPr>
          <w:rFonts w:ascii="Times New Roman" w:hAnsi="Times New Roman" w:cs="Times New Roman"/>
          <w:sz w:val="28"/>
          <w:szCs w:val="28"/>
        </w:rPr>
        <w:t xml:space="preserve">) календарных дней с даты подписания Заказчиком Акта о недостатках. Допоставку и доукомплектование Товара Поставщик обязан произвести в сроки и </w:t>
      </w:r>
      <w:r w:rsidR="00144F95" w:rsidRPr="00557473">
        <w:rPr>
          <w:rFonts w:ascii="Times New Roman" w:hAnsi="Times New Roman" w:cs="Times New Roman"/>
          <w:sz w:val="28"/>
          <w:szCs w:val="28"/>
        </w:rPr>
        <w:t xml:space="preserve">в </w:t>
      </w:r>
      <w:r w:rsidR="00FF7EF7" w:rsidRPr="00557473">
        <w:rPr>
          <w:rFonts w:ascii="Times New Roman" w:hAnsi="Times New Roman" w:cs="Times New Roman"/>
          <w:sz w:val="28"/>
          <w:szCs w:val="28"/>
        </w:rPr>
        <w:t xml:space="preserve">объеме согласно указанному </w:t>
      </w:r>
      <w:proofErr w:type="gramStart"/>
      <w:r w:rsidR="00FF7EF7" w:rsidRPr="00557473">
        <w:rPr>
          <w:rFonts w:ascii="Times New Roman" w:hAnsi="Times New Roman" w:cs="Times New Roman"/>
          <w:sz w:val="28"/>
          <w:szCs w:val="28"/>
        </w:rPr>
        <w:t>в</w:t>
      </w:r>
      <w:proofErr w:type="gramEnd"/>
      <w:r w:rsidR="00FF7EF7" w:rsidRPr="00557473">
        <w:rPr>
          <w:rFonts w:ascii="Times New Roman" w:hAnsi="Times New Roman" w:cs="Times New Roman"/>
          <w:sz w:val="28"/>
          <w:szCs w:val="28"/>
        </w:rPr>
        <w:t xml:space="preserve"> </w:t>
      </w:r>
      <w:proofErr w:type="gramStart"/>
      <w:r w:rsidR="00FF7EF7" w:rsidRPr="00557473">
        <w:rPr>
          <w:rFonts w:ascii="Times New Roman" w:hAnsi="Times New Roman" w:cs="Times New Roman"/>
          <w:sz w:val="28"/>
          <w:szCs w:val="28"/>
        </w:rPr>
        <w:t>настоящему</w:t>
      </w:r>
      <w:proofErr w:type="gramEnd"/>
      <w:r w:rsidR="00FF7EF7" w:rsidRPr="00557473">
        <w:rPr>
          <w:rFonts w:ascii="Times New Roman" w:hAnsi="Times New Roman" w:cs="Times New Roman"/>
          <w:sz w:val="28"/>
          <w:szCs w:val="28"/>
        </w:rPr>
        <w:t xml:space="preserve"> пункте Акту.</w:t>
      </w:r>
      <w:r w:rsidR="006F3528" w:rsidRPr="00557473">
        <w:rPr>
          <w:rFonts w:ascii="Times New Roman" w:hAnsi="Times New Roman" w:cs="Times New Roman"/>
          <w:sz w:val="28"/>
          <w:szCs w:val="28"/>
        </w:rPr>
        <w:t xml:space="preserve"> </w:t>
      </w:r>
    </w:p>
    <w:p w:rsidR="00D96CA7"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lastRenderedPageBreak/>
        <w:t xml:space="preserve">5.5 </w:t>
      </w:r>
      <w:r w:rsidR="00F5034E" w:rsidRPr="00557473">
        <w:rPr>
          <w:rFonts w:ascii="Times New Roman" w:hAnsi="Times New Roman" w:cs="Times New Roman"/>
          <w:sz w:val="28"/>
          <w:szCs w:val="28"/>
        </w:rPr>
        <w:t>Приемка Товара</w:t>
      </w:r>
      <w:r w:rsidR="00D96CA7" w:rsidRPr="00557473">
        <w:rPr>
          <w:rFonts w:ascii="Times New Roman" w:hAnsi="Times New Roman" w:cs="Times New Roman"/>
          <w:sz w:val="28"/>
          <w:szCs w:val="28"/>
        </w:rPr>
        <w:t xml:space="preserve"> по </w:t>
      </w:r>
      <w:r w:rsidR="00D402D0" w:rsidRPr="00557473">
        <w:rPr>
          <w:rFonts w:ascii="Times New Roman" w:hAnsi="Times New Roman" w:cs="Times New Roman"/>
          <w:sz w:val="28"/>
          <w:szCs w:val="28"/>
        </w:rPr>
        <w:t xml:space="preserve">комплектности и </w:t>
      </w:r>
      <w:r w:rsidR="00D96CA7" w:rsidRPr="00557473">
        <w:rPr>
          <w:rFonts w:ascii="Times New Roman" w:hAnsi="Times New Roman" w:cs="Times New Roman"/>
          <w:sz w:val="28"/>
          <w:szCs w:val="28"/>
        </w:rPr>
        <w:t>качеству прои</w:t>
      </w:r>
      <w:r w:rsidR="00463C50" w:rsidRPr="00557473">
        <w:rPr>
          <w:rFonts w:ascii="Times New Roman" w:hAnsi="Times New Roman" w:cs="Times New Roman"/>
          <w:sz w:val="28"/>
          <w:szCs w:val="28"/>
        </w:rPr>
        <w:t>зводится Заказчиком</w:t>
      </w:r>
      <w:r w:rsidR="00F5034E" w:rsidRPr="00557473">
        <w:rPr>
          <w:rFonts w:ascii="Times New Roman" w:hAnsi="Times New Roman" w:cs="Times New Roman"/>
          <w:sz w:val="28"/>
          <w:szCs w:val="28"/>
        </w:rPr>
        <w:t xml:space="preserve"> в течение 20 (двадцати</w:t>
      </w:r>
      <w:r w:rsidR="00D96CA7" w:rsidRPr="00557473">
        <w:rPr>
          <w:rFonts w:ascii="Times New Roman" w:hAnsi="Times New Roman" w:cs="Times New Roman"/>
          <w:sz w:val="28"/>
          <w:szCs w:val="28"/>
        </w:rPr>
        <w:t>) рабочих д</w:t>
      </w:r>
      <w:r w:rsidR="00F5034E" w:rsidRPr="00557473">
        <w:rPr>
          <w:rFonts w:ascii="Times New Roman" w:hAnsi="Times New Roman" w:cs="Times New Roman"/>
          <w:sz w:val="28"/>
          <w:szCs w:val="28"/>
        </w:rPr>
        <w:t xml:space="preserve">ней </w:t>
      </w:r>
      <w:proofErr w:type="gramStart"/>
      <w:r w:rsidR="00F5034E" w:rsidRPr="00557473">
        <w:rPr>
          <w:rFonts w:ascii="Times New Roman" w:hAnsi="Times New Roman" w:cs="Times New Roman"/>
          <w:sz w:val="28"/>
          <w:szCs w:val="28"/>
        </w:rPr>
        <w:t>с даты передачи</w:t>
      </w:r>
      <w:proofErr w:type="gramEnd"/>
      <w:r w:rsidR="00F5034E" w:rsidRPr="00557473">
        <w:rPr>
          <w:rFonts w:ascii="Times New Roman" w:hAnsi="Times New Roman" w:cs="Times New Roman"/>
          <w:sz w:val="28"/>
          <w:szCs w:val="28"/>
        </w:rPr>
        <w:t xml:space="preserve"> Товара Заказчику</w:t>
      </w:r>
      <w:r w:rsidR="00D96CA7" w:rsidRPr="00557473">
        <w:rPr>
          <w:rFonts w:ascii="Times New Roman" w:hAnsi="Times New Roman" w:cs="Times New Roman"/>
          <w:sz w:val="28"/>
          <w:szCs w:val="28"/>
        </w:rPr>
        <w:t>.</w:t>
      </w:r>
    </w:p>
    <w:p w:rsidR="00D96CA7"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5.6</w:t>
      </w:r>
      <w:proofErr w:type="gramStart"/>
      <w:r w:rsidRPr="00557473">
        <w:rPr>
          <w:rFonts w:ascii="Times New Roman" w:hAnsi="Times New Roman" w:cs="Times New Roman"/>
          <w:sz w:val="28"/>
          <w:szCs w:val="28"/>
        </w:rPr>
        <w:t xml:space="preserve"> </w:t>
      </w:r>
      <w:r w:rsidR="00F5034E" w:rsidRPr="00557473">
        <w:rPr>
          <w:rFonts w:ascii="Times New Roman" w:hAnsi="Times New Roman" w:cs="Times New Roman"/>
          <w:sz w:val="28"/>
          <w:szCs w:val="28"/>
        </w:rPr>
        <w:t>П</w:t>
      </w:r>
      <w:proofErr w:type="gramEnd"/>
      <w:r w:rsidR="00F5034E" w:rsidRPr="00557473">
        <w:rPr>
          <w:rFonts w:ascii="Times New Roman" w:hAnsi="Times New Roman" w:cs="Times New Roman"/>
          <w:sz w:val="28"/>
          <w:szCs w:val="28"/>
        </w:rPr>
        <w:t>ри выявлении в Товаре</w:t>
      </w:r>
      <w:r w:rsidR="00D96CA7" w:rsidRPr="00557473">
        <w:rPr>
          <w:rFonts w:ascii="Times New Roman" w:hAnsi="Times New Roman" w:cs="Times New Roman"/>
          <w:sz w:val="28"/>
          <w:szCs w:val="28"/>
        </w:rPr>
        <w:t xml:space="preserve"> недостатков по его качеству</w:t>
      </w:r>
      <w:r w:rsidR="00D402D0" w:rsidRPr="00557473">
        <w:rPr>
          <w:rFonts w:ascii="Times New Roman" w:hAnsi="Times New Roman" w:cs="Times New Roman"/>
          <w:sz w:val="28"/>
          <w:szCs w:val="28"/>
        </w:rPr>
        <w:t xml:space="preserve"> и комплектности</w:t>
      </w:r>
      <w:r w:rsidR="00D96CA7" w:rsidRPr="00557473">
        <w:rPr>
          <w:rFonts w:ascii="Times New Roman" w:hAnsi="Times New Roman" w:cs="Times New Roman"/>
          <w:sz w:val="28"/>
          <w:szCs w:val="28"/>
        </w:rPr>
        <w:t xml:space="preserve"> </w:t>
      </w:r>
      <w:r w:rsidR="007D0E48" w:rsidRPr="00557473">
        <w:rPr>
          <w:rFonts w:ascii="Times New Roman" w:hAnsi="Times New Roman" w:cs="Times New Roman"/>
          <w:sz w:val="28"/>
          <w:szCs w:val="28"/>
        </w:rPr>
        <w:t>в указанный в п. 5</w:t>
      </w:r>
      <w:r w:rsidR="00FF7EF7" w:rsidRPr="00557473">
        <w:rPr>
          <w:rFonts w:ascii="Times New Roman" w:hAnsi="Times New Roman" w:cs="Times New Roman"/>
          <w:sz w:val="28"/>
          <w:szCs w:val="28"/>
        </w:rPr>
        <w:t xml:space="preserve">.6 Договора срок </w:t>
      </w:r>
      <w:r w:rsidR="00D96CA7" w:rsidRPr="00557473">
        <w:rPr>
          <w:rFonts w:ascii="Times New Roman" w:hAnsi="Times New Roman" w:cs="Times New Roman"/>
          <w:sz w:val="28"/>
          <w:szCs w:val="28"/>
        </w:rPr>
        <w:t>обязательно составление Акта по форме ТОРГ-2, утвержденной постановлением Госкомстата РФ от 25.12.1998г. №132. Акт по результатам приемки по к</w:t>
      </w:r>
      <w:r w:rsidR="00F5034E" w:rsidRPr="00557473">
        <w:rPr>
          <w:rFonts w:ascii="Times New Roman" w:hAnsi="Times New Roman" w:cs="Times New Roman"/>
          <w:sz w:val="28"/>
          <w:szCs w:val="28"/>
        </w:rPr>
        <w:t>ачеству составляется Заказчиком</w:t>
      </w:r>
      <w:r w:rsidR="00D96CA7" w:rsidRPr="00557473">
        <w:rPr>
          <w:rFonts w:ascii="Times New Roman" w:hAnsi="Times New Roman" w:cs="Times New Roman"/>
          <w:sz w:val="28"/>
          <w:szCs w:val="28"/>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00F5034E" w:rsidRPr="00557473">
        <w:rPr>
          <w:rFonts w:ascii="Times New Roman" w:hAnsi="Times New Roman" w:cs="Times New Roman"/>
          <w:sz w:val="28"/>
          <w:szCs w:val="28"/>
        </w:rPr>
        <w:t>ующего уведомления от Заказчика</w:t>
      </w:r>
      <w:r w:rsidR="00D96CA7" w:rsidRPr="00557473">
        <w:rPr>
          <w:rFonts w:ascii="Times New Roman" w:hAnsi="Times New Roman" w:cs="Times New Roman"/>
          <w:sz w:val="28"/>
          <w:szCs w:val="28"/>
        </w:rPr>
        <w:t>. В случае неявки/несвоевременной явки пред</w:t>
      </w:r>
      <w:r w:rsidR="00F5034E" w:rsidRPr="00557473">
        <w:rPr>
          <w:rFonts w:ascii="Times New Roman" w:hAnsi="Times New Roman" w:cs="Times New Roman"/>
          <w:sz w:val="28"/>
          <w:szCs w:val="28"/>
        </w:rPr>
        <w:t>ставителя Поставщика, Заказчик</w:t>
      </w:r>
      <w:r w:rsidR="00D96CA7" w:rsidRPr="00557473">
        <w:rPr>
          <w:rFonts w:ascii="Times New Roman" w:hAnsi="Times New Roman" w:cs="Times New Roman"/>
          <w:sz w:val="28"/>
          <w:szCs w:val="28"/>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00F5034E" w:rsidRPr="00557473">
        <w:rPr>
          <w:rFonts w:ascii="Times New Roman" w:hAnsi="Times New Roman" w:cs="Times New Roman"/>
          <w:sz w:val="28"/>
          <w:szCs w:val="28"/>
        </w:rPr>
        <w:t>честву отгруженного Товара</w:t>
      </w:r>
      <w:r w:rsidR="00D96CA7" w:rsidRPr="00557473">
        <w:rPr>
          <w:rFonts w:ascii="Times New Roman" w:hAnsi="Times New Roman" w:cs="Times New Roman"/>
          <w:sz w:val="28"/>
          <w:szCs w:val="28"/>
        </w:rPr>
        <w:t xml:space="preserve">. </w:t>
      </w:r>
    </w:p>
    <w:p w:rsidR="00BA3448"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5.7 </w:t>
      </w:r>
      <w:r w:rsidR="00F5034E" w:rsidRPr="00557473">
        <w:rPr>
          <w:rFonts w:ascii="Times New Roman" w:hAnsi="Times New Roman" w:cs="Times New Roman"/>
          <w:sz w:val="28"/>
          <w:szCs w:val="28"/>
        </w:rPr>
        <w:t>Заказчик</w:t>
      </w:r>
      <w:r w:rsidR="00D96CA7" w:rsidRPr="00557473">
        <w:rPr>
          <w:rFonts w:ascii="Times New Roman" w:hAnsi="Times New Roman" w:cs="Times New Roman"/>
          <w:sz w:val="28"/>
          <w:szCs w:val="28"/>
        </w:rPr>
        <w:t>, которо</w:t>
      </w:r>
      <w:r w:rsidR="00F5034E" w:rsidRPr="00557473">
        <w:rPr>
          <w:rFonts w:ascii="Times New Roman" w:hAnsi="Times New Roman" w:cs="Times New Roman"/>
          <w:sz w:val="28"/>
          <w:szCs w:val="28"/>
        </w:rPr>
        <w:t>му поставлен Товар</w:t>
      </w:r>
      <w:r w:rsidR="007D0E48" w:rsidRPr="00557473">
        <w:rPr>
          <w:rFonts w:ascii="Times New Roman" w:hAnsi="Times New Roman" w:cs="Times New Roman"/>
          <w:sz w:val="28"/>
          <w:szCs w:val="28"/>
        </w:rPr>
        <w:t xml:space="preserve"> ненадлежащего качества</w:t>
      </w:r>
      <w:r w:rsidR="00D96CA7" w:rsidRPr="00557473">
        <w:rPr>
          <w:rFonts w:ascii="Times New Roman" w:hAnsi="Times New Roman" w:cs="Times New Roman"/>
          <w:sz w:val="28"/>
          <w:szCs w:val="28"/>
        </w:rPr>
        <w:t xml:space="preserve"> </w:t>
      </w:r>
      <w:r w:rsidR="007D0E48" w:rsidRPr="00557473">
        <w:rPr>
          <w:rFonts w:ascii="Times New Roman" w:hAnsi="Times New Roman" w:cs="Times New Roman"/>
          <w:sz w:val="28"/>
          <w:szCs w:val="28"/>
        </w:rPr>
        <w:t xml:space="preserve">в течение указанного в п. 5.6 Договора срока </w:t>
      </w:r>
      <w:r w:rsidR="00D96CA7" w:rsidRPr="00557473">
        <w:rPr>
          <w:rFonts w:ascii="Times New Roman" w:hAnsi="Times New Roman" w:cs="Times New Roman"/>
          <w:sz w:val="28"/>
          <w:szCs w:val="28"/>
        </w:rPr>
        <w:t xml:space="preserve">вправе в соответствии </w:t>
      </w:r>
      <w:r w:rsidR="00D402D0" w:rsidRPr="00557473">
        <w:rPr>
          <w:rFonts w:ascii="Times New Roman" w:hAnsi="Times New Roman" w:cs="Times New Roman"/>
          <w:sz w:val="28"/>
          <w:szCs w:val="28"/>
        </w:rPr>
        <w:t>с действующим законодательством</w:t>
      </w:r>
      <w:r w:rsidR="00D96CA7" w:rsidRPr="00557473">
        <w:rPr>
          <w:rFonts w:ascii="Times New Roman" w:hAnsi="Times New Roman" w:cs="Times New Roman"/>
          <w:sz w:val="28"/>
          <w:szCs w:val="28"/>
        </w:rPr>
        <w:t xml:space="preserve"> предъявить Поставщику требование о з</w:t>
      </w:r>
      <w:r w:rsidR="00F5034E" w:rsidRPr="00557473">
        <w:rPr>
          <w:rFonts w:ascii="Times New Roman" w:hAnsi="Times New Roman" w:cs="Times New Roman"/>
          <w:sz w:val="28"/>
          <w:szCs w:val="28"/>
        </w:rPr>
        <w:t xml:space="preserve">амене поставленного Товара </w:t>
      </w:r>
      <w:proofErr w:type="gramStart"/>
      <w:r w:rsidR="00F5034E" w:rsidRPr="00557473">
        <w:rPr>
          <w:rFonts w:ascii="Times New Roman" w:hAnsi="Times New Roman" w:cs="Times New Roman"/>
          <w:sz w:val="28"/>
          <w:szCs w:val="28"/>
        </w:rPr>
        <w:t>на</w:t>
      </w:r>
      <w:proofErr w:type="gramEnd"/>
      <w:r w:rsidR="00F5034E" w:rsidRPr="00557473">
        <w:rPr>
          <w:rFonts w:ascii="Times New Roman" w:hAnsi="Times New Roman" w:cs="Times New Roman"/>
          <w:sz w:val="28"/>
          <w:szCs w:val="28"/>
        </w:rPr>
        <w:t xml:space="preserve"> качественный </w:t>
      </w:r>
      <w:r w:rsidR="00D96CA7" w:rsidRPr="00557473">
        <w:rPr>
          <w:rFonts w:ascii="Times New Roman" w:hAnsi="Times New Roman" w:cs="Times New Roman"/>
          <w:sz w:val="28"/>
          <w:szCs w:val="28"/>
        </w:rPr>
        <w:t>либо о возврате уплаченны</w:t>
      </w:r>
      <w:r w:rsidR="00F5034E" w:rsidRPr="00557473">
        <w:rPr>
          <w:rFonts w:ascii="Times New Roman" w:hAnsi="Times New Roman" w:cs="Times New Roman"/>
          <w:sz w:val="28"/>
          <w:szCs w:val="28"/>
        </w:rPr>
        <w:t>х за некачественный Товар</w:t>
      </w:r>
      <w:r w:rsidR="00D96CA7" w:rsidRPr="00557473">
        <w:rPr>
          <w:rFonts w:ascii="Times New Roman" w:hAnsi="Times New Roman" w:cs="Times New Roman"/>
          <w:sz w:val="28"/>
          <w:szCs w:val="28"/>
        </w:rPr>
        <w:t xml:space="preserve"> денежных сумм.</w:t>
      </w:r>
      <w:r w:rsidR="00F50DA9" w:rsidRPr="00557473">
        <w:rPr>
          <w:rFonts w:ascii="Times New Roman" w:hAnsi="Times New Roman" w:cs="Times New Roman"/>
          <w:sz w:val="28"/>
          <w:szCs w:val="28"/>
        </w:rPr>
        <w:t xml:space="preserve"> Срок замены </w:t>
      </w:r>
      <w:r w:rsidR="00626250" w:rsidRPr="00557473">
        <w:rPr>
          <w:rFonts w:ascii="Times New Roman" w:hAnsi="Times New Roman" w:cs="Times New Roman"/>
          <w:sz w:val="28"/>
          <w:szCs w:val="28"/>
        </w:rPr>
        <w:t xml:space="preserve">Товара </w:t>
      </w:r>
      <w:r w:rsidR="00FF7EF7" w:rsidRPr="00557473">
        <w:rPr>
          <w:rFonts w:ascii="Times New Roman" w:hAnsi="Times New Roman" w:cs="Times New Roman"/>
          <w:sz w:val="28"/>
          <w:szCs w:val="28"/>
        </w:rPr>
        <w:t xml:space="preserve">Поставщиком </w:t>
      </w:r>
      <w:r w:rsidR="00D402D0" w:rsidRPr="00557473">
        <w:rPr>
          <w:rFonts w:ascii="Times New Roman" w:hAnsi="Times New Roman" w:cs="Times New Roman"/>
          <w:sz w:val="28"/>
          <w:szCs w:val="28"/>
        </w:rPr>
        <w:t>не должен превышать 10 (десять</w:t>
      </w:r>
      <w:r w:rsidR="00626250" w:rsidRPr="00557473">
        <w:rPr>
          <w:rFonts w:ascii="Times New Roman" w:hAnsi="Times New Roman" w:cs="Times New Roman"/>
          <w:sz w:val="28"/>
          <w:szCs w:val="28"/>
        </w:rPr>
        <w:t>) календарных дней с момента предъявления соответствующего требов</w:t>
      </w:r>
      <w:r w:rsidR="00FF7EF7" w:rsidRPr="00557473">
        <w:rPr>
          <w:rFonts w:ascii="Times New Roman" w:hAnsi="Times New Roman" w:cs="Times New Roman"/>
          <w:sz w:val="28"/>
          <w:szCs w:val="28"/>
        </w:rPr>
        <w:t>ания Заказчиком</w:t>
      </w:r>
      <w:r w:rsidR="00626250" w:rsidRPr="00557473">
        <w:rPr>
          <w:rFonts w:ascii="Times New Roman" w:hAnsi="Times New Roman" w:cs="Times New Roman"/>
          <w:sz w:val="28"/>
          <w:szCs w:val="28"/>
        </w:rPr>
        <w:t>.</w:t>
      </w:r>
      <w:r w:rsidR="00D96CA7" w:rsidRPr="00557473">
        <w:rPr>
          <w:rFonts w:ascii="Times New Roman" w:hAnsi="Times New Roman" w:cs="Times New Roman"/>
          <w:sz w:val="28"/>
          <w:szCs w:val="28"/>
        </w:rPr>
        <w:t xml:space="preserve"> Забракованн</w:t>
      </w:r>
      <w:r w:rsidR="00F5034E" w:rsidRPr="00557473">
        <w:rPr>
          <w:rFonts w:ascii="Times New Roman" w:hAnsi="Times New Roman" w:cs="Times New Roman"/>
          <w:sz w:val="28"/>
          <w:szCs w:val="28"/>
        </w:rPr>
        <w:t xml:space="preserve">ый Товар </w:t>
      </w:r>
      <w:r w:rsidR="00D96CA7" w:rsidRPr="00557473">
        <w:rPr>
          <w:rFonts w:ascii="Times New Roman" w:hAnsi="Times New Roman" w:cs="Times New Roman"/>
          <w:sz w:val="28"/>
          <w:szCs w:val="28"/>
        </w:rPr>
        <w:t>подлежит</w:t>
      </w:r>
      <w:r w:rsidR="00626250" w:rsidRPr="00557473">
        <w:rPr>
          <w:rFonts w:ascii="Times New Roman" w:hAnsi="Times New Roman" w:cs="Times New Roman"/>
          <w:sz w:val="28"/>
          <w:szCs w:val="28"/>
        </w:rPr>
        <w:t xml:space="preserve"> замене либо</w:t>
      </w:r>
      <w:r w:rsidR="00D96CA7" w:rsidRPr="00557473">
        <w:rPr>
          <w:rFonts w:ascii="Times New Roman" w:hAnsi="Times New Roman" w:cs="Times New Roman"/>
          <w:sz w:val="28"/>
          <w:szCs w:val="28"/>
        </w:rPr>
        <w:t xml:space="preserve"> возврату способом, согласованным с Поставщиком дополнительно за счет средств Поставщика.</w:t>
      </w:r>
    </w:p>
    <w:p w:rsidR="006F3528" w:rsidRPr="00557473" w:rsidRDefault="00B31C65" w:rsidP="0063672D">
      <w:pPr>
        <w:widowControl w:val="0"/>
        <w:tabs>
          <w:tab w:val="left" w:pos="0"/>
          <w:tab w:val="left" w:pos="851"/>
          <w:tab w:val="left" w:pos="1560"/>
        </w:tabs>
        <w:autoSpaceDE w:val="0"/>
        <w:autoSpaceDN w:val="0"/>
        <w:ind w:firstLine="567"/>
        <w:jc w:val="both"/>
        <w:rPr>
          <w:rFonts w:ascii="Times New Roman" w:hAnsi="Times New Roman" w:cs="Times New Roman"/>
          <w:sz w:val="28"/>
          <w:szCs w:val="28"/>
        </w:rPr>
      </w:pPr>
      <w:r w:rsidRPr="00557473">
        <w:rPr>
          <w:rFonts w:ascii="Times New Roman" w:hAnsi="Times New Roman" w:cs="Times New Roman"/>
          <w:sz w:val="28"/>
          <w:szCs w:val="28"/>
        </w:rPr>
        <w:t>5.8</w:t>
      </w:r>
      <w:proofErr w:type="gramStart"/>
      <w:r w:rsidRPr="00557473">
        <w:rPr>
          <w:rFonts w:ascii="Times New Roman" w:hAnsi="Times New Roman" w:cs="Times New Roman"/>
          <w:sz w:val="28"/>
          <w:szCs w:val="28"/>
        </w:rPr>
        <w:t xml:space="preserve"> </w:t>
      </w:r>
      <w:r w:rsidR="006F3528" w:rsidRPr="00557473">
        <w:rPr>
          <w:rFonts w:ascii="Times New Roman" w:hAnsi="Times New Roman" w:cs="Times New Roman"/>
          <w:sz w:val="28"/>
          <w:szCs w:val="28"/>
        </w:rPr>
        <w:t>В</w:t>
      </w:r>
      <w:proofErr w:type="gramEnd"/>
      <w:r w:rsidR="006F3528" w:rsidRPr="00557473">
        <w:rPr>
          <w:rFonts w:ascii="Times New Roman" w:hAnsi="Times New Roman" w:cs="Times New Roman"/>
          <w:sz w:val="28"/>
          <w:szCs w:val="28"/>
        </w:rPr>
        <w:t xml:space="preserve"> случае представления неполного комплекта док</w:t>
      </w:r>
      <w:r w:rsidR="00D402D0" w:rsidRPr="00557473">
        <w:rPr>
          <w:rFonts w:ascii="Times New Roman" w:hAnsi="Times New Roman" w:cs="Times New Roman"/>
          <w:sz w:val="28"/>
          <w:szCs w:val="28"/>
        </w:rPr>
        <w:t>ументов, предусмотренного п. 3.10</w:t>
      </w:r>
      <w:r w:rsidR="006F3528" w:rsidRPr="00557473">
        <w:rPr>
          <w:rFonts w:ascii="Times New Roman" w:hAnsi="Times New Roman" w:cs="Times New Roman"/>
          <w:sz w:val="28"/>
          <w:szCs w:val="28"/>
        </w:rPr>
        <w:t xml:space="preserve"> настоящего Договора, или ненадлежащего оформления </w:t>
      </w:r>
      <w:r w:rsidR="00626250" w:rsidRPr="00557473">
        <w:rPr>
          <w:rFonts w:ascii="Times New Roman" w:hAnsi="Times New Roman" w:cs="Times New Roman"/>
          <w:sz w:val="28"/>
          <w:szCs w:val="28"/>
        </w:rPr>
        <w:t xml:space="preserve">отгрузочных/отчетных </w:t>
      </w:r>
      <w:r w:rsidR="006F3528" w:rsidRPr="00557473">
        <w:rPr>
          <w:rFonts w:ascii="Times New Roman" w:hAnsi="Times New Roman" w:cs="Times New Roman"/>
          <w:sz w:val="28"/>
          <w:szCs w:val="28"/>
        </w:rPr>
        <w:t xml:space="preserve">документов, сопровождающих поставку </w:t>
      </w:r>
      <w:r w:rsidR="00626250" w:rsidRPr="00557473">
        <w:rPr>
          <w:rFonts w:ascii="Times New Roman" w:hAnsi="Times New Roman" w:cs="Times New Roman"/>
          <w:sz w:val="28"/>
          <w:szCs w:val="28"/>
        </w:rPr>
        <w:t>Товара</w:t>
      </w:r>
      <w:r w:rsidR="006F3528" w:rsidRPr="00557473">
        <w:rPr>
          <w:rFonts w:ascii="Times New Roman" w:hAnsi="Times New Roman" w:cs="Times New Roman"/>
          <w:sz w:val="28"/>
          <w:szCs w:val="28"/>
        </w:rPr>
        <w:t>, товарная накладная (форма ТОРГ-12) Заказчиком не подписывается</w:t>
      </w:r>
      <w:r w:rsidR="00F14503" w:rsidRPr="00557473">
        <w:rPr>
          <w:rFonts w:ascii="Times New Roman" w:hAnsi="Times New Roman" w:cs="Times New Roman"/>
          <w:sz w:val="28"/>
          <w:szCs w:val="28"/>
        </w:rPr>
        <w:t xml:space="preserve"> до устранения данных недочетов</w:t>
      </w:r>
      <w:r w:rsidR="006F3528" w:rsidRPr="00557473">
        <w:rPr>
          <w:rFonts w:ascii="Times New Roman" w:hAnsi="Times New Roman" w:cs="Times New Roman"/>
          <w:sz w:val="28"/>
          <w:szCs w:val="28"/>
        </w:rPr>
        <w:t>.</w:t>
      </w:r>
    </w:p>
    <w:p w:rsidR="00D402D0" w:rsidRPr="00557473" w:rsidRDefault="00B31C65" w:rsidP="0063672D">
      <w:pPr>
        <w:widowControl w:val="0"/>
        <w:tabs>
          <w:tab w:val="left" w:pos="0"/>
          <w:tab w:val="left" w:pos="851"/>
          <w:tab w:val="left" w:pos="1560"/>
        </w:tabs>
        <w:autoSpaceDE w:val="0"/>
        <w:autoSpaceDN w:val="0"/>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5.9 </w:t>
      </w:r>
      <w:r w:rsidR="00626250" w:rsidRPr="00557473">
        <w:rPr>
          <w:rFonts w:ascii="Times New Roman" w:hAnsi="Times New Roman" w:cs="Times New Roman"/>
          <w:sz w:val="28"/>
          <w:szCs w:val="28"/>
        </w:rPr>
        <w:t xml:space="preserve"> </w:t>
      </w:r>
      <w:r w:rsidR="006F3528" w:rsidRPr="00557473">
        <w:rPr>
          <w:rFonts w:ascii="Times New Roman" w:hAnsi="Times New Roman" w:cs="Times New Roman"/>
          <w:sz w:val="28"/>
          <w:szCs w:val="28"/>
        </w:rPr>
        <w:t xml:space="preserve">Право собственности на </w:t>
      </w:r>
      <w:r w:rsidR="00626250" w:rsidRPr="00557473">
        <w:rPr>
          <w:rFonts w:ascii="Times New Roman" w:hAnsi="Times New Roman" w:cs="Times New Roman"/>
          <w:sz w:val="28"/>
          <w:szCs w:val="28"/>
        </w:rPr>
        <w:t>Товар</w:t>
      </w:r>
      <w:r w:rsidR="006F3528" w:rsidRPr="00557473">
        <w:rPr>
          <w:rFonts w:ascii="Times New Roman" w:hAnsi="Times New Roman" w:cs="Times New Roman"/>
          <w:sz w:val="28"/>
          <w:szCs w:val="28"/>
        </w:rPr>
        <w:t xml:space="preserve"> и риск случайной гибели, </w:t>
      </w:r>
      <w:r w:rsidR="00626250" w:rsidRPr="00557473">
        <w:rPr>
          <w:rFonts w:ascii="Times New Roman" w:hAnsi="Times New Roman" w:cs="Times New Roman"/>
          <w:sz w:val="28"/>
          <w:szCs w:val="28"/>
        </w:rPr>
        <w:t>повреждения, утраты Товара</w:t>
      </w:r>
      <w:r w:rsidR="006F3528" w:rsidRPr="00557473">
        <w:rPr>
          <w:rFonts w:ascii="Times New Roman" w:hAnsi="Times New Roman" w:cs="Times New Roman"/>
          <w:sz w:val="28"/>
          <w:szCs w:val="28"/>
        </w:rPr>
        <w:t xml:space="preserve"> переходят к Заказчику</w:t>
      </w:r>
      <w:r w:rsidR="00626250" w:rsidRPr="00557473">
        <w:rPr>
          <w:rFonts w:ascii="Times New Roman" w:hAnsi="Times New Roman" w:cs="Times New Roman"/>
          <w:sz w:val="28"/>
          <w:szCs w:val="28"/>
        </w:rPr>
        <w:t xml:space="preserve"> с момента </w:t>
      </w:r>
      <w:r w:rsidR="006F3528" w:rsidRPr="00557473">
        <w:rPr>
          <w:rFonts w:ascii="Times New Roman" w:hAnsi="Times New Roman" w:cs="Times New Roman"/>
          <w:sz w:val="28"/>
          <w:szCs w:val="28"/>
        </w:rPr>
        <w:t xml:space="preserve">подписания Сторонами товарной накладной (форма – ТОРГ-12) </w:t>
      </w:r>
      <w:r w:rsidR="00626250" w:rsidRPr="00557473">
        <w:rPr>
          <w:rFonts w:ascii="Times New Roman" w:hAnsi="Times New Roman" w:cs="Times New Roman"/>
          <w:sz w:val="28"/>
          <w:szCs w:val="28"/>
        </w:rPr>
        <w:t>в отношении Товара</w:t>
      </w:r>
      <w:r w:rsidR="006F3528" w:rsidRPr="00557473">
        <w:rPr>
          <w:rFonts w:ascii="Times New Roman" w:hAnsi="Times New Roman" w:cs="Times New Roman"/>
          <w:sz w:val="28"/>
          <w:szCs w:val="28"/>
        </w:rPr>
        <w:t xml:space="preserve"> без замечаний Заказчика.</w:t>
      </w:r>
      <w:bookmarkStart w:id="3" w:name="_ref_49835522"/>
    </w:p>
    <w:p w:rsidR="00D402D0" w:rsidRPr="00557473" w:rsidRDefault="00B31C65" w:rsidP="0063672D">
      <w:pPr>
        <w:widowControl w:val="0"/>
        <w:tabs>
          <w:tab w:val="left" w:pos="0"/>
          <w:tab w:val="left" w:pos="851"/>
          <w:tab w:val="left" w:pos="1560"/>
        </w:tabs>
        <w:autoSpaceDE w:val="0"/>
        <w:autoSpaceDN w:val="0"/>
        <w:ind w:firstLine="567"/>
        <w:jc w:val="both"/>
        <w:rPr>
          <w:rFonts w:ascii="Times New Roman" w:hAnsi="Times New Roman" w:cs="Times New Roman"/>
          <w:sz w:val="28"/>
          <w:szCs w:val="28"/>
        </w:rPr>
      </w:pPr>
      <w:r w:rsidRPr="00557473">
        <w:rPr>
          <w:rFonts w:ascii="Times New Roman" w:hAnsi="Times New Roman" w:cs="Times New Roman"/>
          <w:sz w:val="28"/>
          <w:szCs w:val="28"/>
        </w:rPr>
        <w:t>5.10</w:t>
      </w:r>
      <w:proofErr w:type="gramStart"/>
      <w:r w:rsidRPr="00557473">
        <w:rPr>
          <w:rFonts w:ascii="Times New Roman" w:hAnsi="Times New Roman" w:cs="Times New Roman"/>
          <w:sz w:val="28"/>
          <w:szCs w:val="28"/>
        </w:rPr>
        <w:t xml:space="preserve"> </w:t>
      </w:r>
      <w:r w:rsidR="00655EA0" w:rsidRPr="00557473">
        <w:rPr>
          <w:rFonts w:ascii="Times New Roman" w:hAnsi="Times New Roman" w:cs="Times New Roman"/>
          <w:sz w:val="28"/>
          <w:szCs w:val="28"/>
        </w:rPr>
        <w:t>Е</w:t>
      </w:r>
      <w:proofErr w:type="gramEnd"/>
      <w:r w:rsidR="00655EA0" w:rsidRPr="00557473">
        <w:rPr>
          <w:rFonts w:ascii="Times New Roman" w:hAnsi="Times New Roman" w:cs="Times New Roman"/>
          <w:sz w:val="28"/>
          <w:szCs w:val="28"/>
        </w:rPr>
        <w:t>сли Поставщик н</w:t>
      </w:r>
      <w:r w:rsidR="00D402D0" w:rsidRPr="00557473">
        <w:rPr>
          <w:rFonts w:ascii="Times New Roman" w:hAnsi="Times New Roman" w:cs="Times New Roman"/>
          <w:sz w:val="28"/>
          <w:szCs w:val="28"/>
        </w:rPr>
        <w:t>е выполнил требования Заказчика</w:t>
      </w:r>
      <w:r w:rsidR="00655EA0" w:rsidRPr="00557473">
        <w:rPr>
          <w:rFonts w:ascii="Times New Roman" w:hAnsi="Times New Roman" w:cs="Times New Roman"/>
          <w:sz w:val="28"/>
          <w:szCs w:val="28"/>
        </w:rPr>
        <w:t xml:space="preserve"> о замене некачественных Товаров, о допоставке Товаров, о доукомплектовании Товаров</w:t>
      </w:r>
      <w:r w:rsidR="00D402D0" w:rsidRPr="00557473">
        <w:rPr>
          <w:rFonts w:ascii="Times New Roman" w:hAnsi="Times New Roman" w:cs="Times New Roman"/>
          <w:sz w:val="28"/>
          <w:szCs w:val="28"/>
        </w:rPr>
        <w:t xml:space="preserve"> </w:t>
      </w:r>
      <w:r w:rsidR="00655EA0" w:rsidRPr="00557473">
        <w:rPr>
          <w:rFonts w:ascii="Times New Roman" w:hAnsi="Times New Roman" w:cs="Times New Roman"/>
          <w:sz w:val="28"/>
          <w:szCs w:val="28"/>
        </w:rPr>
        <w:t>в установленный с</w:t>
      </w:r>
      <w:r w:rsidR="00D402D0" w:rsidRPr="00557473">
        <w:rPr>
          <w:rFonts w:ascii="Times New Roman" w:hAnsi="Times New Roman" w:cs="Times New Roman"/>
          <w:sz w:val="28"/>
          <w:szCs w:val="28"/>
        </w:rPr>
        <w:t>рок</w:t>
      </w:r>
      <w:r w:rsidR="00082A5A" w:rsidRPr="00557473">
        <w:rPr>
          <w:rFonts w:ascii="Times New Roman" w:hAnsi="Times New Roman" w:cs="Times New Roman"/>
          <w:sz w:val="28"/>
          <w:szCs w:val="28"/>
        </w:rPr>
        <w:t>, Заказчик</w:t>
      </w:r>
      <w:r w:rsidR="00655EA0" w:rsidRPr="00557473">
        <w:rPr>
          <w:rFonts w:ascii="Times New Roman" w:hAnsi="Times New Roman" w:cs="Times New Roman"/>
          <w:sz w:val="28"/>
          <w:szCs w:val="28"/>
        </w:rPr>
        <w:t xml:space="preserve"> вправе приобрести недопоставленные Товары у третьих лиц с отнесением на счет Поставщика всех необходимых расходо</w:t>
      </w:r>
      <w:r w:rsidR="0082507A" w:rsidRPr="00557473">
        <w:rPr>
          <w:rFonts w:ascii="Times New Roman" w:hAnsi="Times New Roman" w:cs="Times New Roman"/>
          <w:sz w:val="28"/>
          <w:szCs w:val="28"/>
        </w:rPr>
        <w:t>в на их приобретение. Заказчик</w:t>
      </w:r>
      <w:r w:rsidR="00655EA0" w:rsidRPr="00557473">
        <w:rPr>
          <w:rFonts w:ascii="Times New Roman" w:hAnsi="Times New Roman" w:cs="Times New Roman"/>
          <w:sz w:val="28"/>
          <w:szCs w:val="28"/>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3"/>
    </w:p>
    <w:p w:rsidR="00655EA0" w:rsidRPr="00557473" w:rsidRDefault="00B31C65" w:rsidP="0063672D">
      <w:pPr>
        <w:widowControl w:val="0"/>
        <w:tabs>
          <w:tab w:val="left" w:pos="0"/>
          <w:tab w:val="left" w:pos="851"/>
          <w:tab w:val="left" w:pos="1560"/>
        </w:tabs>
        <w:autoSpaceDE w:val="0"/>
        <w:autoSpaceDN w:val="0"/>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5.11 </w:t>
      </w:r>
      <w:r w:rsidR="0082507A" w:rsidRPr="00557473">
        <w:rPr>
          <w:rFonts w:ascii="Times New Roman" w:hAnsi="Times New Roman" w:cs="Times New Roman"/>
          <w:sz w:val="28"/>
          <w:szCs w:val="28"/>
        </w:rPr>
        <w:t>Заказчик</w:t>
      </w:r>
      <w:r w:rsidR="00655EA0" w:rsidRPr="00557473">
        <w:rPr>
          <w:rFonts w:ascii="Times New Roman" w:hAnsi="Times New Roman" w:cs="Times New Roman"/>
          <w:sz w:val="28"/>
          <w:szCs w:val="28"/>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0082507A" w:rsidRPr="00557473">
        <w:rPr>
          <w:rFonts w:ascii="Times New Roman" w:hAnsi="Times New Roman" w:cs="Times New Roman"/>
          <w:sz w:val="28"/>
          <w:szCs w:val="28"/>
        </w:rPr>
        <w:t>нены в приемлемый для Заказчика или указанный Заказчиком</w:t>
      </w:r>
      <w:r w:rsidR="00655EA0" w:rsidRPr="00557473">
        <w:rPr>
          <w:rFonts w:ascii="Times New Roman" w:hAnsi="Times New Roman" w:cs="Times New Roman"/>
          <w:sz w:val="28"/>
          <w:szCs w:val="28"/>
        </w:rPr>
        <w:t xml:space="preserve"> срок, а также в случае нарушения ср</w:t>
      </w:r>
      <w:r w:rsidR="0082507A" w:rsidRPr="00557473">
        <w:rPr>
          <w:rFonts w:ascii="Times New Roman" w:hAnsi="Times New Roman" w:cs="Times New Roman"/>
          <w:sz w:val="28"/>
          <w:szCs w:val="28"/>
        </w:rPr>
        <w:t>оков поставки Товара. Заказчик</w:t>
      </w:r>
      <w:r w:rsidR="00655EA0" w:rsidRPr="00557473">
        <w:rPr>
          <w:rFonts w:ascii="Times New Roman" w:hAnsi="Times New Roman" w:cs="Times New Roman"/>
          <w:sz w:val="28"/>
          <w:szCs w:val="28"/>
        </w:rPr>
        <w:t xml:space="preserve"> также вправе отказаться в одностороннем порядке от исполнения Договора и в других случаях, предусмотренных законодательством РФ. </w:t>
      </w:r>
    </w:p>
    <w:p w:rsidR="00A672F2" w:rsidRDefault="00A672F2" w:rsidP="0063672D">
      <w:pPr>
        <w:widowControl w:val="0"/>
        <w:tabs>
          <w:tab w:val="left" w:pos="0"/>
          <w:tab w:val="left" w:pos="851"/>
          <w:tab w:val="left" w:pos="1701"/>
        </w:tabs>
        <w:autoSpaceDE w:val="0"/>
        <w:autoSpaceDN w:val="0"/>
        <w:ind w:firstLine="567"/>
        <w:jc w:val="both"/>
        <w:rPr>
          <w:rFonts w:ascii="Times New Roman" w:hAnsi="Times New Roman" w:cs="Times New Roman"/>
          <w:b/>
          <w:sz w:val="28"/>
          <w:szCs w:val="28"/>
          <w:highlight w:val="yellow"/>
        </w:rPr>
      </w:pPr>
    </w:p>
    <w:p w:rsidR="00557473" w:rsidRDefault="00557473" w:rsidP="0063672D">
      <w:pPr>
        <w:widowControl w:val="0"/>
        <w:tabs>
          <w:tab w:val="left" w:pos="0"/>
          <w:tab w:val="left" w:pos="851"/>
          <w:tab w:val="left" w:pos="1701"/>
        </w:tabs>
        <w:autoSpaceDE w:val="0"/>
        <w:autoSpaceDN w:val="0"/>
        <w:ind w:firstLine="567"/>
        <w:jc w:val="both"/>
        <w:rPr>
          <w:rFonts w:ascii="Times New Roman" w:hAnsi="Times New Roman" w:cs="Times New Roman"/>
          <w:b/>
          <w:sz w:val="28"/>
          <w:szCs w:val="28"/>
          <w:highlight w:val="yellow"/>
        </w:rPr>
      </w:pPr>
    </w:p>
    <w:p w:rsidR="00557473" w:rsidRDefault="00557473" w:rsidP="0063672D">
      <w:pPr>
        <w:widowControl w:val="0"/>
        <w:tabs>
          <w:tab w:val="left" w:pos="0"/>
          <w:tab w:val="left" w:pos="851"/>
          <w:tab w:val="left" w:pos="1701"/>
        </w:tabs>
        <w:autoSpaceDE w:val="0"/>
        <w:autoSpaceDN w:val="0"/>
        <w:ind w:firstLine="567"/>
        <w:jc w:val="both"/>
        <w:rPr>
          <w:rFonts w:ascii="Times New Roman" w:hAnsi="Times New Roman" w:cs="Times New Roman"/>
          <w:b/>
          <w:sz w:val="28"/>
          <w:szCs w:val="28"/>
          <w:highlight w:val="yellow"/>
        </w:rPr>
      </w:pPr>
    </w:p>
    <w:p w:rsidR="00557473" w:rsidRPr="00557473" w:rsidRDefault="00557473" w:rsidP="0063672D">
      <w:pPr>
        <w:widowControl w:val="0"/>
        <w:tabs>
          <w:tab w:val="left" w:pos="0"/>
          <w:tab w:val="left" w:pos="851"/>
          <w:tab w:val="left" w:pos="1701"/>
        </w:tabs>
        <w:autoSpaceDE w:val="0"/>
        <w:autoSpaceDN w:val="0"/>
        <w:ind w:firstLine="567"/>
        <w:jc w:val="both"/>
        <w:rPr>
          <w:rFonts w:ascii="Times New Roman" w:hAnsi="Times New Roman" w:cs="Times New Roman"/>
          <w:b/>
          <w:sz w:val="28"/>
          <w:szCs w:val="28"/>
          <w:highlight w:val="yellow"/>
        </w:rPr>
      </w:pPr>
      <w:bookmarkStart w:id="4" w:name="_GoBack"/>
      <w:bookmarkEnd w:id="4"/>
    </w:p>
    <w:p w:rsidR="009A5780" w:rsidRPr="00557473" w:rsidRDefault="00B31C65" w:rsidP="0063672D">
      <w:pPr>
        <w:pStyle w:val="ConsPlusNormal"/>
        <w:widowControl/>
        <w:ind w:firstLine="0"/>
        <w:jc w:val="center"/>
        <w:rPr>
          <w:rFonts w:ascii="Times New Roman" w:hAnsi="Times New Roman" w:cs="Times New Roman"/>
          <w:b/>
          <w:sz w:val="28"/>
          <w:szCs w:val="28"/>
        </w:rPr>
      </w:pPr>
      <w:r w:rsidRPr="00557473">
        <w:rPr>
          <w:rFonts w:ascii="Times New Roman" w:hAnsi="Times New Roman" w:cs="Times New Roman"/>
          <w:b/>
          <w:sz w:val="28"/>
          <w:szCs w:val="28"/>
        </w:rPr>
        <w:lastRenderedPageBreak/>
        <w:t xml:space="preserve">6. </w:t>
      </w:r>
      <w:r w:rsidR="00CA5D92" w:rsidRPr="00557473">
        <w:rPr>
          <w:rFonts w:ascii="Times New Roman" w:hAnsi="Times New Roman" w:cs="Times New Roman"/>
          <w:b/>
          <w:sz w:val="28"/>
          <w:szCs w:val="28"/>
        </w:rPr>
        <w:t>ГАРАНТИЙНЫЕ ОБЯЗАТЕЛЬСТВА</w:t>
      </w:r>
    </w:p>
    <w:p w:rsidR="001F41CE" w:rsidRPr="00557473" w:rsidRDefault="00B31C65" w:rsidP="0063672D">
      <w:pPr>
        <w:pStyle w:val="af3"/>
        <w:ind w:left="0" w:firstLine="567"/>
        <w:jc w:val="both"/>
        <w:rPr>
          <w:rFonts w:ascii="Times New Roman" w:hAnsi="Times New Roman" w:cs="Times New Roman"/>
          <w:sz w:val="28"/>
          <w:szCs w:val="28"/>
        </w:rPr>
      </w:pPr>
      <w:r w:rsidRPr="00557473">
        <w:rPr>
          <w:rFonts w:ascii="Times New Roman" w:hAnsi="Times New Roman" w:cs="Times New Roman"/>
          <w:color w:val="000000"/>
          <w:spacing w:val="-7"/>
          <w:sz w:val="28"/>
          <w:szCs w:val="28"/>
        </w:rPr>
        <w:t xml:space="preserve">6.1 </w:t>
      </w:r>
      <w:r w:rsidR="001F41CE" w:rsidRPr="00557473">
        <w:rPr>
          <w:rFonts w:ascii="Times New Roman" w:hAnsi="Times New Roman" w:cs="Times New Roman"/>
          <w:color w:val="000000"/>
          <w:spacing w:val="-7"/>
          <w:sz w:val="28"/>
          <w:szCs w:val="28"/>
        </w:rPr>
        <w:t>Поставщик гарантирует:</w:t>
      </w:r>
    </w:p>
    <w:p w:rsidR="001F41CE" w:rsidRPr="00557473" w:rsidRDefault="001F41CE" w:rsidP="0063672D">
      <w:pPr>
        <w:shd w:val="clear" w:color="auto" w:fill="FFFFFF"/>
        <w:ind w:firstLine="567"/>
        <w:jc w:val="both"/>
        <w:rPr>
          <w:rFonts w:ascii="Times New Roman" w:hAnsi="Times New Roman" w:cs="Times New Roman"/>
          <w:sz w:val="28"/>
          <w:szCs w:val="28"/>
        </w:rPr>
      </w:pPr>
      <w:r w:rsidRPr="00557473">
        <w:rPr>
          <w:rFonts w:ascii="Times New Roman" w:hAnsi="Times New Roman" w:cs="Times New Roman"/>
          <w:color w:val="000000"/>
          <w:spacing w:val="-3"/>
          <w:sz w:val="28"/>
          <w:szCs w:val="28"/>
        </w:rPr>
        <w:t>- поставку Товара соответ</w:t>
      </w:r>
      <w:r w:rsidR="0082507A" w:rsidRPr="00557473">
        <w:rPr>
          <w:rFonts w:ascii="Times New Roman" w:hAnsi="Times New Roman" w:cs="Times New Roman"/>
          <w:color w:val="000000"/>
          <w:spacing w:val="-3"/>
          <w:sz w:val="28"/>
          <w:szCs w:val="28"/>
        </w:rPr>
        <w:t>ствующего требованиям Заказчика</w:t>
      </w:r>
      <w:r w:rsidRPr="00557473">
        <w:rPr>
          <w:rFonts w:ascii="Times New Roman" w:hAnsi="Times New Roman" w:cs="Times New Roman"/>
          <w:color w:val="000000"/>
          <w:spacing w:val="-4"/>
          <w:sz w:val="28"/>
          <w:szCs w:val="28"/>
        </w:rPr>
        <w:t xml:space="preserve"> и условиям настоящего </w:t>
      </w:r>
      <w:r w:rsidRPr="00557473">
        <w:rPr>
          <w:rFonts w:ascii="Times New Roman" w:hAnsi="Times New Roman" w:cs="Times New Roman"/>
          <w:color w:val="000000"/>
          <w:spacing w:val="-6"/>
          <w:sz w:val="28"/>
          <w:szCs w:val="28"/>
        </w:rPr>
        <w:t>Договора;</w:t>
      </w:r>
    </w:p>
    <w:p w:rsidR="001F41CE" w:rsidRPr="00557473" w:rsidRDefault="001F41CE" w:rsidP="0063672D">
      <w:pPr>
        <w:shd w:val="clear" w:color="auto" w:fill="FFFFFF"/>
        <w:ind w:firstLine="567"/>
        <w:jc w:val="both"/>
        <w:rPr>
          <w:rFonts w:ascii="Times New Roman" w:hAnsi="Times New Roman" w:cs="Times New Roman"/>
          <w:sz w:val="28"/>
          <w:szCs w:val="28"/>
        </w:rPr>
      </w:pPr>
      <w:r w:rsidRPr="00557473">
        <w:rPr>
          <w:rFonts w:ascii="Times New Roman" w:hAnsi="Times New Roman" w:cs="Times New Roman"/>
          <w:color w:val="000000"/>
          <w:spacing w:val="-3"/>
          <w:sz w:val="28"/>
          <w:szCs w:val="28"/>
        </w:rPr>
        <w:t xml:space="preserve">- что </w:t>
      </w:r>
      <w:r w:rsidRPr="00557473">
        <w:rPr>
          <w:rFonts w:ascii="Times New Roman" w:hAnsi="Times New Roman" w:cs="Times New Roman"/>
          <w:sz w:val="28"/>
          <w:szCs w:val="28"/>
        </w:rPr>
        <w:t>Товары маркированы в соответствии с требованиями действующего законодательства РФ;</w:t>
      </w:r>
    </w:p>
    <w:p w:rsidR="001F41CE" w:rsidRPr="00557473" w:rsidRDefault="001F41CE" w:rsidP="0063672D">
      <w:pPr>
        <w:shd w:val="clear" w:color="auto" w:fill="FFFFFF"/>
        <w:ind w:firstLine="567"/>
        <w:jc w:val="both"/>
        <w:rPr>
          <w:rFonts w:ascii="Times New Roman" w:hAnsi="Times New Roman" w:cs="Times New Roman"/>
          <w:color w:val="000000"/>
          <w:spacing w:val="-6"/>
          <w:sz w:val="28"/>
          <w:szCs w:val="28"/>
        </w:rPr>
      </w:pPr>
      <w:r w:rsidRPr="00557473">
        <w:rPr>
          <w:rFonts w:ascii="Times New Roman" w:hAnsi="Times New Roman" w:cs="Times New Roman"/>
          <w:sz w:val="28"/>
          <w:szCs w:val="28"/>
        </w:rPr>
        <w:t>- что качество Товара, поставляемого по настоящему Договору, соответствует техническим условиям, ГОСТам, требованиям, нормативной документации и подтверждается сертификатами соответствия и иными документами, выданными заводом-изготовителем;</w:t>
      </w:r>
    </w:p>
    <w:p w:rsidR="0082507A" w:rsidRPr="00557473" w:rsidRDefault="001F41CE" w:rsidP="0063672D">
      <w:pPr>
        <w:shd w:val="clear" w:color="auto" w:fill="FFFFFF"/>
        <w:ind w:firstLine="567"/>
        <w:jc w:val="both"/>
        <w:rPr>
          <w:rFonts w:ascii="Times New Roman" w:hAnsi="Times New Roman" w:cs="Times New Roman"/>
          <w:spacing w:val="-3"/>
          <w:sz w:val="28"/>
          <w:szCs w:val="28"/>
        </w:rPr>
      </w:pPr>
      <w:r w:rsidRPr="00557473">
        <w:rPr>
          <w:rFonts w:ascii="Times New Roman" w:hAnsi="Times New Roman" w:cs="Times New Roman"/>
          <w:sz w:val="28"/>
          <w:szCs w:val="28"/>
        </w:rPr>
        <w:t>- что маркировка Товара обеспечивает полную и однозначную идентификацию каждой единицы Товара необходимую при его приемке</w:t>
      </w:r>
      <w:r w:rsidR="0082507A" w:rsidRPr="00557473">
        <w:rPr>
          <w:rFonts w:ascii="Times New Roman" w:hAnsi="Times New Roman" w:cs="Times New Roman"/>
          <w:sz w:val="28"/>
          <w:szCs w:val="28"/>
        </w:rPr>
        <w:t xml:space="preserve"> Заказчиком</w:t>
      </w:r>
      <w:r w:rsidRPr="00557473">
        <w:rPr>
          <w:rFonts w:ascii="Times New Roman" w:hAnsi="Times New Roman" w:cs="Times New Roman"/>
          <w:sz w:val="28"/>
          <w:szCs w:val="28"/>
        </w:rPr>
        <w:t>.</w:t>
      </w:r>
    </w:p>
    <w:p w:rsidR="001F41CE" w:rsidRPr="00557473" w:rsidRDefault="00B31C65" w:rsidP="0063672D">
      <w:pPr>
        <w:pStyle w:val="af3"/>
        <w:shd w:val="clear" w:color="auto" w:fill="FFFFFF"/>
        <w:ind w:left="0" w:firstLine="567"/>
        <w:jc w:val="both"/>
        <w:rPr>
          <w:rFonts w:ascii="Times New Roman" w:hAnsi="Times New Roman" w:cs="Times New Roman"/>
          <w:spacing w:val="-3"/>
          <w:sz w:val="28"/>
          <w:szCs w:val="28"/>
        </w:rPr>
      </w:pPr>
      <w:r w:rsidRPr="00557473">
        <w:rPr>
          <w:rFonts w:ascii="Times New Roman" w:hAnsi="Times New Roman" w:cs="Times New Roman"/>
          <w:sz w:val="28"/>
          <w:szCs w:val="28"/>
        </w:rPr>
        <w:t xml:space="preserve">6.2 </w:t>
      </w:r>
      <w:r w:rsidR="001F41CE" w:rsidRPr="00557473">
        <w:rPr>
          <w:rFonts w:ascii="Times New Roman" w:hAnsi="Times New Roman" w:cs="Times New Roman"/>
          <w:sz w:val="28"/>
          <w:szCs w:val="28"/>
        </w:rPr>
        <w:t xml:space="preserve">Гарантийный срок на Товар, поставляемый Поставщиком по настоящему Договору составляет </w:t>
      </w:r>
      <w:r w:rsidR="00531F51" w:rsidRPr="00557473">
        <w:rPr>
          <w:rFonts w:ascii="Times New Roman" w:hAnsi="Times New Roman" w:cs="Times New Roman"/>
          <w:sz w:val="28"/>
          <w:szCs w:val="28"/>
        </w:rPr>
        <w:t>36 (тридцать шесть</w:t>
      </w:r>
      <w:r w:rsidR="00B87AF0" w:rsidRPr="00557473">
        <w:rPr>
          <w:rFonts w:ascii="Times New Roman" w:hAnsi="Times New Roman" w:cs="Times New Roman"/>
          <w:sz w:val="28"/>
          <w:szCs w:val="28"/>
        </w:rPr>
        <w:t>) месяцев</w:t>
      </w:r>
      <w:r w:rsidR="001F41CE" w:rsidRPr="00557473">
        <w:rPr>
          <w:rFonts w:ascii="Times New Roman" w:hAnsi="Times New Roman" w:cs="Times New Roman"/>
          <w:sz w:val="28"/>
          <w:szCs w:val="28"/>
        </w:rPr>
        <w:t xml:space="preserve"> </w:t>
      </w:r>
      <w:proofErr w:type="gramStart"/>
      <w:r w:rsidR="001F41CE" w:rsidRPr="00557473">
        <w:rPr>
          <w:rFonts w:ascii="Times New Roman" w:hAnsi="Times New Roman" w:cs="Times New Roman"/>
          <w:sz w:val="28"/>
          <w:szCs w:val="28"/>
        </w:rPr>
        <w:t xml:space="preserve">с даты </w:t>
      </w:r>
      <w:r w:rsidR="0082507A" w:rsidRPr="00557473">
        <w:rPr>
          <w:rFonts w:ascii="Times New Roman" w:hAnsi="Times New Roman" w:cs="Times New Roman"/>
          <w:sz w:val="28"/>
          <w:szCs w:val="28"/>
        </w:rPr>
        <w:t>подписания</w:t>
      </w:r>
      <w:proofErr w:type="gramEnd"/>
      <w:r w:rsidR="0082507A" w:rsidRPr="00557473">
        <w:rPr>
          <w:rFonts w:ascii="Times New Roman" w:hAnsi="Times New Roman" w:cs="Times New Roman"/>
          <w:sz w:val="28"/>
          <w:szCs w:val="28"/>
        </w:rPr>
        <w:t xml:space="preserve"> Сторонами Товарной накладной (форма ТОРГ-12) в отношении Товара</w:t>
      </w:r>
      <w:r w:rsidR="001F41CE" w:rsidRPr="00557473">
        <w:rPr>
          <w:rFonts w:ascii="Times New Roman" w:hAnsi="Times New Roman" w:cs="Times New Roman"/>
          <w:sz w:val="28"/>
          <w:szCs w:val="28"/>
        </w:rPr>
        <w:t xml:space="preserve">. Поставщик несет все расходы по ремонту поставленного Товара, в том числе связанные с транспортировкой Товара </w:t>
      </w:r>
      <w:r w:rsidR="0082507A" w:rsidRPr="00557473">
        <w:rPr>
          <w:rFonts w:ascii="Times New Roman" w:hAnsi="Times New Roman" w:cs="Times New Roman"/>
          <w:sz w:val="28"/>
          <w:szCs w:val="28"/>
        </w:rPr>
        <w:t>до места расположения сервисного центра Поставщика</w:t>
      </w:r>
      <w:r w:rsidR="001F41CE" w:rsidRPr="00557473">
        <w:rPr>
          <w:rFonts w:ascii="Times New Roman" w:hAnsi="Times New Roman" w:cs="Times New Roman"/>
          <w:sz w:val="28"/>
          <w:szCs w:val="28"/>
        </w:rPr>
        <w:t xml:space="preserve"> и после ремонта или замены обратно – в место расположения Товара.</w:t>
      </w:r>
    </w:p>
    <w:p w:rsidR="001F41CE" w:rsidRPr="00557473" w:rsidRDefault="001F41CE" w:rsidP="0063672D">
      <w:pPr>
        <w:shd w:val="clear" w:color="auto" w:fill="FFFFFF"/>
        <w:ind w:firstLine="567"/>
        <w:jc w:val="both"/>
        <w:rPr>
          <w:rFonts w:ascii="Times New Roman" w:hAnsi="Times New Roman" w:cs="Times New Roman"/>
          <w:sz w:val="28"/>
          <w:szCs w:val="28"/>
        </w:rPr>
      </w:pPr>
      <w:r w:rsidRPr="00557473">
        <w:rPr>
          <w:rFonts w:ascii="Times New Roman" w:hAnsi="Times New Roman" w:cs="Times New Roman"/>
          <w:sz w:val="28"/>
          <w:szCs w:val="28"/>
        </w:rPr>
        <w:t>Срок ремонта согласуется Сторонами дополнительно, но в любом случае не должен превышать 10 (десять) календарных дней с момента уведомления Поставщика о неисправности Товара.</w:t>
      </w:r>
    </w:p>
    <w:p w:rsidR="001F41CE" w:rsidRPr="00557473" w:rsidRDefault="00B31C65" w:rsidP="0063672D">
      <w:pPr>
        <w:pStyle w:val="23"/>
        <w:tabs>
          <w:tab w:val="left" w:pos="567"/>
        </w:tabs>
        <w:autoSpaceDE w:val="0"/>
        <w:autoSpaceDN w:val="0"/>
        <w:spacing w:after="0" w:line="240" w:lineRule="auto"/>
        <w:ind w:left="0" w:firstLine="567"/>
        <w:jc w:val="both"/>
        <w:rPr>
          <w:sz w:val="28"/>
          <w:szCs w:val="28"/>
        </w:rPr>
      </w:pPr>
      <w:r w:rsidRPr="00557473">
        <w:rPr>
          <w:sz w:val="28"/>
          <w:szCs w:val="28"/>
        </w:rPr>
        <w:t>6.3</w:t>
      </w:r>
      <w:proofErr w:type="gramStart"/>
      <w:r w:rsidRPr="00557473">
        <w:rPr>
          <w:sz w:val="28"/>
          <w:szCs w:val="28"/>
        </w:rPr>
        <w:t xml:space="preserve"> </w:t>
      </w:r>
      <w:r w:rsidR="001F41CE" w:rsidRPr="00557473">
        <w:rPr>
          <w:sz w:val="28"/>
          <w:szCs w:val="28"/>
        </w:rPr>
        <w:t>В</w:t>
      </w:r>
      <w:proofErr w:type="gramEnd"/>
      <w:r w:rsidR="001F41CE" w:rsidRPr="00557473">
        <w:rPr>
          <w:sz w:val="28"/>
          <w:szCs w:val="28"/>
        </w:rPr>
        <w:t xml:space="preserve"> случае обнаружения в течение гарантийного срока недостатков (дефектов, неисправностей и т.п.), Поставщик обязан их устранить за свой счет</w:t>
      </w:r>
      <w:r w:rsidR="0082507A" w:rsidRPr="00557473">
        <w:rPr>
          <w:sz w:val="28"/>
          <w:szCs w:val="28"/>
        </w:rPr>
        <w:t xml:space="preserve"> и в согласованный с Заказчиком</w:t>
      </w:r>
      <w:r w:rsidR="001F41CE" w:rsidRPr="00557473">
        <w:rPr>
          <w:sz w:val="28"/>
          <w:szCs w:val="28"/>
        </w:rPr>
        <w:t xml:space="preserve"> срок. Для участия в составлении Акта о выявленных недостатках, фиксирующего недостатки Товара, согласования порядка и сроков их устранении Поставщик обязан направить своего представителя в течение 1 (одного) дня </w:t>
      </w:r>
      <w:proofErr w:type="gramStart"/>
      <w:r w:rsidR="001F41CE" w:rsidRPr="00557473">
        <w:rPr>
          <w:sz w:val="28"/>
          <w:szCs w:val="28"/>
        </w:rPr>
        <w:t>с даты получения</w:t>
      </w:r>
      <w:proofErr w:type="gramEnd"/>
      <w:r w:rsidR="001F41CE" w:rsidRPr="00557473">
        <w:rPr>
          <w:sz w:val="28"/>
          <w:szCs w:val="28"/>
        </w:rPr>
        <w:t xml:space="preserve"> пис</w:t>
      </w:r>
      <w:r w:rsidR="0082507A" w:rsidRPr="00557473">
        <w:rPr>
          <w:sz w:val="28"/>
          <w:szCs w:val="28"/>
        </w:rPr>
        <w:t>ьменного извещения от Заказчика</w:t>
      </w:r>
      <w:r w:rsidR="001F41CE" w:rsidRPr="00557473">
        <w:rPr>
          <w:sz w:val="28"/>
          <w:szCs w:val="28"/>
        </w:rPr>
        <w:t>.</w:t>
      </w:r>
    </w:p>
    <w:p w:rsidR="001F41CE" w:rsidRPr="00557473" w:rsidRDefault="001F41CE" w:rsidP="0063672D">
      <w:pPr>
        <w:pStyle w:val="a8"/>
        <w:spacing w:after="0"/>
        <w:ind w:firstLine="567"/>
        <w:jc w:val="both"/>
        <w:rPr>
          <w:rFonts w:ascii="Times New Roman" w:eastAsia="Calibri" w:hAnsi="Times New Roman"/>
          <w:sz w:val="28"/>
          <w:szCs w:val="28"/>
          <w:lang w:val="ru-RU" w:eastAsia="en-US"/>
        </w:rPr>
      </w:pPr>
      <w:r w:rsidRPr="00557473">
        <w:rPr>
          <w:rFonts w:ascii="Times New Roman" w:eastAsia="Calibri" w:hAnsi="Times New Roman"/>
          <w:sz w:val="28"/>
          <w:szCs w:val="28"/>
          <w:lang w:val="ru-RU" w:eastAsia="en-US"/>
        </w:rPr>
        <w:t>В случае неприбытия представителя Поставщика в вышеуказанный срок, а равно в случае отказа Поставщика от участия в составлении или подписании Акта о вы</w:t>
      </w:r>
      <w:r w:rsidR="0082507A" w:rsidRPr="00557473">
        <w:rPr>
          <w:rFonts w:ascii="Times New Roman" w:eastAsia="Calibri" w:hAnsi="Times New Roman"/>
          <w:sz w:val="28"/>
          <w:szCs w:val="28"/>
          <w:lang w:val="ru-RU" w:eastAsia="en-US"/>
        </w:rPr>
        <w:t>явленных недостатках, Заказчик</w:t>
      </w:r>
      <w:r w:rsidRPr="00557473">
        <w:rPr>
          <w:rFonts w:ascii="Times New Roman" w:eastAsia="Calibri" w:hAnsi="Times New Roman"/>
          <w:sz w:val="28"/>
          <w:szCs w:val="28"/>
          <w:lang w:val="ru-RU" w:eastAsia="en-US"/>
        </w:rPr>
        <w:t xml:space="preserve"> составляет и подписывает Акт о выявленных недостатках в одностороннем порядке. В случае несогласия с выводами, изложенными в Акте о выявленных недостатках, несогласная Сторона вправе привлечь экспертную организацию.</w:t>
      </w:r>
    </w:p>
    <w:p w:rsidR="001F41CE" w:rsidRPr="00557473" w:rsidRDefault="00B31C65" w:rsidP="0063672D">
      <w:pPr>
        <w:pStyle w:val="af3"/>
        <w:suppressAutoHyphens/>
        <w:ind w:left="0" w:firstLine="567"/>
        <w:jc w:val="both"/>
        <w:rPr>
          <w:rFonts w:ascii="Times New Roman" w:hAnsi="Times New Roman" w:cs="Times New Roman"/>
          <w:sz w:val="28"/>
          <w:szCs w:val="28"/>
        </w:rPr>
      </w:pPr>
      <w:r w:rsidRPr="00557473">
        <w:rPr>
          <w:rFonts w:ascii="Times New Roman" w:hAnsi="Times New Roman" w:cs="Times New Roman"/>
          <w:sz w:val="28"/>
          <w:szCs w:val="28"/>
        </w:rPr>
        <w:t>6.4</w:t>
      </w:r>
      <w:proofErr w:type="gramStart"/>
      <w:r w:rsidRPr="00557473">
        <w:rPr>
          <w:rFonts w:ascii="Times New Roman" w:hAnsi="Times New Roman" w:cs="Times New Roman"/>
          <w:sz w:val="28"/>
          <w:szCs w:val="28"/>
        </w:rPr>
        <w:t xml:space="preserve"> </w:t>
      </w:r>
      <w:r w:rsidR="001F41CE" w:rsidRPr="00557473">
        <w:rPr>
          <w:rFonts w:ascii="Times New Roman" w:hAnsi="Times New Roman" w:cs="Times New Roman"/>
          <w:sz w:val="28"/>
          <w:szCs w:val="28"/>
        </w:rPr>
        <w:t>В</w:t>
      </w:r>
      <w:proofErr w:type="gramEnd"/>
      <w:r w:rsidR="001F41CE" w:rsidRPr="00557473">
        <w:rPr>
          <w:rFonts w:ascii="Times New Roman" w:hAnsi="Times New Roman" w:cs="Times New Roman"/>
          <w:sz w:val="28"/>
          <w:szCs w:val="28"/>
        </w:rPr>
        <w:t xml:space="preserve"> случае отказа Поставщика от устранения недостатков (дефектов, неисправностей и т.п.) Товара и/или нарушени</w:t>
      </w:r>
      <w:r w:rsidR="0082507A" w:rsidRPr="00557473">
        <w:rPr>
          <w:rFonts w:ascii="Times New Roman" w:hAnsi="Times New Roman" w:cs="Times New Roman"/>
          <w:sz w:val="28"/>
          <w:szCs w:val="28"/>
        </w:rPr>
        <w:t>я срока их устранения Заказчик</w:t>
      </w:r>
      <w:r w:rsidR="001F41CE" w:rsidRPr="00557473">
        <w:rPr>
          <w:rFonts w:ascii="Times New Roman" w:hAnsi="Times New Roman" w:cs="Times New Roman"/>
          <w:sz w:val="28"/>
          <w:szCs w:val="28"/>
        </w:rPr>
        <w:t xml:space="preserve"> вправе устранить соответствующие недостатки (дефекты, неисправности и т.п.) собственными силами и/или с привлечением третьих лиц с последующим возмещением стоимости расходов по такому устранению недостатков Товара Поставщиком.</w:t>
      </w:r>
    </w:p>
    <w:p w:rsidR="001F41CE" w:rsidRPr="00557473" w:rsidRDefault="001F41CE" w:rsidP="0063672D">
      <w:pPr>
        <w:suppressAutoHyphens/>
        <w:ind w:firstLine="567"/>
        <w:jc w:val="both"/>
        <w:rPr>
          <w:rFonts w:ascii="Times New Roman" w:hAnsi="Times New Roman" w:cs="Times New Roman"/>
          <w:sz w:val="28"/>
          <w:szCs w:val="28"/>
        </w:rPr>
      </w:pPr>
      <w:r w:rsidRPr="00557473">
        <w:rPr>
          <w:rFonts w:ascii="Times New Roman" w:hAnsi="Times New Roman" w:cs="Times New Roman"/>
          <w:sz w:val="28"/>
          <w:szCs w:val="28"/>
        </w:rPr>
        <w:t>Гарантийный срок на Товар в таком случае продлевается соответственно на период устранения недостатков Товара.</w:t>
      </w:r>
    </w:p>
    <w:p w:rsidR="00CA0BCF" w:rsidRPr="00557473" w:rsidRDefault="00B31C65" w:rsidP="0063672D">
      <w:pPr>
        <w:suppressAutoHyphens/>
        <w:ind w:firstLine="567"/>
        <w:jc w:val="both"/>
        <w:rPr>
          <w:rFonts w:ascii="Times New Roman" w:hAnsi="Times New Roman" w:cs="Times New Roman"/>
          <w:sz w:val="28"/>
          <w:szCs w:val="28"/>
        </w:rPr>
      </w:pPr>
      <w:r w:rsidRPr="00557473">
        <w:rPr>
          <w:rFonts w:ascii="Times New Roman" w:hAnsi="Times New Roman" w:cs="Times New Roman"/>
          <w:sz w:val="28"/>
          <w:szCs w:val="28"/>
        </w:rPr>
        <w:t>6.5</w:t>
      </w:r>
      <w:proofErr w:type="gramStart"/>
      <w:r w:rsidRPr="00557473">
        <w:rPr>
          <w:rFonts w:ascii="Times New Roman" w:hAnsi="Times New Roman" w:cs="Times New Roman"/>
          <w:sz w:val="28"/>
          <w:szCs w:val="28"/>
        </w:rPr>
        <w:t xml:space="preserve"> </w:t>
      </w:r>
      <w:r w:rsidR="00CA0BCF" w:rsidRPr="00557473">
        <w:rPr>
          <w:rFonts w:ascii="Times New Roman" w:hAnsi="Times New Roman" w:cs="Times New Roman"/>
          <w:sz w:val="28"/>
          <w:szCs w:val="28"/>
        </w:rPr>
        <w:t>В</w:t>
      </w:r>
      <w:proofErr w:type="gramEnd"/>
      <w:r w:rsidR="00CA0BCF" w:rsidRPr="00557473">
        <w:rPr>
          <w:rFonts w:ascii="Times New Roman" w:hAnsi="Times New Roman" w:cs="Times New Roman"/>
          <w:sz w:val="28"/>
          <w:szCs w:val="28"/>
        </w:rPr>
        <w:t xml:space="preserve"> случае существенного нарушения требований к качеству </w:t>
      </w:r>
      <w:r w:rsidR="0082507A" w:rsidRPr="00557473">
        <w:rPr>
          <w:rFonts w:ascii="Times New Roman" w:hAnsi="Times New Roman" w:cs="Times New Roman"/>
          <w:sz w:val="28"/>
          <w:szCs w:val="28"/>
        </w:rPr>
        <w:t>Товара</w:t>
      </w:r>
      <w:r w:rsidR="00CA0BCF" w:rsidRPr="00557473">
        <w:rPr>
          <w:rFonts w:ascii="Times New Roman" w:hAnsi="Times New Roman" w:cs="Times New Roman"/>
          <w:sz w:val="28"/>
          <w:szCs w:val="28"/>
        </w:rPr>
        <w:t xml:space="preserve"> (обнаружения </w:t>
      </w:r>
      <w:r w:rsidR="0082507A" w:rsidRPr="00557473">
        <w:rPr>
          <w:rFonts w:ascii="Times New Roman" w:hAnsi="Times New Roman" w:cs="Times New Roman"/>
          <w:sz w:val="28"/>
          <w:szCs w:val="28"/>
        </w:rPr>
        <w:t xml:space="preserve">в период Гарантийного срока </w:t>
      </w:r>
      <w:r w:rsidR="00CA0BCF" w:rsidRPr="00557473">
        <w:rPr>
          <w:rFonts w:ascii="Times New Roman" w:hAnsi="Times New Roman" w:cs="Times New Roman"/>
          <w:sz w:val="28"/>
          <w:szCs w:val="28"/>
        </w:rPr>
        <w:t>неустранимых недостатков, недостатков, которые выявляются неоднократно либо проявляются вновь после и</w:t>
      </w:r>
      <w:r w:rsidR="0082507A" w:rsidRPr="00557473">
        <w:rPr>
          <w:rFonts w:ascii="Times New Roman" w:hAnsi="Times New Roman" w:cs="Times New Roman"/>
          <w:sz w:val="28"/>
          <w:szCs w:val="28"/>
        </w:rPr>
        <w:t>х устранения) Заказчик</w:t>
      </w:r>
      <w:r w:rsidR="00CA0BCF" w:rsidRPr="00557473">
        <w:rPr>
          <w:rFonts w:ascii="Times New Roman" w:hAnsi="Times New Roman" w:cs="Times New Roman"/>
          <w:sz w:val="28"/>
          <w:szCs w:val="28"/>
        </w:rPr>
        <w:t xml:space="preserve"> вправе по своему выбору:</w:t>
      </w:r>
    </w:p>
    <w:p w:rsidR="00CA0BCF" w:rsidRPr="00557473" w:rsidRDefault="00CA0BCF" w:rsidP="0063672D">
      <w:pPr>
        <w:pStyle w:val="a8"/>
        <w:tabs>
          <w:tab w:val="num" w:pos="3539"/>
        </w:tabs>
        <w:spacing w:after="0"/>
        <w:ind w:firstLine="567"/>
        <w:jc w:val="both"/>
        <w:rPr>
          <w:rFonts w:ascii="Times New Roman" w:hAnsi="Times New Roman"/>
          <w:sz w:val="28"/>
          <w:szCs w:val="28"/>
          <w:lang w:val="ru-RU"/>
        </w:rPr>
      </w:pPr>
      <w:r w:rsidRPr="00557473">
        <w:rPr>
          <w:rFonts w:ascii="Times New Roman" w:hAnsi="Times New Roman"/>
          <w:sz w:val="28"/>
          <w:szCs w:val="28"/>
          <w:lang w:val="ru-RU"/>
        </w:rPr>
        <w:lastRenderedPageBreak/>
        <w:t xml:space="preserve">- потребовать замены </w:t>
      </w:r>
      <w:r w:rsidR="0082507A" w:rsidRPr="00557473">
        <w:rPr>
          <w:rFonts w:ascii="Times New Roman" w:hAnsi="Times New Roman"/>
          <w:sz w:val="28"/>
          <w:szCs w:val="28"/>
          <w:lang w:val="ru-RU"/>
        </w:rPr>
        <w:t xml:space="preserve">Товара </w:t>
      </w:r>
      <w:r w:rsidRPr="00557473">
        <w:rPr>
          <w:rFonts w:ascii="Times New Roman" w:hAnsi="Times New Roman"/>
          <w:sz w:val="28"/>
          <w:szCs w:val="28"/>
          <w:lang w:val="ru-RU"/>
        </w:rPr>
        <w:t>нена</w:t>
      </w:r>
      <w:r w:rsidR="0082507A" w:rsidRPr="00557473">
        <w:rPr>
          <w:rFonts w:ascii="Times New Roman" w:hAnsi="Times New Roman"/>
          <w:sz w:val="28"/>
          <w:szCs w:val="28"/>
          <w:lang w:val="ru-RU"/>
        </w:rPr>
        <w:t>длежащего качества Товаром, надлежащего качества в соответствии с условиями Договора</w:t>
      </w:r>
      <w:r w:rsidRPr="00557473">
        <w:rPr>
          <w:rFonts w:ascii="Times New Roman" w:hAnsi="Times New Roman"/>
          <w:sz w:val="28"/>
          <w:szCs w:val="28"/>
          <w:lang w:val="ru-RU"/>
        </w:rPr>
        <w:t>;</w:t>
      </w:r>
    </w:p>
    <w:p w:rsidR="00CA0BCF" w:rsidRPr="00557473" w:rsidRDefault="00CA0BCF" w:rsidP="0063672D">
      <w:pPr>
        <w:pStyle w:val="a8"/>
        <w:tabs>
          <w:tab w:val="num" w:pos="3539"/>
        </w:tabs>
        <w:spacing w:after="0"/>
        <w:ind w:firstLine="567"/>
        <w:jc w:val="both"/>
        <w:rPr>
          <w:rFonts w:ascii="Times New Roman" w:hAnsi="Times New Roman"/>
          <w:sz w:val="28"/>
          <w:szCs w:val="28"/>
          <w:lang w:val="ru-RU"/>
        </w:rPr>
      </w:pPr>
      <w:r w:rsidRPr="00557473">
        <w:rPr>
          <w:rFonts w:ascii="Times New Roman" w:hAnsi="Times New Roman"/>
          <w:sz w:val="28"/>
          <w:szCs w:val="28"/>
          <w:lang w:val="ru-RU"/>
        </w:rPr>
        <w:t xml:space="preserve">- </w:t>
      </w:r>
      <w:r w:rsidR="0082507A" w:rsidRPr="00557473">
        <w:rPr>
          <w:rFonts w:ascii="Times New Roman" w:hAnsi="Times New Roman"/>
          <w:sz w:val="28"/>
          <w:szCs w:val="28"/>
          <w:lang w:val="ru-RU"/>
        </w:rPr>
        <w:t>отказаться от исполнения Д</w:t>
      </w:r>
      <w:r w:rsidRPr="00557473">
        <w:rPr>
          <w:rFonts w:ascii="Times New Roman" w:hAnsi="Times New Roman"/>
          <w:sz w:val="28"/>
          <w:szCs w:val="28"/>
          <w:lang w:val="ru-RU"/>
        </w:rPr>
        <w:t>оговора и</w:t>
      </w:r>
      <w:r w:rsidR="0082507A" w:rsidRPr="00557473">
        <w:rPr>
          <w:rFonts w:ascii="Times New Roman" w:hAnsi="Times New Roman"/>
          <w:sz w:val="28"/>
          <w:szCs w:val="28"/>
          <w:lang w:val="ru-RU"/>
        </w:rPr>
        <w:t>/или</w:t>
      </w:r>
      <w:r w:rsidRPr="00557473">
        <w:rPr>
          <w:rFonts w:ascii="Times New Roman" w:hAnsi="Times New Roman"/>
          <w:sz w:val="28"/>
          <w:szCs w:val="28"/>
          <w:lang w:val="ru-RU"/>
        </w:rPr>
        <w:t xml:space="preserve"> потребовать возвр</w:t>
      </w:r>
      <w:r w:rsidR="0082507A" w:rsidRPr="00557473">
        <w:rPr>
          <w:rFonts w:ascii="Times New Roman" w:hAnsi="Times New Roman"/>
          <w:sz w:val="28"/>
          <w:szCs w:val="28"/>
          <w:lang w:val="ru-RU"/>
        </w:rPr>
        <w:t>ата уплаченной за Товар</w:t>
      </w:r>
      <w:r w:rsidRPr="00557473">
        <w:rPr>
          <w:rFonts w:ascii="Times New Roman" w:hAnsi="Times New Roman"/>
          <w:sz w:val="28"/>
          <w:szCs w:val="28"/>
          <w:lang w:val="ru-RU"/>
        </w:rPr>
        <w:t xml:space="preserve"> денежной суммы</w:t>
      </w:r>
      <w:r w:rsidR="0082507A" w:rsidRPr="00557473">
        <w:rPr>
          <w:rFonts w:ascii="Times New Roman" w:hAnsi="Times New Roman"/>
          <w:sz w:val="28"/>
          <w:szCs w:val="28"/>
          <w:lang w:val="ru-RU"/>
        </w:rPr>
        <w:t>.</w:t>
      </w:r>
    </w:p>
    <w:p w:rsidR="00924D9E" w:rsidRPr="00557473" w:rsidRDefault="00924D9E" w:rsidP="0063672D">
      <w:pPr>
        <w:pStyle w:val="a8"/>
        <w:tabs>
          <w:tab w:val="num" w:pos="3539"/>
        </w:tabs>
        <w:spacing w:after="0"/>
        <w:ind w:firstLine="567"/>
        <w:jc w:val="both"/>
        <w:rPr>
          <w:rFonts w:ascii="Times New Roman" w:hAnsi="Times New Roman"/>
          <w:sz w:val="28"/>
          <w:szCs w:val="28"/>
          <w:lang w:val="ru-RU"/>
        </w:rPr>
      </w:pPr>
    </w:p>
    <w:p w:rsidR="00924D9E" w:rsidRPr="00557473" w:rsidRDefault="00924D9E" w:rsidP="0063672D">
      <w:pPr>
        <w:pStyle w:val="a8"/>
        <w:tabs>
          <w:tab w:val="num" w:pos="3539"/>
        </w:tabs>
        <w:spacing w:after="0"/>
        <w:ind w:firstLine="567"/>
        <w:jc w:val="both"/>
        <w:rPr>
          <w:rFonts w:ascii="Times New Roman" w:hAnsi="Times New Roman"/>
          <w:sz w:val="28"/>
          <w:szCs w:val="28"/>
          <w:lang w:val="ru-RU"/>
        </w:rPr>
      </w:pPr>
    </w:p>
    <w:p w:rsidR="00924D9E" w:rsidRPr="00557473" w:rsidRDefault="00924D9E" w:rsidP="0063672D">
      <w:pPr>
        <w:pStyle w:val="a8"/>
        <w:tabs>
          <w:tab w:val="num" w:pos="3539"/>
        </w:tabs>
        <w:spacing w:after="0"/>
        <w:ind w:firstLine="567"/>
        <w:jc w:val="both"/>
        <w:rPr>
          <w:rFonts w:ascii="Times New Roman" w:hAnsi="Times New Roman"/>
          <w:sz w:val="28"/>
          <w:szCs w:val="28"/>
          <w:lang w:val="ru-RU"/>
        </w:rPr>
      </w:pPr>
    </w:p>
    <w:p w:rsidR="00CF363F" w:rsidRPr="00557473" w:rsidRDefault="00CF363F" w:rsidP="0063672D">
      <w:pPr>
        <w:tabs>
          <w:tab w:val="left" w:pos="851"/>
          <w:tab w:val="left" w:pos="1260"/>
          <w:tab w:val="left" w:pos="1701"/>
        </w:tabs>
        <w:ind w:firstLine="567"/>
        <w:jc w:val="both"/>
        <w:rPr>
          <w:rFonts w:ascii="Times New Roman" w:hAnsi="Times New Roman" w:cs="Times New Roman"/>
          <w:sz w:val="28"/>
          <w:szCs w:val="28"/>
        </w:rPr>
      </w:pPr>
    </w:p>
    <w:p w:rsidR="009A5780" w:rsidRPr="00557473" w:rsidRDefault="00B31C65" w:rsidP="0063672D">
      <w:pPr>
        <w:pStyle w:val="ConsPlusNormal"/>
        <w:widowControl/>
        <w:ind w:firstLine="0"/>
        <w:jc w:val="center"/>
        <w:rPr>
          <w:rFonts w:ascii="Times New Roman" w:hAnsi="Times New Roman" w:cs="Times New Roman"/>
          <w:b/>
          <w:sz w:val="28"/>
          <w:szCs w:val="28"/>
        </w:rPr>
      </w:pPr>
      <w:r w:rsidRPr="00557473">
        <w:rPr>
          <w:rFonts w:ascii="Times New Roman" w:hAnsi="Times New Roman" w:cs="Times New Roman"/>
          <w:b/>
          <w:sz w:val="28"/>
          <w:szCs w:val="28"/>
        </w:rPr>
        <w:t xml:space="preserve">7. </w:t>
      </w:r>
      <w:r w:rsidR="009A5780" w:rsidRPr="00557473">
        <w:rPr>
          <w:rFonts w:ascii="Times New Roman" w:hAnsi="Times New Roman" w:cs="Times New Roman"/>
          <w:b/>
          <w:sz w:val="28"/>
          <w:szCs w:val="28"/>
        </w:rPr>
        <w:t>ОТВЕТСТВЕННОСТЬ СТОРОН</w:t>
      </w:r>
    </w:p>
    <w:p w:rsidR="00924D9E" w:rsidRPr="00557473" w:rsidRDefault="00924D9E" w:rsidP="0063672D">
      <w:pPr>
        <w:pStyle w:val="ConsPlusNormal"/>
        <w:widowControl/>
        <w:ind w:firstLine="0"/>
        <w:jc w:val="center"/>
        <w:rPr>
          <w:rFonts w:ascii="Times New Roman" w:hAnsi="Times New Roman" w:cs="Times New Roman"/>
          <w:b/>
          <w:sz w:val="28"/>
          <w:szCs w:val="28"/>
        </w:rPr>
      </w:pPr>
    </w:p>
    <w:p w:rsidR="001C0762" w:rsidRPr="00557473" w:rsidRDefault="00B31C65" w:rsidP="0063672D">
      <w:pPr>
        <w:pStyle w:val="ConsPlusNorma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7.1 </w:t>
      </w:r>
      <w:r w:rsidR="000E3CEA" w:rsidRPr="00557473">
        <w:rPr>
          <w:rFonts w:ascii="Times New Roman" w:hAnsi="Times New Roman" w:cs="Times New Roman"/>
          <w:sz w:val="28"/>
          <w:szCs w:val="28"/>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310643" w:rsidRPr="00557473" w:rsidRDefault="00310643" w:rsidP="00310643">
      <w:pPr>
        <w:pStyle w:val="ConsPlusNorma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7.2</w:t>
      </w:r>
      <w:proofErr w:type="gramStart"/>
      <w:r w:rsidRPr="00557473">
        <w:rPr>
          <w:rFonts w:ascii="Times New Roman" w:hAnsi="Times New Roman" w:cs="Times New Roman"/>
          <w:sz w:val="28"/>
          <w:szCs w:val="28"/>
        </w:rPr>
        <w:t xml:space="preserve"> В</w:t>
      </w:r>
      <w:proofErr w:type="gramEnd"/>
      <w:r w:rsidRPr="00557473">
        <w:rPr>
          <w:rFonts w:ascii="Times New Roman" w:hAnsi="Times New Roman" w:cs="Times New Roman"/>
          <w:sz w:val="28"/>
          <w:szCs w:val="28"/>
        </w:rPr>
        <w:t xml:space="preserve"> случае просрочки исполнения Поставщиком своих обязательств, предусмотренных Договором, </w:t>
      </w:r>
      <w:r w:rsidR="00CA2AED" w:rsidRPr="00557473">
        <w:rPr>
          <w:rFonts w:ascii="Times New Roman" w:hAnsi="Times New Roman" w:cs="Times New Roman"/>
          <w:sz w:val="28"/>
          <w:szCs w:val="28"/>
        </w:rPr>
        <w:t>Поставщик обязуется оплатить</w:t>
      </w:r>
      <w:r w:rsidRPr="00557473">
        <w:rPr>
          <w:rFonts w:ascii="Times New Roman" w:hAnsi="Times New Roman" w:cs="Times New Roman"/>
          <w:sz w:val="28"/>
          <w:szCs w:val="28"/>
        </w:rPr>
        <w:t xml:space="preserve"> пени в размере, определенном в соответствии с постановлением Правительства Российской Федерации от 30.08.2017 г. № 1042.</w:t>
      </w:r>
    </w:p>
    <w:p w:rsidR="00310643" w:rsidRPr="00557473" w:rsidRDefault="00310643" w:rsidP="00310643">
      <w:pPr>
        <w:pStyle w:val="ConsPlusNormal"/>
        <w:tabs>
          <w:tab w:val="left" w:pos="851"/>
          <w:tab w:val="left" w:pos="1701"/>
        </w:tabs>
        <w:ind w:firstLine="567"/>
        <w:jc w:val="both"/>
        <w:rPr>
          <w:rFonts w:ascii="Times New Roman" w:hAnsi="Times New Roman" w:cs="Times New Roman"/>
          <w:sz w:val="28"/>
          <w:szCs w:val="28"/>
        </w:rPr>
      </w:pPr>
      <w:proofErr w:type="gramStart"/>
      <w:r w:rsidRPr="00557473">
        <w:rPr>
          <w:rFonts w:ascii="Times New Roman" w:hAnsi="Times New Roman" w:cs="Times New Roman"/>
          <w:sz w:val="28"/>
          <w:szCs w:val="28"/>
        </w:rPr>
        <w:t xml:space="preserve">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и устанавливается в размере одной трехсотой действующей на дату уплаты пени </w:t>
      </w:r>
      <w:hyperlink r:id="rId11" w:history="1">
        <w:r w:rsidRPr="00557473">
          <w:rPr>
            <w:rStyle w:val="af6"/>
            <w:rFonts w:ascii="Times New Roman" w:hAnsi="Times New Roman" w:cs="Times New Roman"/>
            <w:color w:val="auto"/>
            <w:sz w:val="28"/>
            <w:szCs w:val="28"/>
            <w:u w:val="none"/>
          </w:rPr>
          <w:t>ставки </w:t>
        </w:r>
      </w:hyperlink>
      <w:r w:rsidRPr="00557473">
        <w:rPr>
          <w:rFonts w:ascii="Times New Roman" w:hAnsi="Times New Roman" w:cs="Times New Roman"/>
          <w:sz w:val="28"/>
          <w:szCs w:val="28"/>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E67670" w:rsidRPr="00557473" w:rsidRDefault="00B31C65" w:rsidP="0063672D">
      <w:pPr>
        <w:pStyle w:val="ConsPlusNorma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7.3</w:t>
      </w:r>
      <w:proofErr w:type="gramStart"/>
      <w:r w:rsidRPr="00557473">
        <w:rPr>
          <w:rFonts w:ascii="Times New Roman" w:hAnsi="Times New Roman" w:cs="Times New Roman"/>
          <w:sz w:val="28"/>
          <w:szCs w:val="28"/>
        </w:rPr>
        <w:t xml:space="preserve"> </w:t>
      </w:r>
      <w:r w:rsidR="001C0762" w:rsidRPr="00557473">
        <w:rPr>
          <w:rFonts w:ascii="Times New Roman" w:hAnsi="Times New Roman" w:cs="Times New Roman"/>
          <w:sz w:val="28"/>
          <w:szCs w:val="28"/>
        </w:rPr>
        <w:t>В</w:t>
      </w:r>
      <w:proofErr w:type="gramEnd"/>
      <w:r w:rsidR="001C0762" w:rsidRPr="00557473">
        <w:rPr>
          <w:rFonts w:ascii="Times New Roman" w:hAnsi="Times New Roman" w:cs="Times New Roman"/>
          <w:sz w:val="28"/>
          <w:szCs w:val="28"/>
        </w:rPr>
        <w:t xml:space="preserve"> случае поставки Товара, несоответствующего требованиям Договора</w:t>
      </w:r>
      <w:r w:rsidR="00D238DC" w:rsidRPr="00557473">
        <w:rPr>
          <w:rFonts w:ascii="Times New Roman" w:hAnsi="Times New Roman" w:cs="Times New Roman"/>
          <w:sz w:val="28"/>
          <w:szCs w:val="28"/>
        </w:rPr>
        <w:t xml:space="preserve"> к качеству Товара</w:t>
      </w:r>
      <w:r w:rsidR="006A38E4" w:rsidRPr="00557473">
        <w:rPr>
          <w:rFonts w:ascii="Times New Roman" w:hAnsi="Times New Roman" w:cs="Times New Roman"/>
          <w:sz w:val="28"/>
          <w:szCs w:val="28"/>
        </w:rPr>
        <w:t>, Поставщик</w:t>
      </w:r>
      <w:r w:rsidR="00E67670" w:rsidRPr="00557473">
        <w:rPr>
          <w:rFonts w:ascii="Times New Roman" w:hAnsi="Times New Roman" w:cs="Times New Roman"/>
          <w:sz w:val="28"/>
          <w:szCs w:val="28"/>
        </w:rPr>
        <w:t xml:space="preserve"> уплачивает</w:t>
      </w:r>
      <w:r w:rsidR="00E67670" w:rsidRPr="00557473">
        <w:rPr>
          <w:rFonts w:ascii="Times New Roman" w:hAnsi="Times New Roman" w:cs="Times New Roman"/>
          <w:b/>
          <w:bCs/>
          <w:sz w:val="28"/>
          <w:szCs w:val="28"/>
        </w:rPr>
        <w:t xml:space="preserve"> </w:t>
      </w:r>
      <w:r w:rsidR="00B83CA8" w:rsidRPr="00557473">
        <w:rPr>
          <w:rFonts w:ascii="Times New Roman" w:hAnsi="Times New Roman" w:cs="Times New Roman"/>
          <w:sz w:val="28"/>
          <w:szCs w:val="28"/>
        </w:rPr>
        <w:t xml:space="preserve">штраф в размере </w:t>
      </w:r>
      <w:r w:rsidR="00913C13" w:rsidRPr="00557473">
        <w:rPr>
          <w:rFonts w:ascii="Times New Roman" w:hAnsi="Times New Roman" w:cs="Times New Roman"/>
          <w:sz w:val="28"/>
          <w:szCs w:val="28"/>
        </w:rPr>
        <w:t>1</w:t>
      </w:r>
      <w:r w:rsidR="00E960E2" w:rsidRPr="00557473">
        <w:rPr>
          <w:rFonts w:ascii="Times New Roman" w:hAnsi="Times New Roman" w:cs="Times New Roman"/>
          <w:sz w:val="28"/>
          <w:szCs w:val="28"/>
        </w:rPr>
        <w:t>,5</w:t>
      </w:r>
      <w:r w:rsidR="00B83CA8" w:rsidRPr="00557473">
        <w:rPr>
          <w:rFonts w:ascii="Times New Roman" w:hAnsi="Times New Roman" w:cs="Times New Roman"/>
          <w:sz w:val="28"/>
          <w:szCs w:val="28"/>
        </w:rPr>
        <w:t xml:space="preserve"> </w:t>
      </w:r>
      <w:r w:rsidR="00D238DC" w:rsidRPr="00557473">
        <w:rPr>
          <w:rFonts w:ascii="Times New Roman" w:hAnsi="Times New Roman" w:cs="Times New Roman"/>
          <w:sz w:val="28"/>
          <w:szCs w:val="28"/>
        </w:rPr>
        <w:t>%</w:t>
      </w:r>
      <w:r w:rsidR="00E67670" w:rsidRPr="00557473">
        <w:rPr>
          <w:rFonts w:ascii="Times New Roman" w:hAnsi="Times New Roman" w:cs="Times New Roman"/>
          <w:sz w:val="28"/>
          <w:szCs w:val="28"/>
        </w:rPr>
        <w:t xml:space="preserve"> </w:t>
      </w:r>
      <w:r w:rsidR="00D238DC" w:rsidRPr="00557473">
        <w:rPr>
          <w:rFonts w:ascii="Times New Roman" w:hAnsi="Times New Roman" w:cs="Times New Roman"/>
          <w:sz w:val="28"/>
          <w:szCs w:val="28"/>
        </w:rPr>
        <w:t xml:space="preserve">от цены Договора, </w:t>
      </w:r>
      <w:r w:rsidR="00F14503" w:rsidRPr="00557473">
        <w:rPr>
          <w:rFonts w:ascii="Times New Roman" w:hAnsi="Times New Roman" w:cs="Times New Roman"/>
          <w:sz w:val="28"/>
          <w:szCs w:val="28"/>
        </w:rPr>
        <w:t>указанной в п. 2.1</w:t>
      </w:r>
      <w:r w:rsidR="007356A3" w:rsidRPr="00557473">
        <w:rPr>
          <w:rFonts w:ascii="Times New Roman" w:hAnsi="Times New Roman" w:cs="Times New Roman"/>
          <w:sz w:val="28"/>
          <w:szCs w:val="28"/>
        </w:rPr>
        <w:t xml:space="preserve"> Договора, </w:t>
      </w:r>
      <w:r w:rsidR="00D238DC" w:rsidRPr="00557473">
        <w:rPr>
          <w:rFonts w:ascii="Times New Roman" w:hAnsi="Times New Roman" w:cs="Times New Roman"/>
          <w:sz w:val="28"/>
          <w:szCs w:val="28"/>
        </w:rPr>
        <w:t xml:space="preserve">за каждый факт </w:t>
      </w:r>
      <w:r w:rsidR="00F14503" w:rsidRPr="00557473">
        <w:rPr>
          <w:rFonts w:ascii="Times New Roman" w:hAnsi="Times New Roman" w:cs="Times New Roman"/>
          <w:sz w:val="28"/>
          <w:szCs w:val="28"/>
        </w:rPr>
        <w:t>обнаружения дефектов поставленного</w:t>
      </w:r>
      <w:r w:rsidR="00D238DC" w:rsidRPr="00557473">
        <w:rPr>
          <w:rFonts w:ascii="Times New Roman" w:hAnsi="Times New Roman" w:cs="Times New Roman"/>
          <w:sz w:val="28"/>
          <w:szCs w:val="28"/>
        </w:rPr>
        <w:t xml:space="preserve"> Товара, несоответствующего требованиям Договора к качеству Товара</w:t>
      </w:r>
      <w:r w:rsidR="00E67670" w:rsidRPr="00557473">
        <w:rPr>
          <w:rFonts w:ascii="Times New Roman" w:hAnsi="Times New Roman" w:cs="Times New Roman"/>
          <w:sz w:val="28"/>
          <w:szCs w:val="28"/>
        </w:rPr>
        <w:t>.</w:t>
      </w:r>
    </w:p>
    <w:p w:rsidR="00116667" w:rsidRPr="00557473" w:rsidRDefault="00B31C65" w:rsidP="0063672D">
      <w:pPr>
        <w:pStyle w:val="42"/>
        <w:shd w:val="clear" w:color="auto" w:fill="auto"/>
        <w:tabs>
          <w:tab w:val="left" w:pos="851"/>
          <w:tab w:val="left" w:pos="1520"/>
          <w:tab w:val="left" w:pos="1701"/>
        </w:tabs>
        <w:spacing w:before="0" w:after="0" w:line="240" w:lineRule="auto"/>
        <w:ind w:firstLine="567"/>
        <w:rPr>
          <w:sz w:val="28"/>
          <w:szCs w:val="28"/>
        </w:rPr>
      </w:pPr>
      <w:r w:rsidRPr="00557473">
        <w:rPr>
          <w:sz w:val="28"/>
          <w:szCs w:val="28"/>
        </w:rPr>
        <w:t>7.4</w:t>
      </w:r>
      <w:proofErr w:type="gramStart"/>
      <w:r w:rsidRPr="00557473">
        <w:rPr>
          <w:sz w:val="28"/>
          <w:szCs w:val="28"/>
        </w:rPr>
        <w:t xml:space="preserve"> </w:t>
      </w:r>
      <w:r w:rsidR="00E67670" w:rsidRPr="00557473">
        <w:rPr>
          <w:sz w:val="28"/>
          <w:szCs w:val="28"/>
        </w:rPr>
        <w:t>В</w:t>
      </w:r>
      <w:proofErr w:type="gramEnd"/>
      <w:r w:rsidR="00E67670" w:rsidRPr="00557473">
        <w:rPr>
          <w:sz w:val="28"/>
          <w:szCs w:val="28"/>
        </w:rPr>
        <w:t xml:space="preserve"> </w:t>
      </w:r>
      <w:r w:rsidR="00B873FE" w:rsidRPr="00557473">
        <w:rPr>
          <w:sz w:val="28"/>
          <w:szCs w:val="28"/>
        </w:rPr>
        <w:t>случае нарушения Поставщиком сроков</w:t>
      </w:r>
      <w:r w:rsidR="00F14503" w:rsidRPr="00557473">
        <w:rPr>
          <w:sz w:val="28"/>
          <w:szCs w:val="28"/>
        </w:rPr>
        <w:t>,</w:t>
      </w:r>
      <w:r w:rsidR="00B873FE" w:rsidRPr="00557473">
        <w:rPr>
          <w:sz w:val="28"/>
          <w:szCs w:val="28"/>
        </w:rPr>
        <w:t xml:space="preserve"> </w:t>
      </w:r>
      <w:r w:rsidR="00F14503" w:rsidRPr="00557473">
        <w:rPr>
          <w:sz w:val="28"/>
          <w:szCs w:val="28"/>
        </w:rPr>
        <w:t xml:space="preserve">установленных пунктами </w:t>
      </w:r>
      <w:r w:rsidR="00743581" w:rsidRPr="00557473">
        <w:rPr>
          <w:sz w:val="28"/>
          <w:szCs w:val="28"/>
        </w:rPr>
        <w:t>5.4 и 5.7</w:t>
      </w:r>
      <w:r w:rsidR="00F14503" w:rsidRPr="00557473">
        <w:rPr>
          <w:sz w:val="28"/>
          <w:szCs w:val="28"/>
        </w:rPr>
        <w:t xml:space="preserve"> Договора, </w:t>
      </w:r>
      <w:r w:rsidR="00B873FE" w:rsidRPr="00557473">
        <w:rPr>
          <w:sz w:val="28"/>
          <w:szCs w:val="28"/>
        </w:rPr>
        <w:t>доведения Товара</w:t>
      </w:r>
      <w:r w:rsidR="00E67670" w:rsidRPr="00557473">
        <w:rPr>
          <w:sz w:val="28"/>
          <w:szCs w:val="28"/>
        </w:rPr>
        <w:t xml:space="preserve"> до соответствия требо</w:t>
      </w:r>
      <w:r w:rsidR="00B873FE" w:rsidRPr="00557473">
        <w:rPr>
          <w:sz w:val="28"/>
          <w:szCs w:val="28"/>
        </w:rPr>
        <w:t>ваниям, установленным Договором</w:t>
      </w:r>
      <w:r w:rsidR="00E67670" w:rsidRPr="00557473">
        <w:rPr>
          <w:sz w:val="28"/>
          <w:szCs w:val="28"/>
        </w:rPr>
        <w:t xml:space="preserve">, в том числе до надлежащего </w:t>
      </w:r>
      <w:r w:rsidR="00FF7EF7" w:rsidRPr="00557473">
        <w:rPr>
          <w:sz w:val="28"/>
          <w:szCs w:val="28"/>
        </w:rPr>
        <w:t xml:space="preserve">количества, комплектности и </w:t>
      </w:r>
      <w:r w:rsidR="00E67670" w:rsidRPr="00557473">
        <w:rPr>
          <w:sz w:val="28"/>
          <w:szCs w:val="28"/>
        </w:rPr>
        <w:t>каче</w:t>
      </w:r>
      <w:r w:rsidR="00B873FE" w:rsidRPr="00557473">
        <w:rPr>
          <w:sz w:val="28"/>
          <w:szCs w:val="28"/>
        </w:rPr>
        <w:t xml:space="preserve">ства, </w:t>
      </w:r>
      <w:r w:rsidR="00E67670" w:rsidRPr="00557473">
        <w:rPr>
          <w:sz w:val="28"/>
          <w:szCs w:val="28"/>
        </w:rPr>
        <w:t xml:space="preserve">Заказчик вправе потребовать уплату неустойки (пени). </w:t>
      </w:r>
      <w:proofErr w:type="gramStart"/>
      <w:r w:rsidR="00E67670" w:rsidRPr="00557473">
        <w:rPr>
          <w:sz w:val="28"/>
          <w:szCs w:val="28"/>
        </w:rPr>
        <w:t xml:space="preserve">Неустойка (пени) начисляется за каждый </w:t>
      </w:r>
      <w:r w:rsidR="00FF7EF7" w:rsidRPr="00557473">
        <w:rPr>
          <w:sz w:val="28"/>
          <w:szCs w:val="28"/>
        </w:rPr>
        <w:t>день просрочки Поставщиком</w:t>
      </w:r>
      <w:r w:rsidR="00E67670" w:rsidRPr="00557473">
        <w:rPr>
          <w:sz w:val="28"/>
          <w:szCs w:val="28"/>
        </w:rPr>
        <w:t xml:space="preserve"> исполнения обязательства, </w:t>
      </w:r>
      <w:r w:rsidR="00743581" w:rsidRPr="00557473">
        <w:rPr>
          <w:sz w:val="28"/>
          <w:szCs w:val="28"/>
        </w:rPr>
        <w:t>предусмотренного пунктами 5.4</w:t>
      </w:r>
      <w:r w:rsidR="00F14503" w:rsidRPr="00557473">
        <w:rPr>
          <w:sz w:val="28"/>
          <w:szCs w:val="28"/>
        </w:rPr>
        <w:t xml:space="preserve"> и 5</w:t>
      </w:r>
      <w:r w:rsidR="00743581" w:rsidRPr="00557473">
        <w:rPr>
          <w:sz w:val="28"/>
          <w:szCs w:val="28"/>
        </w:rPr>
        <w:t>.7</w:t>
      </w:r>
      <w:r w:rsidR="00E67670" w:rsidRPr="00557473">
        <w:rPr>
          <w:sz w:val="28"/>
          <w:szCs w:val="28"/>
        </w:rPr>
        <w:t xml:space="preserve"> </w:t>
      </w:r>
      <w:r w:rsidR="00FF7EF7" w:rsidRPr="00557473">
        <w:rPr>
          <w:sz w:val="28"/>
          <w:szCs w:val="28"/>
        </w:rPr>
        <w:t>Договора</w:t>
      </w:r>
      <w:r w:rsidR="00E67670" w:rsidRPr="00557473">
        <w:rPr>
          <w:sz w:val="28"/>
          <w:szCs w:val="28"/>
        </w:rPr>
        <w:t xml:space="preserve">, начиная со дня, следующего после дня истечения установленного </w:t>
      </w:r>
      <w:r w:rsidR="00FF7EF7" w:rsidRPr="00557473">
        <w:rPr>
          <w:sz w:val="28"/>
          <w:szCs w:val="28"/>
        </w:rPr>
        <w:t xml:space="preserve">пунктом </w:t>
      </w:r>
      <w:r w:rsidR="00D14FD9" w:rsidRPr="00557473">
        <w:rPr>
          <w:sz w:val="28"/>
          <w:szCs w:val="28"/>
        </w:rPr>
        <w:t>Договора</w:t>
      </w:r>
      <w:r w:rsidR="00E67670" w:rsidRPr="00557473">
        <w:rPr>
          <w:sz w:val="28"/>
          <w:szCs w:val="28"/>
        </w:rPr>
        <w:t xml:space="preserve"> срока исполнения обязательства</w:t>
      </w:r>
      <w:r w:rsidR="00116667" w:rsidRPr="00557473">
        <w:rPr>
          <w:color w:val="00B050"/>
          <w:sz w:val="28"/>
          <w:szCs w:val="28"/>
        </w:rPr>
        <w:t xml:space="preserve">, </w:t>
      </w:r>
      <w:r w:rsidR="00116667" w:rsidRPr="00557473">
        <w:rPr>
          <w:sz w:val="28"/>
          <w:szCs w:val="28"/>
        </w:rPr>
        <w:t xml:space="preserve">и устанавливается в размере не менее одной трехсотой действующей на дату уплаты пени ключевой </w:t>
      </w:r>
      <w:hyperlink r:id="rId12" w:history="1">
        <w:r w:rsidR="00116667" w:rsidRPr="00557473">
          <w:rPr>
            <w:sz w:val="28"/>
            <w:szCs w:val="28"/>
          </w:rPr>
          <w:t>ставки </w:t>
        </w:r>
      </w:hyperlink>
      <w:r w:rsidR="00116667" w:rsidRPr="00557473">
        <w:rPr>
          <w:sz w:val="28"/>
          <w:szCs w:val="28"/>
        </w:rPr>
        <w:t>Центрального банка Российской Федерации от цены Договора, уменьшенной на сумму, пропорциональную объему обязательств, предусмотренных Договором, и</w:t>
      </w:r>
      <w:proofErr w:type="gramEnd"/>
      <w:r w:rsidR="00116667" w:rsidRPr="00557473">
        <w:rPr>
          <w:sz w:val="28"/>
          <w:szCs w:val="28"/>
        </w:rPr>
        <w:t xml:space="preserve"> фактически </w:t>
      </w:r>
      <w:proofErr w:type="gramStart"/>
      <w:r w:rsidR="00116667" w:rsidRPr="00557473">
        <w:rPr>
          <w:sz w:val="28"/>
          <w:szCs w:val="28"/>
        </w:rPr>
        <w:t>исполненных</w:t>
      </w:r>
      <w:proofErr w:type="gramEnd"/>
      <w:r w:rsidR="00116667" w:rsidRPr="00557473">
        <w:rPr>
          <w:sz w:val="28"/>
          <w:szCs w:val="28"/>
        </w:rPr>
        <w:t xml:space="preserve"> Поставщиком, и определяется по формуле, установленной в п. 7.8 Договора, но не менее законной неустойки за каждый факт просрочки.</w:t>
      </w:r>
    </w:p>
    <w:p w:rsidR="004975EC" w:rsidRPr="00557473" w:rsidRDefault="00B31C65" w:rsidP="0063672D">
      <w:pPr>
        <w:pStyle w:val="42"/>
        <w:shd w:val="clear" w:color="auto" w:fill="auto"/>
        <w:tabs>
          <w:tab w:val="left" w:pos="851"/>
          <w:tab w:val="left" w:pos="1520"/>
          <w:tab w:val="left" w:pos="1701"/>
        </w:tabs>
        <w:spacing w:before="0" w:after="0" w:line="240" w:lineRule="auto"/>
        <w:ind w:firstLine="567"/>
        <w:rPr>
          <w:sz w:val="28"/>
          <w:szCs w:val="28"/>
        </w:rPr>
      </w:pPr>
      <w:r w:rsidRPr="00557473">
        <w:rPr>
          <w:sz w:val="28"/>
          <w:szCs w:val="28"/>
        </w:rPr>
        <w:t>7.5</w:t>
      </w:r>
      <w:proofErr w:type="gramStart"/>
      <w:r w:rsidRPr="00557473">
        <w:rPr>
          <w:sz w:val="28"/>
          <w:szCs w:val="28"/>
        </w:rPr>
        <w:t xml:space="preserve"> </w:t>
      </w:r>
      <w:r w:rsidR="00116667" w:rsidRPr="00557473">
        <w:rPr>
          <w:sz w:val="28"/>
          <w:szCs w:val="28"/>
        </w:rPr>
        <w:t>В</w:t>
      </w:r>
      <w:proofErr w:type="gramEnd"/>
      <w:r w:rsidR="00116667" w:rsidRPr="00557473">
        <w:rPr>
          <w:sz w:val="28"/>
          <w:szCs w:val="28"/>
        </w:rPr>
        <w:t xml:space="preserve"> </w:t>
      </w:r>
      <w:r w:rsidR="00E67670" w:rsidRPr="00557473">
        <w:rPr>
          <w:sz w:val="28"/>
          <w:szCs w:val="28"/>
        </w:rPr>
        <w:t>случае неисполнения и (или) ненадлежащего исполнения гара</w:t>
      </w:r>
      <w:r w:rsidR="007356A3" w:rsidRPr="00557473">
        <w:rPr>
          <w:sz w:val="28"/>
          <w:szCs w:val="28"/>
        </w:rPr>
        <w:t>нтийных обязательств</w:t>
      </w:r>
      <w:r w:rsidR="00CF0DAD" w:rsidRPr="00557473">
        <w:rPr>
          <w:sz w:val="28"/>
          <w:szCs w:val="28"/>
        </w:rPr>
        <w:t xml:space="preserve"> согласно разделу 6 Договора</w:t>
      </w:r>
      <w:r w:rsidR="007356A3" w:rsidRPr="00557473">
        <w:rPr>
          <w:sz w:val="28"/>
          <w:szCs w:val="28"/>
        </w:rPr>
        <w:t xml:space="preserve"> Поставщик</w:t>
      </w:r>
      <w:r w:rsidR="00E67670" w:rsidRPr="00557473">
        <w:rPr>
          <w:sz w:val="28"/>
          <w:szCs w:val="28"/>
        </w:rPr>
        <w:t xml:space="preserve"> уплачивает штраф в размере </w:t>
      </w:r>
      <w:r w:rsidR="00B83CA8" w:rsidRPr="00557473">
        <w:rPr>
          <w:sz w:val="28"/>
          <w:szCs w:val="28"/>
        </w:rPr>
        <w:t>1</w:t>
      </w:r>
      <w:r w:rsidR="00E06F13" w:rsidRPr="00557473">
        <w:rPr>
          <w:sz w:val="28"/>
          <w:szCs w:val="28"/>
        </w:rPr>
        <w:t>,5</w:t>
      </w:r>
      <w:r w:rsidR="00B83CA8" w:rsidRPr="00557473">
        <w:rPr>
          <w:sz w:val="28"/>
          <w:szCs w:val="28"/>
        </w:rPr>
        <w:t xml:space="preserve"> </w:t>
      </w:r>
      <w:r w:rsidR="007356A3" w:rsidRPr="00557473">
        <w:rPr>
          <w:sz w:val="28"/>
          <w:szCs w:val="28"/>
        </w:rPr>
        <w:t>% от цены Договора, указанной в п.</w:t>
      </w:r>
      <w:r w:rsidR="00E3729B" w:rsidRPr="00557473">
        <w:rPr>
          <w:sz w:val="28"/>
          <w:szCs w:val="28"/>
        </w:rPr>
        <w:t xml:space="preserve"> 2.1</w:t>
      </w:r>
      <w:r w:rsidR="007356A3" w:rsidRPr="00557473">
        <w:rPr>
          <w:sz w:val="28"/>
          <w:szCs w:val="28"/>
        </w:rPr>
        <w:t xml:space="preserve"> Договора, </w:t>
      </w:r>
      <w:r w:rsidR="00E67670" w:rsidRPr="00557473">
        <w:rPr>
          <w:sz w:val="28"/>
          <w:szCs w:val="28"/>
        </w:rPr>
        <w:t>за каждый факт нарушения гарантийного обязательства.</w:t>
      </w:r>
    </w:p>
    <w:p w:rsidR="004975EC" w:rsidRPr="00557473" w:rsidRDefault="00B31C65" w:rsidP="0063672D">
      <w:pPr>
        <w:pStyle w:val="42"/>
        <w:shd w:val="clear" w:color="auto" w:fill="auto"/>
        <w:tabs>
          <w:tab w:val="left" w:pos="851"/>
          <w:tab w:val="left" w:pos="1520"/>
          <w:tab w:val="left" w:pos="1701"/>
        </w:tabs>
        <w:spacing w:before="0" w:after="0" w:line="240" w:lineRule="auto"/>
        <w:ind w:firstLine="567"/>
        <w:rPr>
          <w:sz w:val="28"/>
          <w:szCs w:val="28"/>
        </w:rPr>
      </w:pPr>
      <w:proofErr w:type="gramStart"/>
      <w:r w:rsidRPr="00557473">
        <w:rPr>
          <w:sz w:val="28"/>
          <w:szCs w:val="28"/>
        </w:rPr>
        <w:t xml:space="preserve">7.6 </w:t>
      </w:r>
      <w:r w:rsidR="007356A3" w:rsidRPr="00557473">
        <w:rPr>
          <w:sz w:val="28"/>
          <w:szCs w:val="28"/>
        </w:rPr>
        <w:t xml:space="preserve">Поставщик, при наличии вины, возмещает Заказчику ущерб, причиненный </w:t>
      </w:r>
      <w:r w:rsidR="007356A3" w:rsidRPr="00557473">
        <w:rPr>
          <w:sz w:val="28"/>
          <w:szCs w:val="28"/>
        </w:rPr>
        <w:lastRenderedPageBreak/>
        <w:t>в ходе исполнения Договора, в том числе жизни или здоровью третьих лиц (в случае если требование о возмещении ущерба предъявлено третьими лицами Заказчику), а также связанный с повреждением (утратой переданного Поставщику) имущества Заказчика (Грузополучателя) или третьих лиц (в случае если требование о возмещении ущерба предъявлено третьими лицами Заказчику), как движимого, так</w:t>
      </w:r>
      <w:proofErr w:type="gramEnd"/>
      <w:r w:rsidR="007356A3" w:rsidRPr="00557473">
        <w:rPr>
          <w:sz w:val="28"/>
          <w:szCs w:val="28"/>
        </w:rPr>
        <w:t xml:space="preserve"> и недвижимого.</w:t>
      </w:r>
    </w:p>
    <w:p w:rsidR="004975EC" w:rsidRPr="00557473" w:rsidRDefault="00B31C65" w:rsidP="0063672D">
      <w:pPr>
        <w:pStyle w:val="42"/>
        <w:shd w:val="clear" w:color="auto" w:fill="auto"/>
        <w:tabs>
          <w:tab w:val="left" w:pos="851"/>
          <w:tab w:val="left" w:pos="1520"/>
          <w:tab w:val="left" w:pos="1701"/>
        </w:tabs>
        <w:spacing w:before="0" w:after="0" w:line="240" w:lineRule="auto"/>
        <w:ind w:firstLine="567"/>
        <w:rPr>
          <w:sz w:val="28"/>
          <w:szCs w:val="28"/>
        </w:rPr>
      </w:pPr>
      <w:r w:rsidRPr="00557473">
        <w:rPr>
          <w:sz w:val="28"/>
          <w:szCs w:val="28"/>
        </w:rPr>
        <w:t>7.7</w:t>
      </w:r>
      <w:proofErr w:type="gramStart"/>
      <w:r w:rsidRPr="00557473">
        <w:rPr>
          <w:sz w:val="28"/>
          <w:szCs w:val="28"/>
        </w:rPr>
        <w:t xml:space="preserve"> </w:t>
      </w:r>
      <w:r w:rsidR="00E67670" w:rsidRPr="00557473">
        <w:rPr>
          <w:sz w:val="28"/>
          <w:szCs w:val="28"/>
        </w:rPr>
        <w:t>В</w:t>
      </w:r>
      <w:proofErr w:type="gramEnd"/>
      <w:r w:rsidR="00E67670" w:rsidRPr="00557473">
        <w:rPr>
          <w:sz w:val="28"/>
          <w:szCs w:val="28"/>
        </w:rPr>
        <w:t xml:space="preserve"> случае если в течение 10 (десяти) банковских дней с момента поступления ср</w:t>
      </w:r>
      <w:r w:rsidR="007356A3" w:rsidRPr="00557473">
        <w:rPr>
          <w:sz w:val="28"/>
          <w:szCs w:val="28"/>
        </w:rPr>
        <w:t>едств от Заказчика, Поставщиком</w:t>
      </w:r>
      <w:r w:rsidR="00E67670" w:rsidRPr="00557473">
        <w:rPr>
          <w:sz w:val="28"/>
          <w:szCs w:val="28"/>
        </w:rPr>
        <w:t xml:space="preserve"> не перечислены соисполнителям (третьим лицам), заключившим д</w:t>
      </w:r>
      <w:r w:rsidR="007356A3" w:rsidRPr="00557473">
        <w:rPr>
          <w:sz w:val="28"/>
          <w:szCs w:val="28"/>
        </w:rPr>
        <w:t>оговор (договоры) с Поставщиком</w:t>
      </w:r>
      <w:r w:rsidR="00E67670" w:rsidRPr="00557473">
        <w:rPr>
          <w:sz w:val="28"/>
          <w:szCs w:val="28"/>
        </w:rPr>
        <w:t xml:space="preserve">, финансовые средства на авансирование договора (договоров), Заказчик вправе потребовать уплату неустойки (пени). </w:t>
      </w:r>
      <w:proofErr w:type="gramStart"/>
      <w:r w:rsidR="00E67670" w:rsidRPr="00557473">
        <w:rPr>
          <w:sz w:val="28"/>
          <w:szCs w:val="28"/>
        </w:rPr>
        <w:t>Неустойка (пени) начисляется за ка</w:t>
      </w:r>
      <w:r w:rsidR="00641C68" w:rsidRPr="00557473">
        <w:rPr>
          <w:sz w:val="28"/>
          <w:szCs w:val="28"/>
        </w:rPr>
        <w:t>ждый день просрочки Поставщиком</w:t>
      </w:r>
      <w:r w:rsidR="00E67670" w:rsidRPr="00557473">
        <w:rPr>
          <w:sz w:val="28"/>
          <w:szCs w:val="28"/>
        </w:rPr>
        <w:t xml:space="preserve"> исполнения обязательства, предусмотрен</w:t>
      </w:r>
      <w:r w:rsidR="00641C68" w:rsidRPr="00557473">
        <w:rPr>
          <w:sz w:val="28"/>
          <w:szCs w:val="28"/>
        </w:rPr>
        <w:t>ного настоящим пунктом Договора</w:t>
      </w:r>
      <w:r w:rsidR="00E67670" w:rsidRPr="00557473">
        <w:rPr>
          <w:sz w:val="28"/>
          <w:szCs w:val="28"/>
        </w:rPr>
        <w:t>, начиная со дня, следующего после дня истечения установлен</w:t>
      </w:r>
      <w:r w:rsidR="00641C68" w:rsidRPr="00557473">
        <w:rPr>
          <w:sz w:val="28"/>
          <w:szCs w:val="28"/>
        </w:rPr>
        <w:t>ного настоящим пунктом Договора</w:t>
      </w:r>
      <w:r w:rsidR="00E67670" w:rsidRPr="00557473">
        <w:rPr>
          <w:sz w:val="28"/>
          <w:szCs w:val="28"/>
        </w:rPr>
        <w:t xml:space="preserve"> </w:t>
      </w:r>
      <w:r w:rsidR="00116667" w:rsidRPr="00557473">
        <w:rPr>
          <w:sz w:val="28"/>
          <w:szCs w:val="28"/>
        </w:rPr>
        <w:t xml:space="preserve">срока исполнения обязательства, и устанавливается в размере не менее одной трехсотой действующей на дату уплаты пени ключевой </w:t>
      </w:r>
      <w:hyperlink r:id="rId13" w:history="1">
        <w:r w:rsidR="00116667" w:rsidRPr="00557473">
          <w:rPr>
            <w:sz w:val="28"/>
            <w:szCs w:val="28"/>
          </w:rPr>
          <w:t>ставки </w:t>
        </w:r>
      </w:hyperlink>
      <w:r w:rsidR="00116667" w:rsidRPr="00557473">
        <w:rPr>
          <w:sz w:val="28"/>
          <w:szCs w:val="28"/>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w:t>
      </w:r>
      <w:proofErr w:type="gramEnd"/>
      <w:r w:rsidR="00116667" w:rsidRPr="00557473">
        <w:rPr>
          <w:sz w:val="28"/>
          <w:szCs w:val="28"/>
        </w:rPr>
        <w:t xml:space="preserve"> </w:t>
      </w:r>
      <w:proofErr w:type="gramStart"/>
      <w:r w:rsidR="00116667" w:rsidRPr="00557473">
        <w:rPr>
          <w:sz w:val="28"/>
          <w:szCs w:val="28"/>
        </w:rPr>
        <w:t>исполненных</w:t>
      </w:r>
      <w:proofErr w:type="gramEnd"/>
      <w:r w:rsidR="00116667" w:rsidRPr="00557473">
        <w:rPr>
          <w:sz w:val="28"/>
          <w:szCs w:val="28"/>
        </w:rPr>
        <w:t xml:space="preserve"> Поставщиком, и определяется по формуле, установленной в п. 7.8 Договора, но не менее законной неустойки за каждый факт просрочки.</w:t>
      </w:r>
    </w:p>
    <w:p w:rsidR="00116667" w:rsidRPr="00557473" w:rsidRDefault="00B31C65" w:rsidP="0063672D">
      <w:pPr>
        <w:pStyle w:val="af3"/>
        <w:autoSpaceDE w:val="0"/>
        <w:autoSpaceDN w:val="0"/>
        <w:adjustRightInd w:val="0"/>
        <w:ind w:left="0"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7.8 </w:t>
      </w:r>
      <w:r w:rsidR="00116667" w:rsidRPr="00557473">
        <w:rPr>
          <w:rFonts w:ascii="Times New Roman" w:hAnsi="Times New Roman" w:cs="Times New Roman"/>
          <w:sz w:val="28"/>
          <w:szCs w:val="28"/>
        </w:rPr>
        <w:t xml:space="preserve">Пеня в соответствии с требованиями </w:t>
      </w:r>
      <w:proofErr w:type="spellStart"/>
      <w:r w:rsidR="00116667" w:rsidRPr="00557473">
        <w:rPr>
          <w:rFonts w:ascii="Times New Roman" w:hAnsi="Times New Roman" w:cs="Times New Roman"/>
          <w:sz w:val="28"/>
          <w:szCs w:val="28"/>
        </w:rPr>
        <w:t>п.п</w:t>
      </w:r>
      <w:proofErr w:type="spellEnd"/>
      <w:r w:rsidR="00116667" w:rsidRPr="00557473">
        <w:rPr>
          <w:rFonts w:ascii="Times New Roman" w:hAnsi="Times New Roman" w:cs="Times New Roman"/>
          <w:sz w:val="28"/>
          <w:szCs w:val="28"/>
        </w:rPr>
        <w:t xml:space="preserve">. 7.4, 7.7 Договора определяется по формуле:   </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П = (Ц - В) х</w:t>
      </w:r>
      <w:proofErr w:type="gramStart"/>
      <w:r w:rsidRPr="00557473">
        <w:rPr>
          <w:rFonts w:ascii="Times New Roman" w:hAnsi="Times New Roman" w:cs="Times New Roman"/>
          <w:sz w:val="28"/>
          <w:szCs w:val="28"/>
        </w:rPr>
        <w:t xml:space="preserve"> С</w:t>
      </w:r>
      <w:proofErr w:type="gramEnd"/>
      <w:r w:rsidRPr="00557473">
        <w:rPr>
          <w:rFonts w:ascii="Times New Roman" w:hAnsi="Times New Roman" w:cs="Times New Roman"/>
          <w:sz w:val="28"/>
          <w:szCs w:val="28"/>
        </w:rPr>
        <w:t>,</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где:</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proofErr w:type="gramStart"/>
      <w:r w:rsidRPr="00557473">
        <w:rPr>
          <w:rFonts w:ascii="Times New Roman" w:hAnsi="Times New Roman" w:cs="Times New Roman"/>
          <w:sz w:val="28"/>
          <w:szCs w:val="28"/>
        </w:rPr>
        <w:t>Ц</w:t>
      </w:r>
      <w:proofErr w:type="gramEnd"/>
      <w:r w:rsidRPr="00557473">
        <w:rPr>
          <w:rFonts w:ascii="Times New Roman" w:hAnsi="Times New Roman" w:cs="Times New Roman"/>
          <w:sz w:val="28"/>
          <w:szCs w:val="28"/>
        </w:rPr>
        <w:t xml:space="preserve"> - цена Договора;</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В - стоимость фактически исполненного в установленный срок Поставщиком обязательства по Договору, подтвержденного соответствующим документом.</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С - размер ставки.</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bookmarkStart w:id="5" w:name="sub_107"/>
      <w:r w:rsidRPr="00557473">
        <w:rPr>
          <w:rFonts w:ascii="Times New Roman" w:hAnsi="Times New Roman" w:cs="Times New Roman"/>
          <w:sz w:val="28"/>
          <w:szCs w:val="28"/>
        </w:rPr>
        <w:t>Размер ставки определяется по формуле:</w:t>
      </w:r>
    </w:p>
    <w:bookmarkEnd w:id="5"/>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noProof/>
          <w:sz w:val="28"/>
          <w:szCs w:val="28"/>
        </w:rPr>
        <w:drawing>
          <wp:inline distT="0" distB="0" distL="0" distR="0" wp14:anchorId="15C29F5E" wp14:editId="6668A785">
            <wp:extent cx="1013460" cy="259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3460" cy="259080"/>
                    </a:xfrm>
                    <a:prstGeom prst="rect">
                      <a:avLst/>
                    </a:prstGeom>
                    <a:noFill/>
                    <a:ln>
                      <a:noFill/>
                    </a:ln>
                  </pic:spPr>
                </pic:pic>
              </a:graphicData>
            </a:graphic>
          </wp:inline>
        </w:drawing>
      </w:r>
      <w:r w:rsidRPr="00557473">
        <w:rPr>
          <w:rFonts w:ascii="Times New Roman" w:hAnsi="Times New Roman" w:cs="Times New Roman"/>
          <w:sz w:val="28"/>
          <w:szCs w:val="28"/>
        </w:rPr>
        <w:t>,</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где:</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noProof/>
          <w:sz w:val="28"/>
          <w:szCs w:val="28"/>
        </w:rPr>
        <w:drawing>
          <wp:inline distT="0" distB="0" distL="0" distR="0" wp14:anchorId="57EF995E" wp14:editId="1DDB9540">
            <wp:extent cx="33528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557473">
        <w:rPr>
          <w:rFonts w:ascii="Times New Roman" w:hAnsi="Times New Roman" w:cs="Times New Roman"/>
          <w:sz w:val="28"/>
          <w:szCs w:val="28"/>
        </w:rPr>
        <w:t xml:space="preserve"> - размер ключевой ставки, установленной Центральным банком Российской Федерации на дату уплаты пени, определяемый с учетом коэффициента</w:t>
      </w:r>
      <w:proofErr w:type="gramStart"/>
      <w:r w:rsidRPr="00557473">
        <w:rPr>
          <w:rFonts w:ascii="Times New Roman" w:hAnsi="Times New Roman" w:cs="Times New Roman"/>
          <w:sz w:val="28"/>
          <w:szCs w:val="28"/>
        </w:rPr>
        <w:t xml:space="preserve"> К</w:t>
      </w:r>
      <w:proofErr w:type="gramEnd"/>
      <w:r w:rsidRPr="00557473">
        <w:rPr>
          <w:rFonts w:ascii="Times New Roman" w:hAnsi="Times New Roman" w:cs="Times New Roman"/>
          <w:sz w:val="28"/>
          <w:szCs w:val="28"/>
        </w:rPr>
        <w:t>;</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ДП - количество дней просрочки.</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bookmarkStart w:id="6" w:name="sub_108"/>
      <w:r w:rsidRPr="00557473">
        <w:rPr>
          <w:rFonts w:ascii="Times New Roman" w:hAnsi="Times New Roman" w:cs="Times New Roman"/>
          <w:sz w:val="28"/>
          <w:szCs w:val="28"/>
        </w:rPr>
        <w:t>Коэффициент</w:t>
      </w:r>
      <w:proofErr w:type="gramStart"/>
      <w:r w:rsidRPr="00557473">
        <w:rPr>
          <w:rFonts w:ascii="Times New Roman" w:hAnsi="Times New Roman" w:cs="Times New Roman"/>
          <w:sz w:val="28"/>
          <w:szCs w:val="28"/>
        </w:rPr>
        <w:t xml:space="preserve"> К</w:t>
      </w:r>
      <w:proofErr w:type="gramEnd"/>
      <w:r w:rsidRPr="00557473">
        <w:rPr>
          <w:rFonts w:ascii="Times New Roman" w:hAnsi="Times New Roman" w:cs="Times New Roman"/>
          <w:sz w:val="28"/>
          <w:szCs w:val="28"/>
        </w:rPr>
        <w:t xml:space="preserve"> определяется по формуле:</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bookmarkStart w:id="7" w:name="sub_553"/>
      <w:bookmarkEnd w:id="6"/>
    </w:p>
    <w:bookmarkEnd w:id="7"/>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noProof/>
          <w:sz w:val="28"/>
          <w:szCs w:val="28"/>
        </w:rPr>
        <w:drawing>
          <wp:inline distT="0" distB="0" distL="0" distR="0" wp14:anchorId="0BF97386" wp14:editId="7BD182CA">
            <wp:extent cx="129540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487680"/>
                    </a:xfrm>
                    <a:prstGeom prst="rect">
                      <a:avLst/>
                    </a:prstGeom>
                    <a:noFill/>
                    <a:ln>
                      <a:noFill/>
                    </a:ln>
                  </pic:spPr>
                </pic:pic>
              </a:graphicData>
            </a:graphic>
          </wp:inline>
        </w:drawing>
      </w:r>
      <w:r w:rsidRPr="00557473">
        <w:rPr>
          <w:rFonts w:ascii="Times New Roman" w:hAnsi="Times New Roman" w:cs="Times New Roman"/>
          <w:sz w:val="28"/>
          <w:szCs w:val="28"/>
        </w:rPr>
        <w:t>,</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где:</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ДП - количество дней просрочки;</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ДК - срок исполнения обязательства по контракту (количество дней).</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bookmarkStart w:id="8" w:name="sub_1083"/>
      <w:r w:rsidRPr="00557473">
        <w:rPr>
          <w:rFonts w:ascii="Times New Roman" w:hAnsi="Times New Roman" w:cs="Times New Roman"/>
          <w:sz w:val="28"/>
          <w:szCs w:val="28"/>
        </w:rPr>
        <w:lastRenderedPageBreak/>
        <w:t>При</w:t>
      </w:r>
      <w:proofErr w:type="gramStart"/>
      <w:r w:rsidRPr="00557473">
        <w:rPr>
          <w:rFonts w:ascii="Times New Roman" w:hAnsi="Times New Roman" w:cs="Times New Roman"/>
          <w:sz w:val="28"/>
          <w:szCs w:val="28"/>
        </w:rPr>
        <w:t xml:space="preserve"> К</w:t>
      </w:r>
      <w:proofErr w:type="gramEnd"/>
      <w:r w:rsidRPr="00557473">
        <w:rPr>
          <w:rFonts w:ascii="Times New Roman" w:hAnsi="Times New Roman" w:cs="Times New Roman"/>
          <w:sz w:val="28"/>
          <w:szCs w:val="28"/>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bookmarkEnd w:id="8"/>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При</w:t>
      </w:r>
      <w:proofErr w:type="gramStart"/>
      <w:r w:rsidRPr="00557473">
        <w:rPr>
          <w:rFonts w:ascii="Times New Roman" w:hAnsi="Times New Roman" w:cs="Times New Roman"/>
          <w:sz w:val="28"/>
          <w:szCs w:val="28"/>
        </w:rPr>
        <w:t xml:space="preserve"> К</w:t>
      </w:r>
      <w:proofErr w:type="gramEnd"/>
      <w:r w:rsidRPr="00557473">
        <w:rPr>
          <w:rFonts w:ascii="Times New Roman" w:hAnsi="Times New Roman" w:cs="Times New Roman"/>
          <w:sz w:val="28"/>
          <w:szCs w:val="28"/>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116667" w:rsidRPr="00557473" w:rsidRDefault="00116667" w:rsidP="0063672D">
      <w:pPr>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При</w:t>
      </w:r>
      <w:proofErr w:type="gramStart"/>
      <w:r w:rsidRPr="00557473">
        <w:rPr>
          <w:rFonts w:ascii="Times New Roman" w:hAnsi="Times New Roman" w:cs="Times New Roman"/>
          <w:sz w:val="28"/>
          <w:szCs w:val="28"/>
        </w:rPr>
        <w:t xml:space="preserve"> К</w:t>
      </w:r>
      <w:proofErr w:type="gramEnd"/>
      <w:r w:rsidRPr="00557473">
        <w:rPr>
          <w:rFonts w:ascii="Times New Roman" w:hAnsi="Times New Roman" w:cs="Times New Roman"/>
          <w:sz w:val="28"/>
          <w:szCs w:val="28"/>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4975EC" w:rsidRPr="00557473" w:rsidRDefault="00B31C65" w:rsidP="0063672D">
      <w:pPr>
        <w:pStyle w:val="42"/>
        <w:shd w:val="clear" w:color="auto" w:fill="auto"/>
        <w:tabs>
          <w:tab w:val="left" w:pos="851"/>
          <w:tab w:val="left" w:pos="1520"/>
          <w:tab w:val="left" w:pos="1701"/>
        </w:tabs>
        <w:spacing w:before="0" w:after="0" w:line="240" w:lineRule="auto"/>
        <w:ind w:firstLine="567"/>
        <w:rPr>
          <w:sz w:val="28"/>
          <w:szCs w:val="28"/>
        </w:rPr>
      </w:pPr>
      <w:r w:rsidRPr="00557473">
        <w:rPr>
          <w:sz w:val="28"/>
          <w:szCs w:val="28"/>
        </w:rPr>
        <w:t>7.9</w:t>
      </w:r>
      <w:proofErr w:type="gramStart"/>
      <w:r w:rsidRPr="00557473">
        <w:rPr>
          <w:sz w:val="28"/>
          <w:szCs w:val="28"/>
        </w:rPr>
        <w:t xml:space="preserve"> </w:t>
      </w:r>
      <w:r w:rsidR="00E67670" w:rsidRPr="00557473">
        <w:rPr>
          <w:sz w:val="28"/>
          <w:szCs w:val="28"/>
        </w:rPr>
        <w:t>В</w:t>
      </w:r>
      <w:proofErr w:type="gramEnd"/>
      <w:r w:rsidR="00E67670" w:rsidRPr="00557473">
        <w:rPr>
          <w:sz w:val="28"/>
          <w:szCs w:val="28"/>
        </w:rPr>
        <w:t xml:space="preserve"> случае просрочки исполнения Заказчиком обязательства по авансированию (окончательному расчету за выполненные Работы), предусмотренному </w:t>
      </w:r>
      <w:r w:rsidR="00646A47" w:rsidRPr="00557473">
        <w:rPr>
          <w:sz w:val="28"/>
          <w:szCs w:val="28"/>
        </w:rPr>
        <w:t>Договором</w:t>
      </w:r>
      <w:r w:rsidR="00E67670" w:rsidRPr="00557473">
        <w:rPr>
          <w:sz w:val="28"/>
          <w:szCs w:val="28"/>
        </w:rPr>
        <w:t xml:space="preserve">, </w:t>
      </w:r>
      <w:r w:rsidR="00646A47" w:rsidRPr="00557473">
        <w:rPr>
          <w:sz w:val="28"/>
          <w:szCs w:val="28"/>
        </w:rPr>
        <w:t>Поставщик</w:t>
      </w:r>
      <w:r w:rsidR="00E67670" w:rsidRPr="00557473">
        <w:rPr>
          <w:sz w:val="28"/>
          <w:szCs w:val="28"/>
        </w:rPr>
        <w:t xml:space="preserve"> вправе потребовать уплату неустойки (пени). Неустойка (пени) начисляется за каждый день просрочки исполнения обязательс</w:t>
      </w:r>
      <w:r w:rsidR="00646A47" w:rsidRPr="00557473">
        <w:rPr>
          <w:sz w:val="28"/>
          <w:szCs w:val="28"/>
        </w:rPr>
        <w:t>тва, предусмотренного Договором</w:t>
      </w:r>
      <w:r w:rsidR="00E67670" w:rsidRPr="00557473">
        <w:rPr>
          <w:sz w:val="28"/>
          <w:szCs w:val="28"/>
        </w:rPr>
        <w:t>, начиная со дня, следующего после дня ист</w:t>
      </w:r>
      <w:r w:rsidR="00646A47" w:rsidRPr="00557473">
        <w:rPr>
          <w:sz w:val="28"/>
          <w:szCs w:val="28"/>
        </w:rPr>
        <w:t>ечения установленного Договором</w:t>
      </w:r>
      <w:r w:rsidR="00E67670" w:rsidRPr="00557473">
        <w:rPr>
          <w:sz w:val="28"/>
          <w:szCs w:val="28"/>
        </w:rPr>
        <w:t xml:space="preserve"> срока исполнения обязательства. Размер такой неустойки (</w:t>
      </w:r>
      <w:r w:rsidR="00646A47" w:rsidRPr="00557473">
        <w:rPr>
          <w:sz w:val="28"/>
          <w:szCs w:val="28"/>
        </w:rPr>
        <w:t>пени) устанавливается Договором</w:t>
      </w:r>
      <w:r w:rsidR="00E67670" w:rsidRPr="00557473">
        <w:rPr>
          <w:sz w:val="28"/>
          <w:szCs w:val="28"/>
        </w:rPr>
        <w:t xml:space="preserve"> в размере одной трехсотой действующей на день уплаты неустойки ставки рефинансирования Центрального банка Российской Федерации от размера просроченного авансового платежа (размера окончательного расчета за выполненные Работы) за каждый факт просрочки. Ответственность за просрочку Заказчиком обязательства по </w:t>
      </w:r>
      <w:r w:rsidR="00D9641D" w:rsidRPr="00557473">
        <w:rPr>
          <w:sz w:val="28"/>
          <w:szCs w:val="28"/>
        </w:rPr>
        <w:t>оплате поставляемого Товара</w:t>
      </w:r>
      <w:r w:rsidR="00646A47" w:rsidRPr="00557473">
        <w:rPr>
          <w:sz w:val="28"/>
          <w:szCs w:val="28"/>
        </w:rPr>
        <w:t>, предусмотренного Договором</w:t>
      </w:r>
      <w:r w:rsidR="00E67670" w:rsidRPr="00557473">
        <w:rPr>
          <w:sz w:val="28"/>
          <w:szCs w:val="28"/>
        </w:rPr>
        <w:t>, не приме</w:t>
      </w:r>
      <w:r w:rsidR="00646A47" w:rsidRPr="00557473">
        <w:rPr>
          <w:sz w:val="28"/>
          <w:szCs w:val="28"/>
        </w:rPr>
        <w:t>няется в случае, если Поставщиком</w:t>
      </w:r>
      <w:r w:rsidR="00E67670" w:rsidRPr="00557473">
        <w:rPr>
          <w:sz w:val="28"/>
          <w:szCs w:val="28"/>
        </w:rPr>
        <w:t xml:space="preserve"> своевременно не исполнены об</w:t>
      </w:r>
      <w:r w:rsidR="00646A47" w:rsidRPr="00557473">
        <w:rPr>
          <w:sz w:val="28"/>
          <w:szCs w:val="28"/>
        </w:rPr>
        <w:t xml:space="preserve">язательства по поставке Товара </w:t>
      </w:r>
      <w:r w:rsidR="00E67670" w:rsidRPr="00557473">
        <w:rPr>
          <w:sz w:val="28"/>
          <w:szCs w:val="28"/>
        </w:rPr>
        <w:t>и (или) пред</w:t>
      </w:r>
      <w:r w:rsidR="00541B1A" w:rsidRPr="00557473">
        <w:rPr>
          <w:sz w:val="28"/>
          <w:szCs w:val="28"/>
        </w:rPr>
        <w:t>оставлению документов на оплату в соответствии с условиями настоящего Договора.</w:t>
      </w:r>
    </w:p>
    <w:p w:rsidR="004975EC" w:rsidRPr="00557473" w:rsidRDefault="00B31C65" w:rsidP="0063672D">
      <w:pPr>
        <w:pStyle w:val="42"/>
        <w:shd w:val="clear" w:color="auto" w:fill="auto"/>
        <w:tabs>
          <w:tab w:val="left" w:pos="851"/>
          <w:tab w:val="left" w:pos="1520"/>
          <w:tab w:val="left" w:pos="1701"/>
        </w:tabs>
        <w:spacing w:before="0" w:after="0" w:line="240" w:lineRule="auto"/>
        <w:ind w:firstLine="567"/>
        <w:rPr>
          <w:sz w:val="28"/>
          <w:szCs w:val="28"/>
        </w:rPr>
      </w:pPr>
      <w:r w:rsidRPr="00557473">
        <w:rPr>
          <w:sz w:val="28"/>
          <w:szCs w:val="28"/>
        </w:rPr>
        <w:t xml:space="preserve">7.10 </w:t>
      </w:r>
      <w:r w:rsidR="00E67670" w:rsidRPr="00557473">
        <w:rPr>
          <w:sz w:val="28"/>
          <w:szCs w:val="28"/>
        </w:rPr>
        <w:t>Стороны освобождаются от уплаты неустойки (пени, штрафа), если докажут, что просрочка исполнения и (</w:t>
      </w:r>
      <w:proofErr w:type="gramStart"/>
      <w:r w:rsidR="00E67670" w:rsidRPr="00557473">
        <w:rPr>
          <w:sz w:val="28"/>
          <w:szCs w:val="28"/>
        </w:rPr>
        <w:t xml:space="preserve">или) </w:t>
      </w:r>
      <w:proofErr w:type="gramEnd"/>
      <w:r w:rsidR="00E67670" w:rsidRPr="00557473">
        <w:rPr>
          <w:sz w:val="28"/>
          <w:szCs w:val="28"/>
        </w:rPr>
        <w:t>неисполнения обязательств произошла вследствие непреодолимой силы или по вине другой Стороны.</w:t>
      </w:r>
    </w:p>
    <w:p w:rsidR="004975EC" w:rsidRPr="00557473" w:rsidRDefault="00B31C65" w:rsidP="0063672D">
      <w:pPr>
        <w:pStyle w:val="42"/>
        <w:shd w:val="clear" w:color="auto" w:fill="auto"/>
        <w:tabs>
          <w:tab w:val="left" w:pos="851"/>
          <w:tab w:val="left" w:pos="1520"/>
          <w:tab w:val="left" w:pos="1701"/>
        </w:tabs>
        <w:spacing w:before="0" w:after="0" w:line="240" w:lineRule="auto"/>
        <w:ind w:firstLine="567"/>
        <w:rPr>
          <w:sz w:val="28"/>
          <w:szCs w:val="28"/>
        </w:rPr>
      </w:pPr>
      <w:r w:rsidRPr="00557473">
        <w:rPr>
          <w:sz w:val="28"/>
          <w:szCs w:val="28"/>
        </w:rPr>
        <w:t xml:space="preserve">7.11 </w:t>
      </w:r>
      <w:r w:rsidR="00E67670" w:rsidRPr="00557473">
        <w:rPr>
          <w:sz w:val="28"/>
          <w:szCs w:val="28"/>
        </w:rPr>
        <w:t>Уплата неустойки (пени, штрафа) не освобождает Стороны от и</w:t>
      </w:r>
      <w:r w:rsidR="00541B1A" w:rsidRPr="00557473">
        <w:rPr>
          <w:sz w:val="28"/>
          <w:szCs w:val="28"/>
        </w:rPr>
        <w:t xml:space="preserve">сполнения принятых по Договору </w:t>
      </w:r>
      <w:r w:rsidR="00E67670" w:rsidRPr="00557473">
        <w:rPr>
          <w:sz w:val="28"/>
          <w:szCs w:val="28"/>
        </w:rPr>
        <w:t>обязательств.</w:t>
      </w:r>
    </w:p>
    <w:p w:rsidR="004975EC" w:rsidRPr="00557473" w:rsidRDefault="00B31C65" w:rsidP="0063672D">
      <w:pPr>
        <w:pStyle w:val="42"/>
        <w:shd w:val="clear" w:color="auto" w:fill="auto"/>
        <w:tabs>
          <w:tab w:val="left" w:pos="851"/>
          <w:tab w:val="left" w:pos="1520"/>
          <w:tab w:val="left" w:pos="1701"/>
        </w:tabs>
        <w:spacing w:before="0" w:after="0" w:line="240" w:lineRule="auto"/>
        <w:ind w:firstLine="567"/>
        <w:rPr>
          <w:sz w:val="28"/>
          <w:szCs w:val="28"/>
        </w:rPr>
      </w:pPr>
      <w:r w:rsidRPr="00557473">
        <w:rPr>
          <w:sz w:val="28"/>
          <w:szCs w:val="28"/>
        </w:rPr>
        <w:t>7.12</w:t>
      </w:r>
      <w:proofErr w:type="gramStart"/>
      <w:r w:rsidRPr="00557473">
        <w:rPr>
          <w:sz w:val="28"/>
          <w:szCs w:val="28"/>
        </w:rPr>
        <w:t xml:space="preserve"> </w:t>
      </w:r>
      <w:r w:rsidR="00E67670" w:rsidRPr="00557473">
        <w:rPr>
          <w:sz w:val="28"/>
          <w:szCs w:val="28"/>
        </w:rPr>
        <w:t>В</w:t>
      </w:r>
      <w:proofErr w:type="gramEnd"/>
      <w:r w:rsidR="00E67670" w:rsidRPr="00557473">
        <w:rPr>
          <w:sz w:val="28"/>
          <w:szCs w:val="28"/>
        </w:rPr>
        <w:t xml:space="preserve"> </w:t>
      </w:r>
      <w:r w:rsidR="00083847" w:rsidRPr="00557473">
        <w:rPr>
          <w:sz w:val="28"/>
          <w:szCs w:val="28"/>
        </w:rPr>
        <w:t>случае неисполнения Поставщиком</w:t>
      </w:r>
      <w:r w:rsidR="00E67670" w:rsidRPr="00557473">
        <w:rPr>
          <w:sz w:val="28"/>
          <w:szCs w:val="28"/>
        </w:rPr>
        <w:t xml:space="preserve"> обязате</w:t>
      </w:r>
      <w:r w:rsidR="001E2C32" w:rsidRPr="00557473">
        <w:rPr>
          <w:sz w:val="28"/>
          <w:szCs w:val="28"/>
        </w:rPr>
        <w:t>льств, предусмотренных Договором</w:t>
      </w:r>
      <w:r w:rsidR="00E67670" w:rsidRPr="00557473">
        <w:rPr>
          <w:sz w:val="28"/>
          <w:szCs w:val="28"/>
        </w:rPr>
        <w:t>, в срок, устан</w:t>
      </w:r>
      <w:r w:rsidR="00100BA3" w:rsidRPr="00557473">
        <w:rPr>
          <w:sz w:val="28"/>
          <w:szCs w:val="28"/>
        </w:rPr>
        <w:t xml:space="preserve">овленный пунктом </w:t>
      </w:r>
      <w:r w:rsidR="00AE2EB2" w:rsidRPr="00557473">
        <w:rPr>
          <w:sz w:val="28"/>
          <w:szCs w:val="28"/>
        </w:rPr>
        <w:t>3</w:t>
      </w:r>
      <w:r w:rsidR="006156AA" w:rsidRPr="00557473">
        <w:rPr>
          <w:sz w:val="28"/>
          <w:szCs w:val="28"/>
        </w:rPr>
        <w:t>.1 Договора</w:t>
      </w:r>
      <w:r w:rsidR="00E67670" w:rsidRPr="00557473">
        <w:rPr>
          <w:sz w:val="28"/>
          <w:szCs w:val="28"/>
        </w:rPr>
        <w:t>,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E67670" w:rsidRPr="00557473" w:rsidRDefault="00B31C65" w:rsidP="0063672D">
      <w:pPr>
        <w:pStyle w:val="42"/>
        <w:shd w:val="clear" w:color="auto" w:fill="auto"/>
        <w:tabs>
          <w:tab w:val="left" w:pos="851"/>
          <w:tab w:val="left" w:pos="1520"/>
          <w:tab w:val="left" w:pos="1701"/>
        </w:tabs>
        <w:spacing w:before="0" w:after="0" w:line="240" w:lineRule="auto"/>
        <w:ind w:firstLine="567"/>
        <w:rPr>
          <w:sz w:val="28"/>
          <w:szCs w:val="28"/>
        </w:rPr>
      </w:pPr>
      <w:r w:rsidRPr="00557473">
        <w:rPr>
          <w:sz w:val="28"/>
          <w:szCs w:val="28"/>
        </w:rPr>
        <w:t>7.13</w:t>
      </w:r>
      <w:proofErr w:type="gramStart"/>
      <w:r w:rsidRPr="00557473">
        <w:rPr>
          <w:sz w:val="28"/>
          <w:szCs w:val="28"/>
        </w:rPr>
        <w:t xml:space="preserve"> </w:t>
      </w:r>
      <w:r w:rsidR="006156AA" w:rsidRPr="00557473">
        <w:rPr>
          <w:sz w:val="28"/>
          <w:szCs w:val="28"/>
        </w:rPr>
        <w:t>В</w:t>
      </w:r>
      <w:proofErr w:type="gramEnd"/>
      <w:r w:rsidR="006156AA" w:rsidRPr="00557473">
        <w:rPr>
          <w:sz w:val="28"/>
          <w:szCs w:val="28"/>
        </w:rPr>
        <w:t xml:space="preserve"> случае расторжения Договора</w:t>
      </w:r>
      <w:r w:rsidR="00E67670" w:rsidRPr="00557473">
        <w:rPr>
          <w:sz w:val="28"/>
          <w:szCs w:val="28"/>
        </w:rPr>
        <w:t>:</w:t>
      </w:r>
    </w:p>
    <w:p w:rsidR="00E67670" w:rsidRPr="00557473" w:rsidRDefault="00B31C65" w:rsidP="0063672D">
      <w:pPr>
        <w:pStyle w:val="42"/>
        <w:shd w:val="clear" w:color="auto" w:fill="auto"/>
        <w:tabs>
          <w:tab w:val="left" w:pos="851"/>
          <w:tab w:val="left" w:pos="1701"/>
        </w:tabs>
        <w:spacing w:before="0" w:after="0" w:line="240" w:lineRule="auto"/>
        <w:ind w:firstLine="567"/>
        <w:rPr>
          <w:sz w:val="28"/>
          <w:szCs w:val="28"/>
        </w:rPr>
      </w:pPr>
      <w:r w:rsidRPr="00557473">
        <w:rPr>
          <w:sz w:val="28"/>
          <w:szCs w:val="28"/>
        </w:rPr>
        <w:t xml:space="preserve">7.13.1 </w:t>
      </w:r>
      <w:r w:rsidR="00E67670" w:rsidRPr="00557473">
        <w:rPr>
          <w:sz w:val="28"/>
          <w:szCs w:val="28"/>
        </w:rPr>
        <w:t xml:space="preserve">по инициативе </w:t>
      </w:r>
      <w:r w:rsidR="006156AA" w:rsidRPr="00557473">
        <w:rPr>
          <w:sz w:val="28"/>
          <w:szCs w:val="28"/>
        </w:rPr>
        <w:t>Поставщика</w:t>
      </w:r>
      <w:r w:rsidR="00E67670" w:rsidRPr="00557473">
        <w:rPr>
          <w:sz w:val="28"/>
          <w:szCs w:val="28"/>
        </w:rPr>
        <w:t xml:space="preserve"> или в св</w:t>
      </w:r>
      <w:r w:rsidR="006156AA" w:rsidRPr="00557473">
        <w:rPr>
          <w:sz w:val="28"/>
          <w:szCs w:val="28"/>
        </w:rPr>
        <w:t>язи с неисполнением Поставщиком</w:t>
      </w:r>
      <w:r w:rsidR="00E67670" w:rsidRPr="00557473">
        <w:rPr>
          <w:sz w:val="28"/>
          <w:szCs w:val="28"/>
        </w:rPr>
        <w:t xml:space="preserve"> обязател</w:t>
      </w:r>
      <w:r w:rsidR="006156AA" w:rsidRPr="00557473">
        <w:rPr>
          <w:sz w:val="28"/>
          <w:szCs w:val="28"/>
        </w:rPr>
        <w:t>ьств, предусмотренных Договором</w:t>
      </w:r>
      <w:r w:rsidR="00E67670" w:rsidRPr="00557473">
        <w:rPr>
          <w:sz w:val="28"/>
          <w:szCs w:val="28"/>
        </w:rPr>
        <w:t xml:space="preserve">, аванс (или его соответствующая часть) подлежит возврату Заказчику с момента заключения соглашения о расторжении </w:t>
      </w:r>
      <w:r w:rsidR="006156AA" w:rsidRPr="00557473">
        <w:rPr>
          <w:sz w:val="28"/>
          <w:szCs w:val="28"/>
        </w:rPr>
        <w:lastRenderedPageBreak/>
        <w:t>Договора</w:t>
      </w:r>
      <w:r w:rsidR="00E67670" w:rsidRPr="00557473">
        <w:rPr>
          <w:sz w:val="28"/>
          <w:szCs w:val="28"/>
        </w:rPr>
        <w:t xml:space="preserve"> или вступления в силу соответствующего реше</w:t>
      </w:r>
      <w:r w:rsidR="006156AA" w:rsidRPr="00557473">
        <w:rPr>
          <w:sz w:val="28"/>
          <w:szCs w:val="28"/>
        </w:rPr>
        <w:t>ния суда о расторжении Договора</w:t>
      </w:r>
      <w:r w:rsidR="00E67670" w:rsidRPr="00557473">
        <w:rPr>
          <w:sz w:val="28"/>
          <w:szCs w:val="28"/>
        </w:rPr>
        <w:t xml:space="preserve">.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w:t>
      </w:r>
      <w:proofErr w:type="gramStart"/>
      <w:r w:rsidR="00E67670" w:rsidRPr="00557473">
        <w:rPr>
          <w:sz w:val="28"/>
          <w:szCs w:val="28"/>
        </w:rPr>
        <w:t>Проценты начисляются на оставшуюся и подлежащую возврату сумму аванса начиная со дня, следующего после дня получения аванса (или его соответствующей части) по день поступления денежных средств на счет Заказчика;</w:t>
      </w:r>
      <w:proofErr w:type="gramEnd"/>
    </w:p>
    <w:p w:rsidR="00E67670" w:rsidRPr="00557473" w:rsidRDefault="00B31C65" w:rsidP="0063672D">
      <w:pPr>
        <w:pStyle w:val="42"/>
        <w:shd w:val="clear" w:color="auto" w:fill="auto"/>
        <w:tabs>
          <w:tab w:val="left" w:pos="851"/>
          <w:tab w:val="left" w:pos="1701"/>
        </w:tabs>
        <w:spacing w:before="0" w:after="0" w:line="240" w:lineRule="auto"/>
        <w:ind w:firstLine="567"/>
        <w:rPr>
          <w:sz w:val="28"/>
          <w:szCs w:val="28"/>
        </w:rPr>
      </w:pPr>
      <w:r w:rsidRPr="00557473">
        <w:rPr>
          <w:sz w:val="28"/>
          <w:szCs w:val="28"/>
        </w:rPr>
        <w:t xml:space="preserve">7.13.2 </w:t>
      </w:r>
      <w:r w:rsidR="00E67670" w:rsidRPr="00557473">
        <w:rPr>
          <w:sz w:val="28"/>
          <w:szCs w:val="28"/>
        </w:rPr>
        <w:t>по инициативе Заказчика аванс (или его соответствующая часть) подлежит возврату Заказчику в течение 5 (пяти) банковских дней с момента заключения со</w:t>
      </w:r>
      <w:r w:rsidR="006156AA" w:rsidRPr="00557473">
        <w:rPr>
          <w:sz w:val="28"/>
          <w:szCs w:val="28"/>
        </w:rPr>
        <w:t>глашения о расторжении Договора</w:t>
      </w:r>
      <w:r w:rsidR="00E67670" w:rsidRPr="00557473">
        <w:rPr>
          <w:sz w:val="28"/>
          <w:szCs w:val="28"/>
        </w:rPr>
        <w:t xml:space="preserve">. </w:t>
      </w:r>
    </w:p>
    <w:p w:rsidR="00743581" w:rsidRPr="00557473" w:rsidRDefault="00B31C65" w:rsidP="0063672D">
      <w:pPr>
        <w:pStyle w:val="42"/>
        <w:shd w:val="clear" w:color="auto" w:fill="auto"/>
        <w:tabs>
          <w:tab w:val="left" w:pos="851"/>
          <w:tab w:val="left" w:pos="1701"/>
        </w:tabs>
        <w:spacing w:before="0" w:after="0" w:line="240" w:lineRule="auto"/>
        <w:ind w:firstLine="567"/>
        <w:rPr>
          <w:sz w:val="28"/>
          <w:szCs w:val="28"/>
        </w:rPr>
      </w:pPr>
      <w:r w:rsidRPr="00557473">
        <w:rPr>
          <w:sz w:val="28"/>
          <w:szCs w:val="28"/>
        </w:rPr>
        <w:t xml:space="preserve">7.13.3 </w:t>
      </w:r>
      <w:r w:rsidR="00E67670" w:rsidRPr="00557473">
        <w:rPr>
          <w:sz w:val="28"/>
          <w:szCs w:val="28"/>
        </w:rPr>
        <w:t>и взыскания Заказчиком процентов за пользование коммерческим кредитом в виде аванса (или его соответствующей части)</w:t>
      </w:r>
      <w:r w:rsidR="006156AA" w:rsidRPr="00557473">
        <w:rPr>
          <w:sz w:val="28"/>
          <w:szCs w:val="28"/>
        </w:rPr>
        <w:t>,</w:t>
      </w:r>
      <w:r w:rsidR="00E67670" w:rsidRPr="00557473">
        <w:rPr>
          <w:sz w:val="28"/>
          <w:szCs w:val="28"/>
        </w:rPr>
        <w:t xml:space="preserve"> аванс (или его соответствующая часть) подлежит возврату Заказчику с момента заключения соглашения о расторжении </w:t>
      </w:r>
      <w:r w:rsidR="006156AA" w:rsidRPr="00557473">
        <w:rPr>
          <w:sz w:val="28"/>
          <w:szCs w:val="28"/>
        </w:rPr>
        <w:t>Договора</w:t>
      </w:r>
      <w:r w:rsidR="00E67670" w:rsidRPr="00557473">
        <w:rPr>
          <w:sz w:val="28"/>
          <w:szCs w:val="28"/>
        </w:rPr>
        <w:t xml:space="preserve"> или вступления в силу соответствующего решения суда о расторжении </w:t>
      </w:r>
      <w:r w:rsidR="006156AA" w:rsidRPr="00557473">
        <w:rPr>
          <w:sz w:val="28"/>
          <w:szCs w:val="28"/>
        </w:rPr>
        <w:t>Договора</w:t>
      </w:r>
      <w:r w:rsidR="00E67670" w:rsidRPr="00557473">
        <w:rPr>
          <w:sz w:val="28"/>
          <w:szCs w:val="28"/>
        </w:rPr>
        <w:t xml:space="preserve">.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 подлежащую возврату сумму аванса, начиная со дня, следующего после дня заключения соглашения о расторжении </w:t>
      </w:r>
      <w:r w:rsidR="006156AA" w:rsidRPr="00557473">
        <w:rPr>
          <w:sz w:val="28"/>
          <w:szCs w:val="28"/>
        </w:rPr>
        <w:t>Договора</w:t>
      </w:r>
      <w:r w:rsidR="00E67670" w:rsidRPr="00557473">
        <w:rPr>
          <w:sz w:val="28"/>
          <w:szCs w:val="28"/>
        </w:rPr>
        <w:t xml:space="preserve"> или вступления в силу соответствующего решения суда о расторжении </w:t>
      </w:r>
      <w:r w:rsidR="006156AA" w:rsidRPr="00557473">
        <w:rPr>
          <w:sz w:val="28"/>
          <w:szCs w:val="28"/>
        </w:rPr>
        <w:t>Договора</w:t>
      </w:r>
      <w:r w:rsidR="00E67670" w:rsidRPr="00557473">
        <w:rPr>
          <w:sz w:val="28"/>
          <w:szCs w:val="28"/>
        </w:rPr>
        <w:t xml:space="preserve"> по день поступления денежных средств на счет Заказчика.</w:t>
      </w:r>
    </w:p>
    <w:p w:rsidR="00743581" w:rsidRPr="00557473" w:rsidRDefault="00B31C65" w:rsidP="0063672D">
      <w:pPr>
        <w:pStyle w:val="42"/>
        <w:shd w:val="clear" w:color="auto" w:fill="auto"/>
        <w:tabs>
          <w:tab w:val="left" w:pos="851"/>
          <w:tab w:val="left" w:pos="1701"/>
        </w:tabs>
        <w:spacing w:before="0" w:after="0" w:line="240" w:lineRule="auto"/>
        <w:ind w:firstLine="567"/>
        <w:rPr>
          <w:sz w:val="28"/>
          <w:szCs w:val="28"/>
        </w:rPr>
      </w:pPr>
      <w:r w:rsidRPr="00557473">
        <w:rPr>
          <w:sz w:val="28"/>
          <w:szCs w:val="28"/>
        </w:rPr>
        <w:t>7.13.4</w:t>
      </w:r>
      <w:proofErr w:type="gramStart"/>
      <w:r w:rsidRPr="00557473">
        <w:rPr>
          <w:sz w:val="28"/>
          <w:szCs w:val="28"/>
        </w:rPr>
        <w:t xml:space="preserve"> </w:t>
      </w:r>
      <w:r w:rsidR="00DF0847" w:rsidRPr="00557473">
        <w:rPr>
          <w:sz w:val="28"/>
          <w:szCs w:val="28"/>
        </w:rPr>
        <w:t>В</w:t>
      </w:r>
      <w:proofErr w:type="gramEnd"/>
      <w:r w:rsidR="00DF0847" w:rsidRPr="00557473">
        <w:rPr>
          <w:sz w:val="28"/>
          <w:szCs w:val="28"/>
        </w:rPr>
        <w:t xml:space="preserve"> случае невыполнения Поставщиком гарантий на Товар, предусмотренных в настоящем Договоре и законодательстве РФ, Поставщик обязуется возместить в полном объем</w:t>
      </w:r>
      <w:r w:rsidR="00743581" w:rsidRPr="00557473">
        <w:rPr>
          <w:sz w:val="28"/>
          <w:szCs w:val="28"/>
        </w:rPr>
        <w:t>е убытки, понесенные Заказчиком</w:t>
      </w:r>
      <w:r w:rsidR="00DF0847" w:rsidRPr="00557473">
        <w:rPr>
          <w:sz w:val="28"/>
          <w:szCs w:val="28"/>
        </w:rPr>
        <w:t>. Вся полнота ответственности за качество Товара, а также возникшие дополнительные расходы, затраты</w:t>
      </w:r>
      <w:r w:rsidR="00743581" w:rsidRPr="00557473">
        <w:rPr>
          <w:sz w:val="28"/>
          <w:szCs w:val="28"/>
        </w:rPr>
        <w:t>, убытки, понесенные Заказчиком</w:t>
      </w:r>
      <w:r w:rsidR="00DF0847" w:rsidRPr="00557473">
        <w:rPr>
          <w:sz w:val="28"/>
          <w:szCs w:val="28"/>
        </w:rPr>
        <w:t xml:space="preserve"> в связи с заменой, ремонтом, устранением дефектов, неисправностей и т.п. Товара, поставленного Поставщиком, возлагается на Поставщика.</w:t>
      </w:r>
    </w:p>
    <w:p w:rsidR="00DF0847" w:rsidRPr="00557473" w:rsidRDefault="00B31C65" w:rsidP="0063672D">
      <w:pPr>
        <w:pStyle w:val="42"/>
        <w:shd w:val="clear" w:color="auto" w:fill="auto"/>
        <w:tabs>
          <w:tab w:val="left" w:pos="851"/>
          <w:tab w:val="left" w:pos="1701"/>
        </w:tabs>
        <w:spacing w:before="0" w:after="0" w:line="240" w:lineRule="auto"/>
        <w:ind w:firstLine="567"/>
        <w:rPr>
          <w:sz w:val="28"/>
          <w:szCs w:val="28"/>
        </w:rPr>
      </w:pPr>
      <w:r w:rsidRPr="00557473">
        <w:rPr>
          <w:sz w:val="28"/>
          <w:szCs w:val="28"/>
        </w:rPr>
        <w:t xml:space="preserve">7.13.5 </w:t>
      </w:r>
      <w:r w:rsidR="00743581" w:rsidRPr="00557473">
        <w:rPr>
          <w:sz w:val="28"/>
          <w:szCs w:val="28"/>
        </w:rPr>
        <w:t>Заказчик</w:t>
      </w:r>
      <w:r w:rsidR="00DF0847" w:rsidRPr="00557473">
        <w:rPr>
          <w:sz w:val="28"/>
          <w:szCs w:val="28"/>
        </w:rPr>
        <w:t xml:space="preserve"> оставляет за собой право удерживать из подлежащей оплате стоимости Товара суммы причитающихся ему неустоек, штрафов и пени, установленных настоящим Договором, а такж</w:t>
      </w:r>
      <w:r w:rsidR="00743581" w:rsidRPr="00557473">
        <w:rPr>
          <w:sz w:val="28"/>
          <w:szCs w:val="28"/>
        </w:rPr>
        <w:t>е суммы причитающихся Заказчику</w:t>
      </w:r>
      <w:r w:rsidR="00DF0847" w:rsidRPr="00557473">
        <w:rPr>
          <w:sz w:val="28"/>
          <w:szCs w:val="28"/>
        </w:rPr>
        <w:t xml:space="preserve"> возмещений, задолженности, штрафных санкций по другим договорам, заключенным между Сторонами.</w:t>
      </w:r>
    </w:p>
    <w:p w:rsidR="00DF0847" w:rsidRPr="00557473" w:rsidRDefault="00DF0847" w:rsidP="0063672D">
      <w:pPr>
        <w:pStyle w:val="42"/>
        <w:shd w:val="clear" w:color="auto" w:fill="auto"/>
        <w:tabs>
          <w:tab w:val="left" w:pos="851"/>
          <w:tab w:val="left" w:pos="1701"/>
        </w:tabs>
        <w:spacing w:before="0" w:after="0" w:line="240" w:lineRule="auto"/>
        <w:ind w:firstLine="567"/>
        <w:rPr>
          <w:sz w:val="28"/>
          <w:szCs w:val="28"/>
        </w:rPr>
      </w:pPr>
    </w:p>
    <w:p w:rsidR="009A5780" w:rsidRPr="00557473" w:rsidRDefault="00B31C65" w:rsidP="0063672D">
      <w:pPr>
        <w:pStyle w:val="ConsPlusNormal"/>
        <w:widowControl/>
        <w:tabs>
          <w:tab w:val="left" w:pos="851"/>
          <w:tab w:val="left" w:pos="1701"/>
        </w:tabs>
        <w:ind w:firstLine="0"/>
        <w:jc w:val="center"/>
        <w:rPr>
          <w:rFonts w:ascii="Times New Roman" w:hAnsi="Times New Roman" w:cs="Times New Roman"/>
          <w:b/>
          <w:sz w:val="28"/>
          <w:szCs w:val="28"/>
        </w:rPr>
      </w:pPr>
      <w:r w:rsidRPr="00557473">
        <w:rPr>
          <w:rFonts w:ascii="Times New Roman" w:hAnsi="Times New Roman" w:cs="Times New Roman"/>
          <w:b/>
          <w:sz w:val="28"/>
          <w:szCs w:val="28"/>
        </w:rPr>
        <w:t xml:space="preserve">8. </w:t>
      </w:r>
      <w:r w:rsidR="009A5780" w:rsidRPr="00557473">
        <w:rPr>
          <w:rFonts w:ascii="Times New Roman" w:hAnsi="Times New Roman" w:cs="Times New Roman"/>
          <w:b/>
          <w:sz w:val="28"/>
          <w:szCs w:val="28"/>
        </w:rPr>
        <w:t>ФОРС-МАЖОР</w:t>
      </w:r>
    </w:p>
    <w:p w:rsidR="00B274E9"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8.1 </w:t>
      </w:r>
      <w:r w:rsidR="009A5780" w:rsidRPr="00557473">
        <w:rPr>
          <w:rFonts w:ascii="Times New Roman" w:hAnsi="Times New Roman" w:cs="Times New Roman"/>
          <w:sz w:val="28"/>
          <w:szCs w:val="28"/>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w:t>
      </w:r>
      <w:proofErr w:type="gramStart"/>
      <w:r w:rsidR="009A5780" w:rsidRPr="00557473">
        <w:rPr>
          <w:rFonts w:ascii="Times New Roman" w:hAnsi="Times New Roman" w:cs="Times New Roman"/>
          <w:sz w:val="28"/>
          <w:szCs w:val="28"/>
        </w:rPr>
        <w:t>ств вх</w:t>
      </w:r>
      <w:proofErr w:type="gramEnd"/>
      <w:r w:rsidR="009A5780" w:rsidRPr="00557473">
        <w:rPr>
          <w:rFonts w:ascii="Times New Roman" w:hAnsi="Times New Roman" w:cs="Times New Roman"/>
          <w:sz w:val="28"/>
          <w:szCs w:val="28"/>
        </w:rPr>
        <w:t>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
    <w:p w:rsidR="00B274E9"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8.2</w:t>
      </w:r>
      <w:proofErr w:type="gramStart"/>
      <w:r w:rsidRPr="00557473">
        <w:rPr>
          <w:rFonts w:ascii="Times New Roman" w:hAnsi="Times New Roman" w:cs="Times New Roman"/>
          <w:sz w:val="28"/>
          <w:szCs w:val="28"/>
        </w:rPr>
        <w:t xml:space="preserve"> </w:t>
      </w:r>
      <w:r w:rsidR="009A5780" w:rsidRPr="00557473">
        <w:rPr>
          <w:rFonts w:ascii="Times New Roman" w:hAnsi="Times New Roman" w:cs="Times New Roman"/>
          <w:sz w:val="28"/>
          <w:szCs w:val="28"/>
        </w:rPr>
        <w:t>Н</w:t>
      </w:r>
      <w:proofErr w:type="gramEnd"/>
      <w:r w:rsidR="009A5780" w:rsidRPr="00557473">
        <w:rPr>
          <w:rFonts w:ascii="Times New Roman" w:hAnsi="Times New Roman" w:cs="Times New Roman"/>
          <w:sz w:val="28"/>
          <w:szCs w:val="28"/>
        </w:rPr>
        <w:t>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r w:rsidR="00FA2D2F" w:rsidRPr="00557473">
        <w:rPr>
          <w:rFonts w:ascii="Times New Roman" w:hAnsi="Times New Roman" w:cs="Times New Roman"/>
          <w:sz w:val="28"/>
          <w:szCs w:val="28"/>
        </w:rPr>
        <w:t xml:space="preserve"> Факт возникновения действия непреодолимой силы должен быть </w:t>
      </w:r>
      <w:r w:rsidR="00FA2D2F" w:rsidRPr="00557473">
        <w:rPr>
          <w:rFonts w:ascii="Times New Roman" w:hAnsi="Times New Roman" w:cs="Times New Roman"/>
          <w:sz w:val="28"/>
          <w:szCs w:val="28"/>
        </w:rPr>
        <w:lastRenderedPageBreak/>
        <w:t xml:space="preserve">документально удостоверен уполномоченным органом федеральной, региональной власти Российской Федерации или </w:t>
      </w:r>
      <w:r w:rsidR="00B274E9" w:rsidRPr="00557473">
        <w:rPr>
          <w:rFonts w:ascii="Times New Roman" w:hAnsi="Times New Roman" w:cs="Times New Roman"/>
          <w:sz w:val="28"/>
          <w:szCs w:val="28"/>
        </w:rPr>
        <w:t>органом местного самоуправления.</w:t>
      </w:r>
    </w:p>
    <w:p w:rsidR="00B274E9"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8.3</w:t>
      </w:r>
      <w:proofErr w:type="gramStart"/>
      <w:r w:rsidRPr="00557473">
        <w:rPr>
          <w:rFonts w:ascii="Times New Roman" w:hAnsi="Times New Roman" w:cs="Times New Roman"/>
          <w:sz w:val="28"/>
          <w:szCs w:val="28"/>
        </w:rPr>
        <w:t xml:space="preserve"> </w:t>
      </w:r>
      <w:r w:rsidR="00FA2D2F" w:rsidRPr="00557473">
        <w:rPr>
          <w:rFonts w:ascii="Times New Roman" w:hAnsi="Times New Roman" w:cs="Times New Roman"/>
          <w:sz w:val="28"/>
          <w:szCs w:val="28"/>
        </w:rPr>
        <w:t>Е</w:t>
      </w:r>
      <w:proofErr w:type="gramEnd"/>
      <w:r w:rsidR="00FA2D2F" w:rsidRPr="00557473">
        <w:rPr>
          <w:rFonts w:ascii="Times New Roman" w:hAnsi="Times New Roman" w:cs="Times New Roman"/>
          <w:sz w:val="28"/>
          <w:szCs w:val="28"/>
        </w:rPr>
        <w:t>сли одна из Сторон не направит или несвоевременно направит документы, указанные в</w:t>
      </w:r>
      <w:r w:rsidR="00B274E9" w:rsidRPr="00557473">
        <w:rPr>
          <w:rFonts w:ascii="Times New Roman" w:hAnsi="Times New Roman" w:cs="Times New Roman"/>
          <w:sz w:val="28"/>
          <w:szCs w:val="28"/>
        </w:rPr>
        <w:t xml:space="preserve"> пункте 8</w:t>
      </w:r>
      <w:r w:rsidR="00FA2D2F" w:rsidRPr="00557473">
        <w:rPr>
          <w:rFonts w:ascii="Times New Roman" w:hAnsi="Times New Roman" w:cs="Times New Roman"/>
          <w:sz w:val="28"/>
          <w:szCs w:val="28"/>
        </w:rPr>
        <w:t>.2 Договора, то такая Сторона не вправе ссылаться на возникновение действия непреодолимой силы, в обоснование неисполнения и/или ненадлежащего исполнения обязательства по Договору,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и/или ненадлежащим исполнением обязательств по Договору.</w:t>
      </w:r>
    </w:p>
    <w:p w:rsidR="00B274E9"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8.4 </w:t>
      </w:r>
      <w:r w:rsidR="009A5780" w:rsidRPr="00557473">
        <w:rPr>
          <w:rFonts w:ascii="Times New Roman" w:hAnsi="Times New Roman" w:cs="Times New Roman"/>
          <w:sz w:val="28"/>
          <w:szCs w:val="28"/>
        </w:rPr>
        <w:t xml:space="preserve">Стороны не несут ответственности за любой ущерб, включая убытки, а также расходы, связанные с претензиями или требованиями третьих лиц, которые </w:t>
      </w:r>
      <w:r w:rsidR="006E5363" w:rsidRPr="00557473">
        <w:rPr>
          <w:rFonts w:ascii="Times New Roman" w:hAnsi="Times New Roman" w:cs="Times New Roman"/>
          <w:sz w:val="28"/>
          <w:szCs w:val="28"/>
        </w:rPr>
        <w:t>возникли</w:t>
      </w:r>
      <w:r w:rsidR="009A5780" w:rsidRPr="00557473">
        <w:rPr>
          <w:rFonts w:ascii="Times New Roman" w:hAnsi="Times New Roman" w:cs="Times New Roman"/>
          <w:sz w:val="28"/>
          <w:szCs w:val="28"/>
        </w:rPr>
        <w:t xml:space="preserve"> в результате обстоятельств непреодолимой силы.</w:t>
      </w:r>
    </w:p>
    <w:p w:rsidR="001953EA" w:rsidRPr="00557473" w:rsidRDefault="00B31C65" w:rsidP="0063672D">
      <w:pPr>
        <w:pStyle w:val="ConsPlusNormal"/>
        <w:widowContro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8.5</w:t>
      </w:r>
      <w:proofErr w:type="gramStart"/>
      <w:r w:rsidRPr="00557473">
        <w:rPr>
          <w:rFonts w:ascii="Times New Roman" w:hAnsi="Times New Roman" w:cs="Times New Roman"/>
          <w:sz w:val="28"/>
          <w:szCs w:val="28"/>
        </w:rPr>
        <w:t xml:space="preserve"> </w:t>
      </w:r>
      <w:r w:rsidR="009A5780" w:rsidRPr="00557473">
        <w:rPr>
          <w:rFonts w:ascii="Times New Roman" w:hAnsi="Times New Roman" w:cs="Times New Roman"/>
          <w:sz w:val="28"/>
          <w:szCs w:val="28"/>
        </w:rPr>
        <w:t>Е</w:t>
      </w:r>
      <w:proofErr w:type="gramEnd"/>
      <w:r w:rsidR="009A5780" w:rsidRPr="00557473">
        <w:rPr>
          <w:rFonts w:ascii="Times New Roman" w:hAnsi="Times New Roman" w:cs="Times New Roman"/>
          <w:sz w:val="28"/>
          <w:szCs w:val="28"/>
        </w:rPr>
        <w:t>сли обстоятельство непреодолимой силы вызывает существенное нарушение или неисполнение обязательс</w:t>
      </w:r>
      <w:r w:rsidR="006E5363" w:rsidRPr="00557473">
        <w:rPr>
          <w:rFonts w:ascii="Times New Roman" w:hAnsi="Times New Roman" w:cs="Times New Roman"/>
          <w:sz w:val="28"/>
          <w:szCs w:val="28"/>
        </w:rPr>
        <w:t>тв по настоящему Договору, длящи</w:t>
      </w:r>
      <w:r w:rsidR="009A5780" w:rsidRPr="00557473">
        <w:rPr>
          <w:rFonts w:ascii="Times New Roman" w:hAnsi="Times New Roman" w:cs="Times New Roman"/>
          <w:sz w:val="28"/>
          <w:szCs w:val="28"/>
        </w:rPr>
        <w:t>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FA2D2F" w:rsidRPr="00557473" w:rsidRDefault="00FA2D2F" w:rsidP="0063672D">
      <w:pPr>
        <w:pStyle w:val="ConsPlusNormal"/>
        <w:widowControl/>
        <w:tabs>
          <w:tab w:val="left" w:pos="851"/>
          <w:tab w:val="left" w:pos="1560"/>
        </w:tabs>
        <w:ind w:firstLine="567"/>
        <w:jc w:val="both"/>
        <w:rPr>
          <w:rFonts w:ascii="Times New Roman" w:hAnsi="Times New Roman" w:cs="Times New Roman"/>
          <w:sz w:val="28"/>
          <w:szCs w:val="28"/>
        </w:rPr>
      </w:pPr>
    </w:p>
    <w:p w:rsidR="009A5780" w:rsidRPr="00557473" w:rsidRDefault="00B31C65" w:rsidP="0063672D">
      <w:pPr>
        <w:pStyle w:val="ConsPlusNormal"/>
        <w:widowControl/>
        <w:tabs>
          <w:tab w:val="left" w:pos="851"/>
          <w:tab w:val="left" w:pos="1560"/>
        </w:tabs>
        <w:ind w:firstLine="0"/>
        <w:jc w:val="center"/>
        <w:rPr>
          <w:rFonts w:ascii="Times New Roman" w:hAnsi="Times New Roman" w:cs="Times New Roman"/>
          <w:b/>
          <w:sz w:val="28"/>
          <w:szCs w:val="28"/>
        </w:rPr>
      </w:pPr>
      <w:r w:rsidRPr="00557473">
        <w:rPr>
          <w:rFonts w:ascii="Times New Roman" w:hAnsi="Times New Roman" w:cs="Times New Roman"/>
          <w:b/>
          <w:sz w:val="28"/>
          <w:szCs w:val="28"/>
        </w:rPr>
        <w:t xml:space="preserve">9. </w:t>
      </w:r>
      <w:r w:rsidR="009A5780" w:rsidRPr="00557473">
        <w:rPr>
          <w:rFonts w:ascii="Times New Roman" w:hAnsi="Times New Roman" w:cs="Times New Roman"/>
          <w:b/>
          <w:sz w:val="28"/>
          <w:szCs w:val="28"/>
        </w:rPr>
        <w:t>РАЗРЕШЕНИЕ СПОРОВ</w:t>
      </w:r>
    </w:p>
    <w:p w:rsidR="00651017" w:rsidRPr="00557473" w:rsidRDefault="00B31C65" w:rsidP="0063672D">
      <w:pPr>
        <w:pStyle w:val="ConsPlusNorma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9.1</w:t>
      </w:r>
      <w:proofErr w:type="gramStart"/>
      <w:r w:rsidRPr="00557473">
        <w:rPr>
          <w:rFonts w:ascii="Times New Roman" w:hAnsi="Times New Roman" w:cs="Times New Roman"/>
          <w:sz w:val="28"/>
          <w:szCs w:val="28"/>
        </w:rPr>
        <w:t xml:space="preserve"> </w:t>
      </w:r>
      <w:r w:rsidR="009A5780" w:rsidRPr="00557473">
        <w:rPr>
          <w:rFonts w:ascii="Times New Roman" w:hAnsi="Times New Roman" w:cs="Times New Roman"/>
          <w:sz w:val="28"/>
          <w:szCs w:val="28"/>
        </w:rPr>
        <w:t>В</w:t>
      </w:r>
      <w:proofErr w:type="gramEnd"/>
      <w:r w:rsidR="009A5780" w:rsidRPr="00557473">
        <w:rPr>
          <w:rFonts w:ascii="Times New Roman" w:hAnsi="Times New Roman" w:cs="Times New Roman"/>
          <w:sz w:val="28"/>
          <w:szCs w:val="28"/>
        </w:rPr>
        <w:t xml:space="preserve">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651017" w:rsidRPr="00557473" w:rsidRDefault="00B31C65" w:rsidP="0063672D">
      <w:pPr>
        <w:pStyle w:val="ConsPlusNorma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9.2</w:t>
      </w:r>
      <w:proofErr w:type="gramStart"/>
      <w:r w:rsidRPr="00557473">
        <w:rPr>
          <w:rFonts w:ascii="Times New Roman" w:hAnsi="Times New Roman" w:cs="Times New Roman"/>
          <w:sz w:val="28"/>
          <w:szCs w:val="28"/>
        </w:rPr>
        <w:t xml:space="preserve"> </w:t>
      </w:r>
      <w:r w:rsidR="00E67670" w:rsidRPr="00557473">
        <w:rPr>
          <w:rFonts w:ascii="Times New Roman" w:hAnsi="Times New Roman" w:cs="Times New Roman"/>
          <w:sz w:val="28"/>
          <w:szCs w:val="28"/>
        </w:rPr>
        <w:t>Е</w:t>
      </w:r>
      <w:proofErr w:type="gramEnd"/>
      <w:r w:rsidR="00E67670" w:rsidRPr="00557473">
        <w:rPr>
          <w:rFonts w:ascii="Times New Roman" w:hAnsi="Times New Roman" w:cs="Times New Roman"/>
          <w:sz w:val="28"/>
          <w:szCs w:val="28"/>
        </w:rPr>
        <w:t>сли по результатам переговоров Стороны не приходя</w:t>
      </w:r>
      <w:r w:rsidR="001E2C32" w:rsidRPr="00557473">
        <w:rPr>
          <w:rFonts w:ascii="Times New Roman" w:hAnsi="Times New Roman" w:cs="Times New Roman"/>
          <w:sz w:val="28"/>
          <w:szCs w:val="28"/>
        </w:rPr>
        <w:t>т к согласию, споры по Договору</w:t>
      </w:r>
      <w:r w:rsidR="00E67670" w:rsidRPr="00557473">
        <w:rPr>
          <w:rFonts w:ascii="Times New Roman" w:hAnsi="Times New Roman" w:cs="Times New Roman"/>
          <w:sz w:val="28"/>
          <w:szCs w:val="28"/>
        </w:rPr>
        <w:t xml:space="preserve"> разрешаются в Арбитражном суде г. Москвы.</w:t>
      </w:r>
    </w:p>
    <w:p w:rsidR="00E67670" w:rsidRPr="00557473" w:rsidRDefault="00B31C65" w:rsidP="0063672D">
      <w:pPr>
        <w:pStyle w:val="ConsPlusNorma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9.3</w:t>
      </w:r>
      <w:proofErr w:type="gramStart"/>
      <w:r w:rsidRPr="00557473">
        <w:rPr>
          <w:rFonts w:ascii="Times New Roman" w:hAnsi="Times New Roman" w:cs="Times New Roman"/>
          <w:sz w:val="28"/>
          <w:szCs w:val="28"/>
        </w:rPr>
        <w:t xml:space="preserve"> </w:t>
      </w:r>
      <w:r w:rsidR="00E67670" w:rsidRPr="00557473">
        <w:rPr>
          <w:rFonts w:ascii="Times New Roman" w:hAnsi="Times New Roman" w:cs="Times New Roman"/>
          <w:sz w:val="28"/>
          <w:szCs w:val="28"/>
        </w:rPr>
        <w:t>Д</w:t>
      </w:r>
      <w:proofErr w:type="gramEnd"/>
      <w:r w:rsidR="00E67670" w:rsidRPr="00557473">
        <w:rPr>
          <w:rFonts w:ascii="Times New Roman" w:hAnsi="Times New Roman" w:cs="Times New Roman"/>
          <w:sz w:val="28"/>
          <w:szCs w:val="28"/>
        </w:rPr>
        <w:t>о передачи спора на разрешение Арбитражного суда г. Москвы Стороны примут меры к его урегулированию в претензионном порядке.</w:t>
      </w:r>
    </w:p>
    <w:p w:rsidR="00E67670" w:rsidRPr="00557473" w:rsidRDefault="0034471C" w:rsidP="0063672D">
      <w:pPr>
        <w:pStyle w:val="42"/>
        <w:shd w:val="clear" w:color="auto" w:fill="auto"/>
        <w:tabs>
          <w:tab w:val="left" w:pos="851"/>
          <w:tab w:val="left" w:pos="1421"/>
          <w:tab w:val="left" w:pos="1560"/>
        </w:tabs>
        <w:spacing w:before="0" w:after="0" w:line="240" w:lineRule="auto"/>
        <w:ind w:firstLine="567"/>
        <w:rPr>
          <w:sz w:val="28"/>
          <w:szCs w:val="28"/>
        </w:rPr>
      </w:pPr>
      <w:r w:rsidRPr="00557473">
        <w:rPr>
          <w:sz w:val="28"/>
          <w:szCs w:val="28"/>
        </w:rPr>
        <w:t>9.4</w:t>
      </w:r>
      <w:r w:rsidR="0063672D" w:rsidRPr="00557473">
        <w:rPr>
          <w:sz w:val="28"/>
          <w:szCs w:val="28"/>
        </w:rPr>
        <w:t xml:space="preserve"> </w:t>
      </w:r>
      <w:r w:rsidR="00E67670" w:rsidRPr="00557473">
        <w:rPr>
          <w:sz w:val="28"/>
          <w:szCs w:val="28"/>
        </w:rPr>
        <w:t>Неразрешенные споры рассматриваются в Арбитражном суде г. Москвы при обязательном соблюдении претензионного по</w:t>
      </w:r>
      <w:r w:rsidR="00500AE4" w:rsidRPr="00557473">
        <w:rPr>
          <w:sz w:val="28"/>
          <w:szCs w:val="28"/>
        </w:rPr>
        <w:t>рядка, установленного Договором</w:t>
      </w:r>
      <w:r w:rsidR="00E67670" w:rsidRPr="00557473">
        <w:rPr>
          <w:sz w:val="28"/>
          <w:szCs w:val="28"/>
        </w:rPr>
        <w:t xml:space="preserve">, в случае отказа или частичного отказа от удовлетворения претензии, а так же в случае </w:t>
      </w:r>
      <w:proofErr w:type="gramStart"/>
      <w:r w:rsidR="00E67670" w:rsidRPr="00557473">
        <w:rPr>
          <w:sz w:val="28"/>
          <w:szCs w:val="28"/>
        </w:rPr>
        <w:t>не получения</w:t>
      </w:r>
      <w:proofErr w:type="gramEnd"/>
      <w:r w:rsidR="00E67670" w:rsidRPr="00557473">
        <w:rPr>
          <w:sz w:val="28"/>
          <w:szCs w:val="28"/>
        </w:rPr>
        <w:t xml:space="preserve"> ответа на прет</w:t>
      </w:r>
      <w:r w:rsidR="00500AE4" w:rsidRPr="00557473">
        <w:rPr>
          <w:sz w:val="28"/>
          <w:szCs w:val="28"/>
        </w:rPr>
        <w:t>ензию в установленный Договором</w:t>
      </w:r>
      <w:r w:rsidR="00E67670" w:rsidRPr="00557473">
        <w:rPr>
          <w:sz w:val="28"/>
          <w:szCs w:val="28"/>
        </w:rPr>
        <w:t xml:space="preserve"> срок.</w:t>
      </w:r>
    </w:p>
    <w:p w:rsidR="001953EA" w:rsidRPr="00557473" w:rsidRDefault="0063672D" w:rsidP="0063672D">
      <w:pPr>
        <w:pStyle w:val="ConsPlusNormal"/>
        <w:tabs>
          <w:tab w:val="left" w:pos="851"/>
          <w:tab w:val="left" w:pos="1560"/>
        </w:tabs>
        <w:ind w:firstLine="567"/>
        <w:jc w:val="both"/>
        <w:rPr>
          <w:rFonts w:ascii="Times New Roman" w:hAnsi="Times New Roman" w:cs="Times New Roman"/>
          <w:sz w:val="28"/>
          <w:szCs w:val="28"/>
        </w:rPr>
      </w:pPr>
      <w:r w:rsidRPr="00557473">
        <w:rPr>
          <w:rFonts w:ascii="Times New Roman" w:hAnsi="Times New Roman" w:cs="Times New Roman"/>
          <w:sz w:val="28"/>
          <w:szCs w:val="28"/>
        </w:rPr>
        <w:t>9.5</w:t>
      </w:r>
      <w:proofErr w:type="gramStart"/>
      <w:r w:rsidRPr="00557473">
        <w:rPr>
          <w:rFonts w:ascii="Times New Roman" w:hAnsi="Times New Roman" w:cs="Times New Roman"/>
          <w:sz w:val="28"/>
          <w:szCs w:val="28"/>
        </w:rPr>
        <w:t xml:space="preserve"> </w:t>
      </w:r>
      <w:r w:rsidR="009A5780" w:rsidRPr="00557473">
        <w:rPr>
          <w:rFonts w:ascii="Times New Roman" w:hAnsi="Times New Roman" w:cs="Times New Roman"/>
          <w:sz w:val="28"/>
          <w:szCs w:val="28"/>
        </w:rPr>
        <w:t>Е</w:t>
      </w:r>
      <w:proofErr w:type="gramEnd"/>
      <w:r w:rsidR="009A5780" w:rsidRPr="00557473">
        <w:rPr>
          <w:rFonts w:ascii="Times New Roman" w:hAnsi="Times New Roman" w:cs="Times New Roman"/>
          <w:sz w:val="28"/>
          <w:szCs w:val="28"/>
        </w:rPr>
        <w:t xml:space="preserve">сли споры не могут быть разрешены путем переговоров, то спорные вопросы передаются на рассмотрение Арбитражного суда </w:t>
      </w:r>
      <w:r w:rsidR="00FA2D2F" w:rsidRPr="00557473">
        <w:rPr>
          <w:rFonts w:ascii="Times New Roman" w:hAnsi="Times New Roman" w:cs="Times New Roman"/>
          <w:sz w:val="28"/>
          <w:szCs w:val="28"/>
        </w:rPr>
        <w:t>г. Москвы</w:t>
      </w:r>
      <w:r w:rsidR="00CF2551" w:rsidRPr="00557473">
        <w:rPr>
          <w:rFonts w:ascii="Times New Roman" w:hAnsi="Times New Roman" w:cs="Times New Roman"/>
          <w:sz w:val="28"/>
          <w:szCs w:val="28"/>
        </w:rPr>
        <w:t>.</w:t>
      </w:r>
    </w:p>
    <w:p w:rsidR="008F42AD" w:rsidRPr="00557473" w:rsidRDefault="008F42AD" w:rsidP="0063672D">
      <w:pPr>
        <w:pStyle w:val="ConsPlusNormal"/>
        <w:widowControl/>
        <w:tabs>
          <w:tab w:val="left" w:pos="851"/>
          <w:tab w:val="left" w:pos="1701"/>
        </w:tabs>
        <w:ind w:firstLine="567"/>
        <w:jc w:val="both"/>
        <w:rPr>
          <w:rFonts w:ascii="Times New Roman" w:hAnsi="Times New Roman" w:cs="Times New Roman"/>
          <w:b/>
          <w:sz w:val="28"/>
          <w:szCs w:val="28"/>
        </w:rPr>
      </w:pPr>
    </w:p>
    <w:p w:rsidR="007562FA" w:rsidRPr="00557473" w:rsidRDefault="00B31C65" w:rsidP="0063672D">
      <w:pPr>
        <w:pStyle w:val="ConsPlusNormal"/>
        <w:widowControl/>
        <w:tabs>
          <w:tab w:val="left" w:pos="851"/>
          <w:tab w:val="left" w:pos="1701"/>
        </w:tabs>
        <w:ind w:firstLine="0"/>
        <w:jc w:val="center"/>
        <w:rPr>
          <w:rFonts w:ascii="Times New Roman" w:hAnsi="Times New Roman" w:cs="Times New Roman"/>
          <w:b/>
          <w:sz w:val="28"/>
          <w:szCs w:val="28"/>
        </w:rPr>
      </w:pPr>
      <w:r w:rsidRPr="00557473">
        <w:rPr>
          <w:rFonts w:ascii="Times New Roman" w:hAnsi="Times New Roman" w:cs="Times New Roman"/>
          <w:b/>
          <w:sz w:val="28"/>
          <w:szCs w:val="28"/>
        </w:rPr>
        <w:t xml:space="preserve">10. </w:t>
      </w:r>
      <w:r w:rsidR="007562FA" w:rsidRPr="00557473">
        <w:rPr>
          <w:rFonts w:ascii="Times New Roman" w:hAnsi="Times New Roman" w:cs="Times New Roman"/>
          <w:b/>
          <w:sz w:val="28"/>
          <w:szCs w:val="28"/>
        </w:rPr>
        <w:t>ОСОБЫЕ УСЛОВИЯ</w:t>
      </w:r>
    </w:p>
    <w:p w:rsidR="007562FA" w:rsidRPr="00557473" w:rsidRDefault="00B31C65" w:rsidP="0063672D">
      <w:pPr>
        <w:pStyle w:val="42"/>
        <w:shd w:val="clear" w:color="auto" w:fill="auto"/>
        <w:tabs>
          <w:tab w:val="left" w:pos="851"/>
          <w:tab w:val="left" w:pos="1421"/>
          <w:tab w:val="left" w:pos="1560"/>
        </w:tabs>
        <w:spacing w:before="0" w:after="0" w:line="240" w:lineRule="auto"/>
        <w:ind w:firstLine="567"/>
        <w:rPr>
          <w:sz w:val="28"/>
          <w:szCs w:val="28"/>
        </w:rPr>
      </w:pPr>
      <w:r w:rsidRPr="00557473">
        <w:rPr>
          <w:sz w:val="28"/>
          <w:szCs w:val="28"/>
        </w:rPr>
        <w:t>10.1</w:t>
      </w:r>
      <w:proofErr w:type="gramStart"/>
      <w:r w:rsidRPr="00557473">
        <w:rPr>
          <w:sz w:val="28"/>
          <w:szCs w:val="28"/>
        </w:rPr>
        <w:t xml:space="preserve"> </w:t>
      </w:r>
      <w:r w:rsidR="007562FA" w:rsidRPr="00557473">
        <w:rPr>
          <w:sz w:val="28"/>
          <w:szCs w:val="28"/>
        </w:rPr>
        <w:t>В</w:t>
      </w:r>
      <w:proofErr w:type="gramEnd"/>
      <w:r w:rsidR="007562FA" w:rsidRPr="00557473">
        <w:rPr>
          <w:sz w:val="28"/>
          <w:szCs w:val="28"/>
        </w:rPr>
        <w:t xml:space="preserve"> случае поставки Поставщиком Товара (комплектующих в Товаре) иностранного производства такой Товар по требованию Государственного заказчика, в интересах которого производится поставка по настоящему Договору, может быть </w:t>
      </w:r>
      <w:r w:rsidR="00204226" w:rsidRPr="00557473">
        <w:rPr>
          <w:sz w:val="28"/>
          <w:szCs w:val="28"/>
        </w:rPr>
        <w:t>в рамках приемки То</w:t>
      </w:r>
      <w:r w:rsidR="00743581" w:rsidRPr="00557473">
        <w:rPr>
          <w:sz w:val="28"/>
          <w:szCs w:val="28"/>
        </w:rPr>
        <w:t>вара по качеству согласно п. 5.5 и п. 5.7</w:t>
      </w:r>
      <w:r w:rsidR="00204226" w:rsidRPr="00557473">
        <w:rPr>
          <w:sz w:val="28"/>
          <w:szCs w:val="28"/>
        </w:rPr>
        <w:t xml:space="preserve"> Договора </w:t>
      </w:r>
      <w:r w:rsidR="007562FA" w:rsidRPr="00557473">
        <w:rPr>
          <w:sz w:val="28"/>
          <w:szCs w:val="28"/>
        </w:rPr>
        <w:t>подвержен</w:t>
      </w:r>
      <w:r w:rsidR="00204226" w:rsidRPr="00557473">
        <w:rPr>
          <w:sz w:val="28"/>
          <w:szCs w:val="28"/>
        </w:rPr>
        <w:t xml:space="preserve"> </w:t>
      </w:r>
      <w:r w:rsidR="007562FA" w:rsidRPr="00557473">
        <w:rPr>
          <w:sz w:val="28"/>
          <w:szCs w:val="28"/>
        </w:rPr>
        <w:t xml:space="preserve">Заказчиком специальной проверке и специальным исследованиям компетентными органами в соответствии с инструкциями по противодействию иностранным техническим разведкам (ПДИТР). В случае получения от проверяющих органов заключения, делающего эксплуатацию Товара в Российской Федерации невозможной, Поставщик обязуется произвести замену Товара на </w:t>
      </w:r>
      <w:r w:rsidR="007562FA" w:rsidRPr="00557473">
        <w:rPr>
          <w:sz w:val="28"/>
          <w:szCs w:val="28"/>
        </w:rPr>
        <w:lastRenderedPageBreak/>
        <w:t xml:space="preserve">соответствующий указанным инструкциям либо обеспечить возврат </w:t>
      </w:r>
      <w:r w:rsidR="00204226" w:rsidRPr="00557473">
        <w:rPr>
          <w:sz w:val="28"/>
          <w:szCs w:val="28"/>
        </w:rPr>
        <w:t>Товара в</w:t>
      </w:r>
      <w:r w:rsidR="00E20259" w:rsidRPr="00557473">
        <w:rPr>
          <w:sz w:val="28"/>
          <w:szCs w:val="28"/>
        </w:rPr>
        <w:t xml:space="preserve"> соответствии с условиями п. 5.7</w:t>
      </w:r>
      <w:r w:rsidR="00204226" w:rsidRPr="00557473">
        <w:rPr>
          <w:sz w:val="28"/>
          <w:szCs w:val="28"/>
        </w:rPr>
        <w:t xml:space="preserve"> Договора.</w:t>
      </w:r>
      <w:r w:rsidR="007562FA" w:rsidRPr="00557473">
        <w:rPr>
          <w:sz w:val="28"/>
          <w:szCs w:val="28"/>
        </w:rPr>
        <w:t xml:space="preserve"> </w:t>
      </w:r>
    </w:p>
    <w:p w:rsidR="00FD3C16" w:rsidRPr="00557473" w:rsidRDefault="00FD3C16" w:rsidP="0063672D">
      <w:pPr>
        <w:pStyle w:val="42"/>
        <w:shd w:val="clear" w:color="auto" w:fill="auto"/>
        <w:tabs>
          <w:tab w:val="left" w:pos="851"/>
          <w:tab w:val="left" w:pos="1421"/>
          <w:tab w:val="left" w:pos="1560"/>
        </w:tabs>
        <w:spacing w:before="0" w:after="0" w:line="240" w:lineRule="auto"/>
        <w:ind w:firstLine="567"/>
        <w:rPr>
          <w:sz w:val="28"/>
          <w:szCs w:val="28"/>
        </w:rPr>
      </w:pPr>
    </w:p>
    <w:p w:rsidR="00FD3C16" w:rsidRPr="00557473" w:rsidRDefault="00D57705" w:rsidP="00D57705">
      <w:pPr>
        <w:pStyle w:val="ConsPlusNormal"/>
        <w:widowControl/>
        <w:tabs>
          <w:tab w:val="left" w:pos="851"/>
          <w:tab w:val="left" w:pos="1701"/>
        </w:tabs>
        <w:ind w:right="-142" w:firstLine="0"/>
        <w:jc w:val="center"/>
        <w:rPr>
          <w:rFonts w:ascii="Times New Roman" w:hAnsi="Times New Roman" w:cs="Times New Roman"/>
          <w:b/>
          <w:sz w:val="28"/>
          <w:szCs w:val="28"/>
        </w:rPr>
      </w:pPr>
      <w:r w:rsidRPr="00557473">
        <w:rPr>
          <w:rFonts w:ascii="Times New Roman" w:hAnsi="Times New Roman" w:cs="Times New Roman"/>
          <w:b/>
          <w:sz w:val="28"/>
          <w:szCs w:val="28"/>
        </w:rPr>
        <w:t>11.</w:t>
      </w:r>
      <w:r w:rsidR="00FD3C16" w:rsidRPr="00557473">
        <w:rPr>
          <w:rFonts w:ascii="Times New Roman" w:hAnsi="Times New Roman" w:cs="Times New Roman"/>
          <w:b/>
          <w:sz w:val="28"/>
          <w:szCs w:val="28"/>
        </w:rPr>
        <w:t>АНИКОРРУПЦИОННАЯ ОГОВОРКА</w:t>
      </w:r>
    </w:p>
    <w:p w:rsidR="00FD3C16" w:rsidRPr="00557473" w:rsidRDefault="00FD3C16" w:rsidP="00143693">
      <w:pPr>
        <w:pStyle w:val="ConsPlusNormal"/>
        <w:widowControl/>
        <w:numPr>
          <w:ilvl w:val="1"/>
          <w:numId w:val="13"/>
        </w:numPr>
        <w:tabs>
          <w:tab w:val="left" w:pos="851"/>
          <w:tab w:val="left" w:pos="1701"/>
        </w:tabs>
        <w:ind w:left="0" w:right="-142" w:firstLine="709"/>
        <w:jc w:val="both"/>
        <w:rPr>
          <w:rFonts w:ascii="Times New Roman" w:hAnsi="Times New Roman" w:cs="Times New Roman"/>
          <w:sz w:val="28"/>
          <w:szCs w:val="28"/>
        </w:rPr>
      </w:pPr>
      <w:proofErr w:type="gramStart"/>
      <w:r w:rsidRPr="00557473">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D3C16" w:rsidRPr="00557473" w:rsidRDefault="00FD3C16" w:rsidP="00143693">
      <w:pPr>
        <w:pStyle w:val="ConsPlusNormal"/>
        <w:widowControl/>
        <w:numPr>
          <w:ilvl w:val="1"/>
          <w:numId w:val="13"/>
        </w:numPr>
        <w:tabs>
          <w:tab w:val="left" w:pos="851"/>
          <w:tab w:val="left" w:pos="1701"/>
        </w:tabs>
        <w:ind w:left="0" w:right="-142" w:firstLine="709"/>
        <w:jc w:val="both"/>
        <w:rPr>
          <w:rFonts w:ascii="Times New Roman" w:hAnsi="Times New Roman" w:cs="Times New Roman"/>
          <w:sz w:val="28"/>
          <w:szCs w:val="28"/>
        </w:rPr>
      </w:pPr>
      <w:proofErr w:type="gramStart"/>
      <w:r w:rsidRPr="00557473">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D3C16" w:rsidRPr="00557473" w:rsidRDefault="00FD3C16" w:rsidP="00143693">
      <w:pPr>
        <w:pStyle w:val="ConsPlusNormal"/>
        <w:widowControl/>
        <w:numPr>
          <w:ilvl w:val="1"/>
          <w:numId w:val="13"/>
        </w:numPr>
        <w:tabs>
          <w:tab w:val="left" w:pos="851"/>
          <w:tab w:val="left" w:pos="1701"/>
        </w:tabs>
        <w:ind w:left="0" w:right="-142" w:firstLine="709"/>
        <w:jc w:val="both"/>
        <w:rPr>
          <w:rFonts w:ascii="Times New Roman" w:hAnsi="Times New Roman" w:cs="Times New Roman"/>
          <w:sz w:val="28"/>
          <w:szCs w:val="28"/>
        </w:rPr>
      </w:pPr>
      <w:r w:rsidRPr="00557473">
        <w:rPr>
          <w:rFonts w:ascii="Times New Roman" w:hAnsi="Times New Roman" w:cs="Times New Roman"/>
          <w:sz w:val="28"/>
          <w:szCs w:val="28"/>
        </w:rPr>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57473">
        <w:rPr>
          <w:rFonts w:ascii="Times New Roman" w:hAnsi="Times New Roman" w:cs="Times New Roman"/>
          <w:sz w:val="28"/>
          <w:szCs w:val="28"/>
        </w:rPr>
        <w:t>с даты направления</w:t>
      </w:r>
      <w:proofErr w:type="gramEnd"/>
      <w:r w:rsidRPr="00557473">
        <w:rPr>
          <w:rFonts w:ascii="Times New Roman" w:hAnsi="Times New Roman" w:cs="Times New Roman"/>
          <w:sz w:val="28"/>
          <w:szCs w:val="28"/>
        </w:rPr>
        <w:t xml:space="preserve"> письменного уведомления.</w:t>
      </w:r>
    </w:p>
    <w:p w:rsidR="00FD3C16" w:rsidRPr="00557473" w:rsidRDefault="00FD3C16" w:rsidP="00D57705">
      <w:pPr>
        <w:pStyle w:val="ConsPlusNormal"/>
        <w:widowControl/>
        <w:numPr>
          <w:ilvl w:val="1"/>
          <w:numId w:val="13"/>
        </w:numPr>
        <w:tabs>
          <w:tab w:val="left" w:pos="851"/>
          <w:tab w:val="left" w:pos="1701"/>
        </w:tabs>
        <w:ind w:left="0" w:right="-142" w:firstLine="709"/>
        <w:jc w:val="both"/>
        <w:rPr>
          <w:rFonts w:ascii="Times New Roman" w:hAnsi="Times New Roman" w:cs="Times New Roman"/>
          <w:sz w:val="28"/>
          <w:szCs w:val="28"/>
        </w:rPr>
      </w:pPr>
      <w:proofErr w:type="gramStart"/>
      <w:r w:rsidRPr="00557473">
        <w:rPr>
          <w:rFonts w:ascii="Times New Roman" w:hAnsi="Times New Roman" w:cs="Times New Roman"/>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57473">
        <w:rPr>
          <w:rFonts w:ascii="Times New Roman" w:hAnsi="Times New Roman" w:cs="Times New Roman"/>
          <w:sz w:val="28"/>
          <w:szCs w:val="28"/>
        </w:rPr>
        <w:t xml:space="preserve"> доходов, полученных преступным путем.</w:t>
      </w:r>
    </w:p>
    <w:p w:rsidR="00FD3C16" w:rsidRPr="00557473" w:rsidRDefault="00FD3C16" w:rsidP="00D57705">
      <w:pPr>
        <w:pStyle w:val="ConsPlusNormal"/>
        <w:widowControl/>
        <w:numPr>
          <w:ilvl w:val="1"/>
          <w:numId w:val="13"/>
        </w:numPr>
        <w:tabs>
          <w:tab w:val="left" w:pos="851"/>
          <w:tab w:val="left" w:pos="1701"/>
        </w:tabs>
        <w:ind w:left="0" w:right="-142" w:firstLine="709"/>
        <w:jc w:val="both"/>
        <w:rPr>
          <w:rFonts w:ascii="Times New Roman" w:hAnsi="Times New Roman" w:cs="Times New Roman"/>
          <w:sz w:val="28"/>
          <w:szCs w:val="28"/>
        </w:rPr>
      </w:pPr>
      <w:r w:rsidRPr="00557473">
        <w:rPr>
          <w:rFonts w:ascii="Times New Roman" w:hAnsi="Times New Roman" w:cs="Times New Roman"/>
          <w:sz w:val="28"/>
          <w:szCs w:val="28"/>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7562FA" w:rsidRPr="00557473" w:rsidRDefault="007562FA" w:rsidP="0063672D">
      <w:pPr>
        <w:pStyle w:val="ConsPlusNormal"/>
        <w:tabs>
          <w:tab w:val="left" w:pos="851"/>
          <w:tab w:val="left" w:pos="1701"/>
        </w:tabs>
        <w:ind w:firstLine="567"/>
        <w:jc w:val="both"/>
        <w:rPr>
          <w:rFonts w:ascii="Times New Roman" w:hAnsi="Times New Roman" w:cs="Times New Roman"/>
          <w:sz w:val="28"/>
          <w:szCs w:val="28"/>
        </w:rPr>
      </w:pPr>
    </w:p>
    <w:p w:rsidR="009A5780" w:rsidRPr="00557473" w:rsidRDefault="00B31C65" w:rsidP="0063672D">
      <w:pPr>
        <w:pStyle w:val="ConsPlusNormal"/>
        <w:widowControl/>
        <w:tabs>
          <w:tab w:val="left" w:pos="851"/>
          <w:tab w:val="left" w:pos="1701"/>
        </w:tabs>
        <w:ind w:firstLine="0"/>
        <w:jc w:val="center"/>
        <w:rPr>
          <w:rFonts w:ascii="Times New Roman" w:hAnsi="Times New Roman" w:cs="Times New Roman"/>
          <w:b/>
          <w:sz w:val="28"/>
          <w:szCs w:val="28"/>
        </w:rPr>
      </w:pPr>
      <w:r w:rsidRPr="00557473">
        <w:rPr>
          <w:rFonts w:ascii="Times New Roman" w:hAnsi="Times New Roman" w:cs="Times New Roman"/>
          <w:b/>
          <w:sz w:val="28"/>
          <w:szCs w:val="28"/>
        </w:rPr>
        <w:t>1</w:t>
      </w:r>
      <w:r w:rsidR="00143693" w:rsidRPr="00557473">
        <w:rPr>
          <w:rFonts w:ascii="Times New Roman" w:hAnsi="Times New Roman" w:cs="Times New Roman"/>
          <w:b/>
          <w:sz w:val="28"/>
          <w:szCs w:val="28"/>
        </w:rPr>
        <w:t>2</w:t>
      </w:r>
      <w:r w:rsidRPr="00557473">
        <w:rPr>
          <w:rFonts w:ascii="Times New Roman" w:hAnsi="Times New Roman" w:cs="Times New Roman"/>
          <w:b/>
          <w:sz w:val="28"/>
          <w:szCs w:val="28"/>
        </w:rPr>
        <w:t xml:space="preserve">. </w:t>
      </w:r>
      <w:r w:rsidR="009A5780" w:rsidRPr="00557473">
        <w:rPr>
          <w:rFonts w:ascii="Times New Roman" w:hAnsi="Times New Roman" w:cs="Times New Roman"/>
          <w:b/>
          <w:sz w:val="28"/>
          <w:szCs w:val="28"/>
        </w:rPr>
        <w:t>ПРОЧИЕ УСЛОВИЯ</w:t>
      </w:r>
    </w:p>
    <w:p w:rsidR="00143693" w:rsidRPr="00557473" w:rsidRDefault="00E9065D" w:rsidP="00E9065D">
      <w:pPr>
        <w:widowControl w:val="0"/>
        <w:tabs>
          <w:tab w:val="left" w:pos="851"/>
          <w:tab w:val="left" w:pos="1701"/>
        </w:tabs>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12.1 </w:t>
      </w:r>
      <w:r w:rsidR="00143693" w:rsidRPr="00557473">
        <w:rPr>
          <w:rFonts w:ascii="Times New Roman" w:hAnsi="Times New Roman" w:cs="Times New Roman"/>
          <w:sz w:val="28"/>
          <w:szCs w:val="28"/>
        </w:rPr>
        <w:t>Поставщик заверяет и гарантирует следующее:</w:t>
      </w:r>
    </w:p>
    <w:p w:rsidR="00143693" w:rsidRPr="00557473" w:rsidRDefault="00143693" w:rsidP="00E9065D">
      <w:pPr>
        <w:widowControl w:val="0"/>
        <w:tabs>
          <w:tab w:val="left" w:pos="851"/>
          <w:tab w:val="left" w:pos="1701"/>
        </w:tabs>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-Поставщик является надлежащим образом зарегистрированной организацией.</w:t>
      </w:r>
    </w:p>
    <w:p w:rsidR="00143693" w:rsidRPr="00557473" w:rsidRDefault="00143693" w:rsidP="00E9065D">
      <w:pPr>
        <w:widowControl w:val="0"/>
        <w:tabs>
          <w:tab w:val="left" w:pos="851"/>
          <w:tab w:val="left" w:pos="1701"/>
        </w:tabs>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-Все сведения о Поставщике в ЕГРЮЛ достоверны на момент подписания Договора. Если в дальнейшем в ЕГРЮЛ появится запись о недостоверности </w:t>
      </w:r>
      <w:r w:rsidRPr="00557473">
        <w:rPr>
          <w:rFonts w:ascii="Times New Roman" w:hAnsi="Times New Roman" w:cs="Times New Roman"/>
          <w:sz w:val="28"/>
          <w:szCs w:val="28"/>
        </w:rPr>
        <w:lastRenderedPageBreak/>
        <w:t>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143693" w:rsidRPr="00557473" w:rsidRDefault="00143693" w:rsidP="00E9065D">
      <w:pPr>
        <w:widowControl w:val="0"/>
        <w:tabs>
          <w:tab w:val="left" w:pos="851"/>
          <w:tab w:val="left" w:pos="1701"/>
        </w:tabs>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-Поставщик располагает необходимыми ресурсами для исполнения настоящего Договора.</w:t>
      </w:r>
    </w:p>
    <w:p w:rsidR="00143693" w:rsidRPr="00557473" w:rsidRDefault="00143693" w:rsidP="00E9065D">
      <w:pPr>
        <w:widowControl w:val="0"/>
        <w:tabs>
          <w:tab w:val="left" w:pos="851"/>
          <w:tab w:val="left" w:pos="1701"/>
        </w:tabs>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-Поставщик отразит все операции по настоящему Договору, включая полученные от </w:t>
      </w:r>
      <w:r w:rsidR="00A227F8" w:rsidRPr="00557473">
        <w:rPr>
          <w:rFonts w:ascii="Times New Roman" w:hAnsi="Times New Roman" w:cs="Times New Roman"/>
          <w:sz w:val="28"/>
          <w:szCs w:val="28"/>
        </w:rPr>
        <w:t>Заказчика</w:t>
      </w:r>
      <w:r w:rsidRPr="00557473">
        <w:rPr>
          <w:rFonts w:ascii="Times New Roman" w:hAnsi="Times New Roman" w:cs="Times New Roman"/>
          <w:sz w:val="28"/>
          <w:szCs w:val="28"/>
        </w:rPr>
        <w:t xml:space="preserve"> авансы и реализацию товаров (работ, услуг) в учете, бухгалтерской и налоговой отчетности, в том числе отразит НДС, уплаченный Заказчиком в составе цены работ.</w:t>
      </w:r>
    </w:p>
    <w:p w:rsidR="00143693" w:rsidRPr="00557473" w:rsidRDefault="00143693" w:rsidP="00E9065D">
      <w:pPr>
        <w:widowControl w:val="0"/>
        <w:tabs>
          <w:tab w:val="left" w:pos="851"/>
          <w:tab w:val="left" w:pos="1701"/>
        </w:tabs>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-В случае получения Поставщиком требования налогового органа о представлении документов, относящихся к сделке с </w:t>
      </w:r>
      <w:r w:rsidR="00A227F8" w:rsidRPr="00557473">
        <w:rPr>
          <w:rFonts w:ascii="Times New Roman" w:hAnsi="Times New Roman" w:cs="Times New Roman"/>
          <w:sz w:val="28"/>
          <w:szCs w:val="28"/>
        </w:rPr>
        <w:t>Заказчиком</w:t>
      </w:r>
      <w:r w:rsidRPr="00557473">
        <w:rPr>
          <w:rFonts w:ascii="Times New Roman" w:hAnsi="Times New Roman" w:cs="Times New Roman"/>
          <w:sz w:val="28"/>
          <w:szCs w:val="28"/>
        </w:rPr>
        <w:t xml:space="preserve">, Поставщик обязуется исполнить требование в течение пяти дней со дня его получения.  </w:t>
      </w:r>
    </w:p>
    <w:p w:rsidR="00143693" w:rsidRPr="00557473" w:rsidRDefault="00E9065D" w:rsidP="00E9065D">
      <w:pPr>
        <w:widowControl w:val="0"/>
        <w:tabs>
          <w:tab w:val="left" w:pos="851"/>
          <w:tab w:val="left" w:pos="1701"/>
        </w:tabs>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12.2</w:t>
      </w:r>
      <w:r w:rsidR="00143693" w:rsidRPr="00557473">
        <w:rPr>
          <w:rFonts w:ascii="Times New Roman" w:hAnsi="Times New Roman" w:cs="Times New Roman"/>
          <w:sz w:val="28"/>
          <w:szCs w:val="28"/>
        </w:rPr>
        <w:t xml:space="preserve"> Поставщик обязуется самостоятельно выполнить обязательства по настоящему Договору.</w:t>
      </w:r>
    </w:p>
    <w:p w:rsidR="00143693" w:rsidRPr="00557473" w:rsidRDefault="00E9065D" w:rsidP="00E9065D">
      <w:pPr>
        <w:widowControl w:val="0"/>
        <w:tabs>
          <w:tab w:val="left" w:pos="851"/>
          <w:tab w:val="left" w:pos="1701"/>
        </w:tabs>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12.3 </w:t>
      </w:r>
      <w:r w:rsidR="00143693" w:rsidRPr="00557473">
        <w:rPr>
          <w:rFonts w:ascii="Times New Roman" w:hAnsi="Times New Roman" w:cs="Times New Roman"/>
          <w:sz w:val="28"/>
          <w:szCs w:val="28"/>
        </w:rPr>
        <w:t xml:space="preserve">Поставщик обязуется возместить </w:t>
      </w:r>
      <w:r w:rsidR="00A227F8" w:rsidRPr="00557473">
        <w:rPr>
          <w:rFonts w:ascii="Times New Roman" w:hAnsi="Times New Roman" w:cs="Times New Roman"/>
          <w:sz w:val="28"/>
          <w:szCs w:val="28"/>
        </w:rPr>
        <w:t>Заказчику</w:t>
      </w:r>
      <w:r w:rsidR="00143693" w:rsidRPr="00557473">
        <w:rPr>
          <w:rFonts w:ascii="Times New Roman" w:hAnsi="Times New Roman" w:cs="Times New Roman"/>
          <w:sz w:val="28"/>
          <w:szCs w:val="28"/>
        </w:rPr>
        <w:t xml:space="preserve"> суммы доначислений по налоговой проверке, возникших из-за нарушения Поставщиком указанных в Договоре гарантий и обязательств.</w:t>
      </w:r>
    </w:p>
    <w:p w:rsidR="00143693" w:rsidRPr="00557473" w:rsidRDefault="00E9065D" w:rsidP="00E9065D">
      <w:pPr>
        <w:widowControl w:val="0"/>
        <w:tabs>
          <w:tab w:val="left" w:pos="851"/>
          <w:tab w:val="left" w:pos="1701"/>
        </w:tabs>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12.4 </w:t>
      </w:r>
      <w:r w:rsidR="00143693" w:rsidRPr="00557473">
        <w:rPr>
          <w:rFonts w:ascii="Times New Roman" w:hAnsi="Times New Roman" w:cs="Times New Roman"/>
          <w:sz w:val="28"/>
          <w:szCs w:val="28"/>
        </w:rPr>
        <w:t xml:space="preserve">Основанием для возмещения Поставщиком </w:t>
      </w:r>
      <w:r w:rsidR="00A227F8" w:rsidRPr="00557473">
        <w:rPr>
          <w:rFonts w:ascii="Times New Roman" w:hAnsi="Times New Roman" w:cs="Times New Roman"/>
          <w:sz w:val="28"/>
          <w:szCs w:val="28"/>
        </w:rPr>
        <w:t>Заказчику</w:t>
      </w:r>
      <w:r w:rsidR="00143693" w:rsidRPr="00557473">
        <w:rPr>
          <w:rFonts w:ascii="Times New Roman" w:hAnsi="Times New Roman" w:cs="Times New Roman"/>
          <w:sz w:val="28"/>
          <w:szCs w:val="28"/>
        </w:rPr>
        <w:t xml:space="preserve">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w:t>
      </w:r>
      <w:r w:rsidR="00A227F8" w:rsidRPr="00557473">
        <w:rPr>
          <w:rFonts w:ascii="Times New Roman" w:hAnsi="Times New Roman" w:cs="Times New Roman"/>
          <w:sz w:val="28"/>
          <w:szCs w:val="28"/>
        </w:rPr>
        <w:t>Заказчиком</w:t>
      </w:r>
      <w:r w:rsidR="00143693" w:rsidRPr="00557473">
        <w:rPr>
          <w:rFonts w:ascii="Times New Roman" w:hAnsi="Times New Roman" w:cs="Times New Roman"/>
          <w:sz w:val="28"/>
          <w:szCs w:val="28"/>
        </w:rPr>
        <w:t xml:space="preserve"> в бюджет на основании решений налогового органа по результатам проверки, включая недоимку, пени и штрафы.</w:t>
      </w:r>
    </w:p>
    <w:p w:rsidR="00143693" w:rsidRPr="00557473" w:rsidRDefault="00E9065D" w:rsidP="00E9065D">
      <w:pPr>
        <w:widowControl w:val="0"/>
        <w:tabs>
          <w:tab w:val="left" w:pos="851"/>
          <w:tab w:val="left" w:pos="1701"/>
        </w:tabs>
        <w:autoSpaceDE w:val="0"/>
        <w:autoSpaceDN w:val="0"/>
        <w:adjustRightInd w:val="0"/>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12.5 </w:t>
      </w:r>
      <w:r w:rsidR="00143693" w:rsidRPr="00557473">
        <w:rPr>
          <w:rFonts w:ascii="Times New Roman" w:hAnsi="Times New Roman" w:cs="Times New Roman"/>
          <w:sz w:val="28"/>
          <w:szCs w:val="28"/>
        </w:rPr>
        <w:t xml:space="preserve">Поставщик возмещает указанные суммы при условии, что </w:t>
      </w:r>
      <w:r w:rsidR="00A227F8" w:rsidRPr="00557473">
        <w:rPr>
          <w:rFonts w:ascii="Times New Roman" w:hAnsi="Times New Roman" w:cs="Times New Roman"/>
          <w:sz w:val="28"/>
          <w:szCs w:val="28"/>
        </w:rPr>
        <w:t>Заказчик</w:t>
      </w:r>
      <w:r w:rsidR="00143693" w:rsidRPr="00557473">
        <w:rPr>
          <w:rFonts w:ascii="Times New Roman" w:hAnsi="Times New Roman" w:cs="Times New Roman"/>
          <w:sz w:val="28"/>
          <w:szCs w:val="28"/>
        </w:rPr>
        <w:t xml:space="preserve"> обжаловал решение по проверке в УФНС и по итогам рассмотрения жалобы указанное решение оставили в силе полностью или частично.</w:t>
      </w:r>
    </w:p>
    <w:p w:rsidR="005D29AE" w:rsidRPr="00557473" w:rsidRDefault="00B31C65" w:rsidP="00E9065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1</w:t>
      </w:r>
      <w:r w:rsidR="00E9065D" w:rsidRPr="00557473">
        <w:rPr>
          <w:rFonts w:ascii="Times New Roman" w:hAnsi="Times New Roman" w:cs="Times New Roman"/>
          <w:sz w:val="28"/>
          <w:szCs w:val="28"/>
        </w:rPr>
        <w:t>2.6</w:t>
      </w:r>
      <w:r w:rsidRPr="00557473">
        <w:rPr>
          <w:rFonts w:ascii="Times New Roman" w:hAnsi="Times New Roman" w:cs="Times New Roman"/>
          <w:sz w:val="28"/>
          <w:szCs w:val="28"/>
        </w:rPr>
        <w:t xml:space="preserve"> </w:t>
      </w:r>
      <w:r w:rsidR="009A5780" w:rsidRPr="00557473">
        <w:rPr>
          <w:rFonts w:ascii="Times New Roman" w:hAnsi="Times New Roman" w:cs="Times New Roman"/>
          <w:sz w:val="28"/>
          <w:szCs w:val="28"/>
        </w:rPr>
        <w:t xml:space="preserve">Настоящий Договор вступает в силу </w:t>
      </w:r>
      <w:proofErr w:type="gramStart"/>
      <w:r w:rsidR="009A5780" w:rsidRPr="00557473">
        <w:rPr>
          <w:rFonts w:ascii="Times New Roman" w:hAnsi="Times New Roman" w:cs="Times New Roman"/>
          <w:sz w:val="28"/>
          <w:szCs w:val="28"/>
        </w:rPr>
        <w:t>с даты</w:t>
      </w:r>
      <w:proofErr w:type="gramEnd"/>
      <w:r w:rsidR="009A5780" w:rsidRPr="00557473">
        <w:rPr>
          <w:rFonts w:ascii="Times New Roman" w:hAnsi="Times New Roman" w:cs="Times New Roman"/>
          <w:sz w:val="28"/>
          <w:szCs w:val="28"/>
        </w:rPr>
        <w:t xml:space="preserve"> </w:t>
      </w:r>
      <w:r w:rsidR="000B3B6E" w:rsidRPr="00557473">
        <w:rPr>
          <w:rFonts w:ascii="Times New Roman" w:hAnsi="Times New Roman" w:cs="Times New Roman"/>
          <w:sz w:val="28"/>
          <w:szCs w:val="28"/>
        </w:rPr>
        <w:t>его подписания Сторонами и действует</w:t>
      </w:r>
      <w:r w:rsidR="009A5780" w:rsidRPr="00557473">
        <w:rPr>
          <w:rFonts w:ascii="Times New Roman" w:hAnsi="Times New Roman" w:cs="Times New Roman"/>
          <w:sz w:val="28"/>
          <w:szCs w:val="28"/>
        </w:rPr>
        <w:t xml:space="preserve"> до завершения исполнения Сторонами всех обязательств по Договору.</w:t>
      </w:r>
    </w:p>
    <w:p w:rsidR="005D29AE" w:rsidRPr="00557473" w:rsidRDefault="00E9065D" w:rsidP="00E9065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12.7</w:t>
      </w:r>
      <w:r w:rsidR="00B31C65" w:rsidRPr="00557473">
        <w:rPr>
          <w:rFonts w:ascii="Times New Roman" w:hAnsi="Times New Roman" w:cs="Times New Roman"/>
          <w:sz w:val="28"/>
          <w:szCs w:val="28"/>
        </w:rPr>
        <w:t xml:space="preserve"> </w:t>
      </w:r>
      <w:r w:rsidR="005D29AE" w:rsidRPr="00557473">
        <w:rPr>
          <w:rFonts w:ascii="Times New Roman" w:hAnsi="Times New Roman" w:cs="Times New Roman"/>
          <w:sz w:val="28"/>
          <w:szCs w:val="28"/>
        </w:rPr>
        <w:t>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9A5780" w:rsidRPr="00557473" w:rsidRDefault="00143693" w:rsidP="00E9065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12.8</w:t>
      </w:r>
      <w:r w:rsidR="00E9065D" w:rsidRPr="00557473">
        <w:rPr>
          <w:rFonts w:ascii="Times New Roman" w:hAnsi="Times New Roman" w:cs="Times New Roman"/>
          <w:sz w:val="28"/>
          <w:szCs w:val="28"/>
        </w:rPr>
        <w:t xml:space="preserve"> </w:t>
      </w:r>
      <w:r w:rsidR="009A5780" w:rsidRPr="00557473">
        <w:rPr>
          <w:rFonts w:ascii="Times New Roman" w:hAnsi="Times New Roman" w:cs="Times New Roman"/>
          <w:sz w:val="28"/>
          <w:szCs w:val="28"/>
        </w:rPr>
        <w:t xml:space="preserve">Настоящий Договор подписан в </w:t>
      </w:r>
      <w:r w:rsidR="00572B6B" w:rsidRPr="00557473">
        <w:rPr>
          <w:rFonts w:ascii="Times New Roman" w:hAnsi="Times New Roman" w:cs="Times New Roman"/>
          <w:sz w:val="28"/>
          <w:szCs w:val="28"/>
        </w:rPr>
        <w:t>3</w:t>
      </w:r>
      <w:r w:rsidR="009A5780" w:rsidRPr="00557473">
        <w:rPr>
          <w:rFonts w:ascii="Times New Roman" w:hAnsi="Times New Roman" w:cs="Times New Roman"/>
          <w:sz w:val="28"/>
          <w:szCs w:val="28"/>
        </w:rPr>
        <w:t xml:space="preserve"> (</w:t>
      </w:r>
      <w:r w:rsidR="00572B6B" w:rsidRPr="00557473">
        <w:rPr>
          <w:rFonts w:ascii="Times New Roman" w:hAnsi="Times New Roman" w:cs="Times New Roman"/>
          <w:sz w:val="28"/>
          <w:szCs w:val="28"/>
        </w:rPr>
        <w:t>трех</w:t>
      </w:r>
      <w:r w:rsidR="009A5780" w:rsidRPr="00557473">
        <w:rPr>
          <w:rFonts w:ascii="Times New Roman" w:hAnsi="Times New Roman" w:cs="Times New Roman"/>
          <w:sz w:val="28"/>
          <w:szCs w:val="28"/>
        </w:rPr>
        <w:t xml:space="preserve">) экземплярах, имеющих одинаковую юридическую силу: </w:t>
      </w:r>
      <w:r w:rsidR="00572B6B" w:rsidRPr="00557473">
        <w:rPr>
          <w:rFonts w:ascii="Times New Roman" w:hAnsi="Times New Roman" w:cs="Times New Roman"/>
          <w:sz w:val="28"/>
          <w:szCs w:val="28"/>
        </w:rPr>
        <w:t>два</w:t>
      </w:r>
      <w:r w:rsidR="00D75A42" w:rsidRPr="00557473">
        <w:rPr>
          <w:rFonts w:ascii="Times New Roman" w:hAnsi="Times New Roman" w:cs="Times New Roman"/>
          <w:sz w:val="28"/>
          <w:szCs w:val="28"/>
        </w:rPr>
        <w:t xml:space="preserve"> </w:t>
      </w:r>
      <w:r w:rsidR="009A5780" w:rsidRPr="00557473">
        <w:rPr>
          <w:rFonts w:ascii="Times New Roman" w:hAnsi="Times New Roman" w:cs="Times New Roman"/>
          <w:sz w:val="28"/>
          <w:szCs w:val="28"/>
        </w:rPr>
        <w:t>-</w:t>
      </w:r>
      <w:r w:rsidR="00D75A42" w:rsidRPr="00557473">
        <w:rPr>
          <w:rFonts w:ascii="Times New Roman" w:hAnsi="Times New Roman" w:cs="Times New Roman"/>
          <w:sz w:val="28"/>
          <w:szCs w:val="28"/>
        </w:rPr>
        <w:t xml:space="preserve"> для Поставщика,</w:t>
      </w:r>
      <w:r w:rsidR="000215A1" w:rsidRPr="00557473">
        <w:rPr>
          <w:rFonts w:ascii="Times New Roman" w:hAnsi="Times New Roman" w:cs="Times New Roman"/>
          <w:sz w:val="28"/>
          <w:szCs w:val="28"/>
        </w:rPr>
        <w:t xml:space="preserve"> один</w:t>
      </w:r>
      <w:r w:rsidR="009A5780" w:rsidRPr="00557473">
        <w:rPr>
          <w:rFonts w:ascii="Times New Roman" w:hAnsi="Times New Roman" w:cs="Times New Roman"/>
          <w:sz w:val="28"/>
          <w:szCs w:val="28"/>
        </w:rPr>
        <w:t xml:space="preserve"> - для </w:t>
      </w:r>
      <w:r w:rsidR="00113896" w:rsidRPr="00557473">
        <w:rPr>
          <w:rFonts w:ascii="Times New Roman" w:hAnsi="Times New Roman" w:cs="Times New Roman"/>
          <w:sz w:val="28"/>
          <w:szCs w:val="28"/>
        </w:rPr>
        <w:t>Заказчика</w:t>
      </w:r>
      <w:r w:rsidR="009A5780" w:rsidRPr="00557473">
        <w:rPr>
          <w:rFonts w:ascii="Times New Roman" w:hAnsi="Times New Roman" w:cs="Times New Roman"/>
          <w:sz w:val="28"/>
          <w:szCs w:val="28"/>
        </w:rPr>
        <w:t>.</w:t>
      </w:r>
    </w:p>
    <w:p w:rsidR="009A5780" w:rsidRPr="00557473" w:rsidRDefault="00143693" w:rsidP="00E9065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12.9</w:t>
      </w:r>
      <w:proofErr w:type="gramStart"/>
      <w:r w:rsidR="00B31C65" w:rsidRPr="00557473">
        <w:rPr>
          <w:rFonts w:ascii="Times New Roman" w:hAnsi="Times New Roman" w:cs="Times New Roman"/>
          <w:sz w:val="28"/>
          <w:szCs w:val="28"/>
        </w:rPr>
        <w:t xml:space="preserve"> </w:t>
      </w:r>
      <w:r w:rsidR="009A5780" w:rsidRPr="00557473">
        <w:rPr>
          <w:rFonts w:ascii="Times New Roman" w:hAnsi="Times New Roman" w:cs="Times New Roman"/>
          <w:sz w:val="28"/>
          <w:szCs w:val="28"/>
        </w:rPr>
        <w:t>П</w:t>
      </w:r>
      <w:proofErr w:type="gramEnd"/>
      <w:r w:rsidR="009A5780" w:rsidRPr="00557473">
        <w:rPr>
          <w:rFonts w:ascii="Times New Roman" w:hAnsi="Times New Roman" w:cs="Times New Roman"/>
          <w:sz w:val="28"/>
          <w:szCs w:val="28"/>
        </w:rPr>
        <w:t>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rsidR="00E20259" w:rsidRPr="00557473" w:rsidRDefault="00E9065D" w:rsidP="00E9065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12.10</w:t>
      </w:r>
      <w:proofErr w:type="gramStart"/>
      <w:r w:rsidR="00B31C65" w:rsidRPr="00557473">
        <w:rPr>
          <w:rFonts w:ascii="Times New Roman" w:hAnsi="Times New Roman" w:cs="Times New Roman"/>
          <w:sz w:val="28"/>
          <w:szCs w:val="28"/>
        </w:rPr>
        <w:t xml:space="preserve"> </w:t>
      </w:r>
      <w:r w:rsidR="008B4668" w:rsidRPr="00557473">
        <w:rPr>
          <w:rFonts w:ascii="Times New Roman" w:hAnsi="Times New Roman" w:cs="Times New Roman"/>
          <w:sz w:val="28"/>
          <w:szCs w:val="28"/>
        </w:rPr>
        <w:t>П</w:t>
      </w:r>
      <w:proofErr w:type="gramEnd"/>
      <w:r w:rsidR="008B4668" w:rsidRPr="00557473">
        <w:rPr>
          <w:rFonts w:ascii="Times New Roman" w:hAnsi="Times New Roman" w:cs="Times New Roman"/>
          <w:sz w:val="28"/>
          <w:szCs w:val="28"/>
        </w:rPr>
        <w:t>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557473">
        <w:rPr>
          <w:rFonts w:ascii="Times New Roman" w:hAnsi="Times New Roman" w:cs="Times New Roman"/>
          <w:sz w:val="28"/>
          <w:szCs w:val="28"/>
        </w:rPr>
        <w:t xml:space="preserve"> или присоединения.</w:t>
      </w:r>
    </w:p>
    <w:p w:rsidR="005D29AE" w:rsidRPr="00557473" w:rsidRDefault="00E9065D" w:rsidP="00E9065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12.11</w:t>
      </w:r>
      <w:r w:rsidR="00B31C65" w:rsidRPr="00557473">
        <w:rPr>
          <w:rFonts w:ascii="Times New Roman" w:hAnsi="Times New Roman" w:cs="Times New Roman"/>
          <w:sz w:val="28"/>
          <w:szCs w:val="28"/>
        </w:rPr>
        <w:t xml:space="preserve"> </w:t>
      </w:r>
      <w:r w:rsidR="00DF0847" w:rsidRPr="00557473">
        <w:rPr>
          <w:rFonts w:ascii="Times New Roman" w:hAnsi="Times New Roman" w:cs="Times New Roman"/>
          <w:sz w:val="28"/>
          <w:szCs w:val="28"/>
        </w:rPr>
        <w:t xml:space="preserve">Стороны признают, что условия Договора и </w:t>
      </w:r>
      <w:proofErr w:type="gramStart"/>
      <w:r w:rsidR="00DF0847" w:rsidRPr="00557473">
        <w:rPr>
          <w:rFonts w:ascii="Times New Roman" w:hAnsi="Times New Roman" w:cs="Times New Roman"/>
          <w:sz w:val="28"/>
          <w:szCs w:val="28"/>
        </w:rPr>
        <w:t>любая информация, полученная в соответствии с настоящим Договором является</w:t>
      </w:r>
      <w:proofErr w:type="gramEnd"/>
      <w:r w:rsidR="00DF0847" w:rsidRPr="00557473">
        <w:rPr>
          <w:rFonts w:ascii="Times New Roman" w:hAnsi="Times New Roman" w:cs="Times New Roman"/>
          <w:sz w:val="28"/>
          <w:szCs w:val="28"/>
        </w:rPr>
        <w:t xml:space="preserve"> конфиденциальной информацией. Поставщик обязуется не разглашать (не передавать, не сообщать, не размещать в открытом доступе, иным 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rsidR="005D29AE" w:rsidRPr="00557473" w:rsidRDefault="00E9065D" w:rsidP="00E9065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lastRenderedPageBreak/>
        <w:t>12.12</w:t>
      </w:r>
      <w:r w:rsidR="00B31C65" w:rsidRPr="00557473">
        <w:rPr>
          <w:rFonts w:ascii="Times New Roman" w:hAnsi="Times New Roman" w:cs="Times New Roman"/>
          <w:sz w:val="28"/>
          <w:szCs w:val="28"/>
        </w:rPr>
        <w:t xml:space="preserve"> </w:t>
      </w:r>
      <w:r w:rsidR="005D29AE" w:rsidRPr="00557473">
        <w:rPr>
          <w:rFonts w:ascii="Times New Roman" w:hAnsi="Times New Roman" w:cs="Times New Roman"/>
          <w:sz w:val="28"/>
          <w:szCs w:val="28"/>
        </w:rPr>
        <w:t xml:space="preserve">Документы, связанные с заключением, исполнением и изменением Договора, подписанные Сторонами и переданные </w:t>
      </w:r>
      <w:proofErr w:type="spellStart"/>
      <w:r w:rsidR="005D29AE" w:rsidRPr="00557473">
        <w:rPr>
          <w:rFonts w:ascii="Times New Roman" w:hAnsi="Times New Roman" w:cs="Times New Roman"/>
          <w:sz w:val="28"/>
          <w:szCs w:val="28"/>
        </w:rPr>
        <w:t>факсимильно</w:t>
      </w:r>
      <w:proofErr w:type="spellEnd"/>
      <w:r w:rsidR="005D29AE" w:rsidRPr="00557473">
        <w:rPr>
          <w:rFonts w:ascii="Times New Roman" w:hAnsi="Times New Roman" w:cs="Times New Roman"/>
          <w:sz w:val="28"/>
          <w:szCs w:val="28"/>
        </w:rPr>
        <w:t xml:space="preserve"> или посредством электронной почты, имеют юридическую силу до момента получения оригинала. При этом</w:t>
      </w:r>
      <w:proofErr w:type="gramStart"/>
      <w:r w:rsidR="005D29AE" w:rsidRPr="00557473">
        <w:rPr>
          <w:rFonts w:ascii="Times New Roman" w:hAnsi="Times New Roman" w:cs="Times New Roman"/>
          <w:sz w:val="28"/>
          <w:szCs w:val="28"/>
        </w:rPr>
        <w:t>,</w:t>
      </w:r>
      <w:proofErr w:type="gramEnd"/>
      <w:r w:rsidR="005D29AE" w:rsidRPr="00557473">
        <w:rPr>
          <w:rFonts w:ascii="Times New Roman" w:hAnsi="Times New Roman" w:cs="Times New Roman"/>
          <w:sz w:val="28"/>
          <w:szCs w:val="28"/>
        </w:rPr>
        <w:t xml:space="preserve">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rsidR="004246BD" w:rsidRPr="00557473" w:rsidRDefault="00E9065D" w:rsidP="00E9065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12.13</w:t>
      </w:r>
      <w:r w:rsidR="0063672D" w:rsidRPr="00557473">
        <w:rPr>
          <w:rFonts w:ascii="Times New Roman" w:hAnsi="Times New Roman" w:cs="Times New Roman"/>
          <w:sz w:val="28"/>
          <w:szCs w:val="28"/>
        </w:rPr>
        <w:t xml:space="preserve"> </w:t>
      </w:r>
      <w:r w:rsidR="009A5780" w:rsidRPr="00557473">
        <w:rPr>
          <w:rFonts w:ascii="Times New Roman" w:hAnsi="Times New Roman" w:cs="Times New Roman"/>
          <w:sz w:val="28"/>
          <w:szCs w:val="28"/>
        </w:rPr>
        <w:t>Стороны также договорились, что проставление оттиска печатей на Договоре обязательно.</w:t>
      </w:r>
    </w:p>
    <w:p w:rsidR="00AE0499" w:rsidRPr="00557473" w:rsidRDefault="00E9065D" w:rsidP="00E9065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12.14</w:t>
      </w:r>
      <w:r w:rsidR="0063672D" w:rsidRPr="00557473">
        <w:rPr>
          <w:rFonts w:ascii="Times New Roman" w:hAnsi="Times New Roman" w:cs="Times New Roman"/>
          <w:sz w:val="28"/>
          <w:szCs w:val="28"/>
        </w:rPr>
        <w:t xml:space="preserve"> </w:t>
      </w:r>
      <w:r w:rsidR="00A55D6D" w:rsidRPr="00557473">
        <w:rPr>
          <w:rFonts w:ascii="Times New Roman" w:hAnsi="Times New Roman" w:cs="Times New Roman"/>
          <w:sz w:val="28"/>
          <w:szCs w:val="28"/>
          <w:lang w:val="en-US"/>
        </w:rPr>
        <w:t> </w:t>
      </w:r>
      <w:r w:rsidR="00AE0499" w:rsidRPr="00557473">
        <w:rPr>
          <w:rFonts w:ascii="Times New Roman" w:hAnsi="Times New Roman" w:cs="Times New Roman"/>
          <w:sz w:val="28"/>
          <w:szCs w:val="28"/>
        </w:rPr>
        <w:t>Неотъемлемыми частями настоящего Договора являются Приложения:</w:t>
      </w:r>
    </w:p>
    <w:p w:rsidR="00AE0499" w:rsidRPr="00557473" w:rsidRDefault="00AE0499" w:rsidP="00E9065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 При</w:t>
      </w:r>
      <w:r w:rsidR="00356EC8" w:rsidRPr="00557473">
        <w:rPr>
          <w:rFonts w:ascii="Times New Roman" w:hAnsi="Times New Roman" w:cs="Times New Roman"/>
          <w:sz w:val="28"/>
          <w:szCs w:val="28"/>
        </w:rPr>
        <w:t>ложени</w:t>
      </w:r>
      <w:r w:rsidR="000B3B6E" w:rsidRPr="00557473">
        <w:rPr>
          <w:rFonts w:ascii="Times New Roman" w:hAnsi="Times New Roman" w:cs="Times New Roman"/>
          <w:sz w:val="28"/>
          <w:szCs w:val="28"/>
        </w:rPr>
        <w:t xml:space="preserve">е № 1 </w:t>
      </w:r>
      <w:r w:rsidR="007C2ACC" w:rsidRPr="00557473">
        <w:rPr>
          <w:rFonts w:ascii="Times New Roman" w:hAnsi="Times New Roman" w:cs="Times New Roman"/>
          <w:sz w:val="28"/>
          <w:szCs w:val="28"/>
        </w:rPr>
        <w:t>–</w:t>
      </w:r>
      <w:r w:rsidR="000B3B6E" w:rsidRPr="00557473">
        <w:rPr>
          <w:rFonts w:ascii="Times New Roman" w:hAnsi="Times New Roman" w:cs="Times New Roman"/>
          <w:sz w:val="28"/>
          <w:szCs w:val="28"/>
        </w:rPr>
        <w:t xml:space="preserve"> Спецификация</w:t>
      </w:r>
      <w:r w:rsidR="00E9214D" w:rsidRPr="00557473">
        <w:rPr>
          <w:rFonts w:ascii="Times New Roman" w:hAnsi="Times New Roman" w:cs="Times New Roman"/>
          <w:sz w:val="28"/>
          <w:szCs w:val="28"/>
        </w:rPr>
        <w:t>.</w:t>
      </w:r>
    </w:p>
    <w:p w:rsidR="002C7C89" w:rsidRPr="00557473" w:rsidRDefault="007C2ACC" w:rsidP="0063672D">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sz w:val="28"/>
          <w:szCs w:val="28"/>
        </w:rPr>
        <w:t xml:space="preserve"> </w:t>
      </w:r>
    </w:p>
    <w:p w:rsidR="00AD3E91" w:rsidRPr="00557473" w:rsidRDefault="00143693" w:rsidP="0063672D">
      <w:pPr>
        <w:pStyle w:val="ConsPlusNormal"/>
        <w:widowControl/>
        <w:ind w:right="-142" w:firstLine="0"/>
        <w:jc w:val="center"/>
        <w:rPr>
          <w:rFonts w:ascii="Times New Roman" w:hAnsi="Times New Roman" w:cs="Times New Roman"/>
          <w:b/>
          <w:sz w:val="28"/>
          <w:szCs w:val="28"/>
        </w:rPr>
      </w:pPr>
      <w:r w:rsidRPr="00557473">
        <w:rPr>
          <w:rFonts w:ascii="Times New Roman" w:hAnsi="Times New Roman" w:cs="Times New Roman"/>
          <w:b/>
          <w:sz w:val="28"/>
          <w:szCs w:val="28"/>
        </w:rPr>
        <w:t>13</w:t>
      </w:r>
      <w:r w:rsidR="0063672D" w:rsidRPr="00557473">
        <w:rPr>
          <w:rFonts w:ascii="Times New Roman" w:hAnsi="Times New Roman" w:cs="Times New Roman"/>
          <w:b/>
          <w:sz w:val="28"/>
          <w:szCs w:val="28"/>
        </w:rPr>
        <w:t xml:space="preserve">. </w:t>
      </w:r>
      <w:r w:rsidR="00637A7A" w:rsidRPr="00557473">
        <w:rPr>
          <w:rFonts w:ascii="Times New Roman" w:hAnsi="Times New Roman" w:cs="Times New Roman"/>
          <w:b/>
          <w:sz w:val="28"/>
          <w:szCs w:val="28"/>
        </w:rPr>
        <w:t>АДРЕСА И РЕКВИЗИТЫ СТОРОН</w:t>
      </w:r>
    </w:p>
    <w:p w:rsidR="00596754" w:rsidRPr="00557473" w:rsidRDefault="00596754" w:rsidP="003F4680">
      <w:pPr>
        <w:pStyle w:val="ConsPlusNormal"/>
        <w:widowControl/>
        <w:ind w:right="-142" w:firstLine="0"/>
        <w:jc w:val="center"/>
        <w:rPr>
          <w:rFonts w:ascii="Times New Roman" w:hAnsi="Times New Roman" w:cs="Times New Roman"/>
          <w:b/>
          <w:sz w:val="28"/>
          <w:szCs w:val="28"/>
        </w:rPr>
      </w:pPr>
    </w:p>
    <w:tbl>
      <w:tblPr>
        <w:tblpPr w:leftFromText="180" w:rightFromText="180" w:bottomFromText="200" w:vertAnchor="text" w:tblpX="-142" w:tblpY="1"/>
        <w:tblOverlap w:val="never"/>
        <w:tblW w:w="10740" w:type="dxa"/>
        <w:tblLook w:val="01E0" w:firstRow="1" w:lastRow="1" w:firstColumn="1" w:lastColumn="1" w:noHBand="0" w:noVBand="0"/>
      </w:tblPr>
      <w:tblGrid>
        <w:gridCol w:w="5495"/>
        <w:gridCol w:w="283"/>
        <w:gridCol w:w="4962"/>
      </w:tblGrid>
      <w:tr w:rsidR="006D3514" w:rsidRPr="00557473" w:rsidTr="00082A5A">
        <w:trPr>
          <w:trHeight w:val="466"/>
        </w:trPr>
        <w:tc>
          <w:tcPr>
            <w:tcW w:w="5495" w:type="dxa"/>
          </w:tcPr>
          <w:p w:rsidR="006D3514" w:rsidRPr="00557473" w:rsidRDefault="006D3514" w:rsidP="002C7C89">
            <w:pPr>
              <w:ind w:right="284"/>
              <w:rPr>
                <w:rFonts w:ascii="Times New Roman" w:hAnsi="Times New Roman" w:cs="Times New Roman"/>
                <w:b/>
                <w:sz w:val="28"/>
                <w:szCs w:val="28"/>
              </w:rPr>
            </w:pPr>
            <w:r w:rsidRPr="00557473">
              <w:rPr>
                <w:rFonts w:ascii="Times New Roman" w:hAnsi="Times New Roman" w:cs="Times New Roman"/>
                <w:b/>
                <w:sz w:val="28"/>
                <w:szCs w:val="28"/>
              </w:rPr>
              <w:t>ЗАКАЗЧИК</w:t>
            </w:r>
          </w:p>
          <w:p w:rsidR="00E20259" w:rsidRPr="00557473" w:rsidRDefault="004B269C" w:rsidP="002C7C89">
            <w:pPr>
              <w:ind w:right="284"/>
              <w:rPr>
                <w:rFonts w:ascii="Times New Roman" w:hAnsi="Times New Roman" w:cs="Times New Roman"/>
                <w:b/>
                <w:sz w:val="28"/>
                <w:szCs w:val="28"/>
              </w:rPr>
            </w:pPr>
            <w:r w:rsidRPr="00557473">
              <w:rPr>
                <w:rFonts w:ascii="Times New Roman" w:hAnsi="Times New Roman" w:cs="Times New Roman"/>
                <w:b/>
                <w:sz w:val="28"/>
                <w:szCs w:val="28"/>
              </w:rPr>
              <w:t>АО «МТУ Сатурн»</w:t>
            </w:r>
          </w:p>
          <w:p w:rsidR="00646E28" w:rsidRPr="00557473" w:rsidRDefault="00646E28" w:rsidP="004B269C">
            <w:pPr>
              <w:rPr>
                <w:rFonts w:ascii="Times New Roman" w:hAnsi="Times New Roman" w:cs="Times New Roman"/>
                <w:sz w:val="28"/>
                <w:szCs w:val="28"/>
              </w:rPr>
            </w:pPr>
          </w:p>
          <w:p w:rsidR="004B269C" w:rsidRPr="00557473" w:rsidRDefault="00E20259" w:rsidP="004B269C">
            <w:pPr>
              <w:rPr>
                <w:rFonts w:ascii="Times New Roman" w:hAnsi="Times New Roman" w:cs="Times New Roman"/>
                <w:sz w:val="28"/>
                <w:szCs w:val="28"/>
              </w:rPr>
            </w:pPr>
            <w:r w:rsidRPr="00557473">
              <w:rPr>
                <w:rFonts w:ascii="Times New Roman" w:hAnsi="Times New Roman" w:cs="Times New Roman"/>
                <w:sz w:val="28"/>
                <w:szCs w:val="28"/>
              </w:rPr>
              <w:t>Почтовый адрес</w:t>
            </w:r>
            <w:r w:rsidR="004B269C" w:rsidRPr="00557473">
              <w:rPr>
                <w:rFonts w:ascii="Times New Roman" w:hAnsi="Times New Roman" w:cs="Times New Roman"/>
                <w:sz w:val="28"/>
                <w:szCs w:val="28"/>
              </w:rPr>
              <w:t>: 107553, г. Москва, ул. Большая Черкизовская, д. 21, стр. 1</w:t>
            </w:r>
          </w:p>
          <w:p w:rsidR="004B269C" w:rsidRPr="00557473" w:rsidRDefault="00E20259" w:rsidP="004B269C">
            <w:pPr>
              <w:rPr>
                <w:rFonts w:ascii="Times New Roman" w:hAnsi="Times New Roman" w:cs="Times New Roman"/>
                <w:sz w:val="28"/>
                <w:szCs w:val="28"/>
              </w:rPr>
            </w:pPr>
            <w:r w:rsidRPr="00557473">
              <w:rPr>
                <w:rFonts w:ascii="Times New Roman" w:hAnsi="Times New Roman" w:cs="Times New Roman"/>
                <w:sz w:val="28"/>
                <w:szCs w:val="28"/>
              </w:rPr>
              <w:t>Юридический адрес</w:t>
            </w:r>
            <w:r w:rsidR="004B269C" w:rsidRPr="00557473">
              <w:rPr>
                <w:rFonts w:ascii="Times New Roman" w:hAnsi="Times New Roman" w:cs="Times New Roman"/>
                <w:sz w:val="28"/>
                <w:szCs w:val="28"/>
              </w:rPr>
              <w:t>: 107553, г. Москва, ул. Большая Черкизовская, д. 21, стр. 1</w:t>
            </w:r>
          </w:p>
          <w:p w:rsidR="00E20259" w:rsidRPr="00557473" w:rsidRDefault="004B269C" w:rsidP="00AF1FD2">
            <w:pPr>
              <w:rPr>
                <w:rFonts w:ascii="Times New Roman" w:hAnsi="Times New Roman" w:cs="Times New Roman"/>
                <w:sz w:val="28"/>
                <w:szCs w:val="28"/>
              </w:rPr>
            </w:pPr>
            <w:r w:rsidRPr="00557473">
              <w:rPr>
                <w:rFonts w:ascii="Times New Roman" w:hAnsi="Times New Roman" w:cs="Times New Roman"/>
                <w:sz w:val="28"/>
                <w:szCs w:val="28"/>
              </w:rPr>
              <w:t xml:space="preserve">Тел./факс:8(499)169-00-77,  </w:t>
            </w:r>
            <w:r w:rsidR="00E20259" w:rsidRPr="00557473">
              <w:rPr>
                <w:rFonts w:ascii="Times New Roman" w:hAnsi="Times New Roman" w:cs="Times New Roman"/>
                <w:sz w:val="28"/>
                <w:szCs w:val="28"/>
              </w:rPr>
              <w:t xml:space="preserve">                            </w:t>
            </w:r>
          </w:p>
          <w:p w:rsidR="00E20259" w:rsidRPr="00557473" w:rsidRDefault="00E20259" w:rsidP="00AF1FD2">
            <w:pPr>
              <w:rPr>
                <w:rFonts w:ascii="Times New Roman" w:hAnsi="Times New Roman" w:cs="Times New Roman"/>
                <w:sz w:val="28"/>
                <w:szCs w:val="28"/>
                <w:lang w:val="en-US"/>
              </w:rPr>
            </w:pPr>
            <w:proofErr w:type="gramStart"/>
            <w:r w:rsidRPr="00557473">
              <w:rPr>
                <w:rFonts w:ascii="Times New Roman" w:hAnsi="Times New Roman" w:cs="Times New Roman"/>
                <w:sz w:val="28"/>
                <w:szCs w:val="28"/>
              </w:rPr>
              <w:t>Е</w:t>
            </w:r>
            <w:proofErr w:type="gramEnd"/>
            <w:r w:rsidRPr="00557473">
              <w:rPr>
                <w:rFonts w:ascii="Times New Roman" w:hAnsi="Times New Roman" w:cs="Times New Roman"/>
                <w:sz w:val="28"/>
                <w:szCs w:val="28"/>
                <w:lang w:val="en-US"/>
              </w:rPr>
              <w:t>-mail</w:t>
            </w:r>
            <w:r w:rsidR="004B269C" w:rsidRPr="00557473">
              <w:rPr>
                <w:rFonts w:ascii="Times New Roman" w:hAnsi="Times New Roman" w:cs="Times New Roman"/>
                <w:sz w:val="28"/>
                <w:szCs w:val="28"/>
                <w:lang w:val="en-US"/>
              </w:rPr>
              <w:t>:  saturn@mtu-saturn.ru</w:t>
            </w:r>
          </w:p>
          <w:p w:rsidR="00E20259" w:rsidRPr="00557473" w:rsidRDefault="004B269C" w:rsidP="00AF1FD2">
            <w:pPr>
              <w:rPr>
                <w:rFonts w:ascii="Times New Roman" w:hAnsi="Times New Roman" w:cs="Times New Roman"/>
                <w:sz w:val="28"/>
                <w:szCs w:val="28"/>
              </w:rPr>
            </w:pPr>
            <w:r w:rsidRPr="00557473">
              <w:rPr>
                <w:rFonts w:ascii="Times New Roman" w:hAnsi="Times New Roman" w:cs="Times New Roman"/>
                <w:sz w:val="28"/>
                <w:szCs w:val="28"/>
              </w:rPr>
              <w:t xml:space="preserve">ОГРН </w:t>
            </w:r>
            <w:r w:rsidR="00AF1FD2" w:rsidRPr="00557473">
              <w:rPr>
                <w:rFonts w:ascii="Times New Roman" w:hAnsi="Times New Roman" w:cs="Times New Roman"/>
                <w:sz w:val="28"/>
                <w:szCs w:val="28"/>
              </w:rPr>
              <w:t>1027739168478</w:t>
            </w:r>
            <w:r w:rsidR="00E20259" w:rsidRPr="00557473">
              <w:rPr>
                <w:rFonts w:ascii="Times New Roman" w:hAnsi="Times New Roman" w:cs="Times New Roman"/>
                <w:sz w:val="28"/>
                <w:szCs w:val="28"/>
              </w:rPr>
              <w:t>,</w:t>
            </w:r>
          </w:p>
          <w:p w:rsidR="00E20259" w:rsidRPr="00557473" w:rsidRDefault="00AF1FD2" w:rsidP="00AF1FD2">
            <w:pPr>
              <w:rPr>
                <w:rFonts w:ascii="Times New Roman" w:hAnsi="Times New Roman" w:cs="Times New Roman"/>
                <w:sz w:val="28"/>
                <w:szCs w:val="28"/>
              </w:rPr>
            </w:pPr>
            <w:r w:rsidRPr="00557473">
              <w:rPr>
                <w:rFonts w:ascii="Times New Roman" w:hAnsi="Times New Roman" w:cs="Times New Roman"/>
                <w:sz w:val="28"/>
                <w:szCs w:val="28"/>
              </w:rPr>
              <w:t>ИНН 7718047248</w:t>
            </w:r>
            <w:r w:rsidR="00082A5A" w:rsidRPr="00557473">
              <w:rPr>
                <w:rFonts w:ascii="Times New Roman" w:hAnsi="Times New Roman" w:cs="Times New Roman"/>
                <w:sz w:val="28"/>
                <w:szCs w:val="28"/>
              </w:rPr>
              <w:t xml:space="preserve">, </w:t>
            </w:r>
            <w:r w:rsidRPr="00557473">
              <w:rPr>
                <w:rFonts w:ascii="Times New Roman" w:hAnsi="Times New Roman" w:cs="Times New Roman"/>
                <w:sz w:val="28"/>
                <w:szCs w:val="28"/>
              </w:rPr>
              <w:t>КПП 771801001</w:t>
            </w:r>
          </w:p>
          <w:p w:rsidR="00E20259" w:rsidRPr="00557473" w:rsidRDefault="00AF1FD2" w:rsidP="00AF1FD2">
            <w:pPr>
              <w:rPr>
                <w:rFonts w:ascii="Times New Roman" w:hAnsi="Times New Roman" w:cs="Times New Roman"/>
                <w:sz w:val="28"/>
                <w:szCs w:val="28"/>
              </w:rPr>
            </w:pPr>
            <w:r w:rsidRPr="00557473">
              <w:rPr>
                <w:rFonts w:ascii="Times New Roman" w:hAnsi="Times New Roman" w:cs="Times New Roman"/>
                <w:sz w:val="28"/>
                <w:szCs w:val="28"/>
              </w:rPr>
              <w:t>Р</w:t>
            </w:r>
            <w:r w:rsidR="00E20259" w:rsidRPr="00557473">
              <w:rPr>
                <w:rFonts w:ascii="Times New Roman" w:hAnsi="Times New Roman" w:cs="Times New Roman"/>
                <w:sz w:val="28"/>
                <w:szCs w:val="28"/>
              </w:rPr>
              <w:t>/</w:t>
            </w:r>
            <w:proofErr w:type="spellStart"/>
            <w:r w:rsidR="00E20259" w:rsidRPr="00557473">
              <w:rPr>
                <w:rFonts w:ascii="Times New Roman" w:hAnsi="Times New Roman" w:cs="Times New Roman"/>
                <w:sz w:val="28"/>
                <w:szCs w:val="28"/>
              </w:rPr>
              <w:t>с</w:t>
            </w:r>
            <w:r w:rsidRPr="00557473">
              <w:rPr>
                <w:rFonts w:ascii="Times New Roman" w:hAnsi="Times New Roman" w:cs="Times New Roman"/>
                <w:sz w:val="28"/>
                <w:szCs w:val="28"/>
              </w:rPr>
              <w:t>ч</w:t>
            </w:r>
            <w:proofErr w:type="spellEnd"/>
            <w:r w:rsidRPr="00557473">
              <w:rPr>
                <w:rFonts w:ascii="Times New Roman" w:hAnsi="Times New Roman" w:cs="Times New Roman"/>
                <w:sz w:val="28"/>
                <w:szCs w:val="28"/>
              </w:rPr>
              <w:t>.</w:t>
            </w:r>
            <w:r w:rsidR="00E20259" w:rsidRPr="00557473">
              <w:rPr>
                <w:rFonts w:ascii="Times New Roman" w:hAnsi="Times New Roman" w:cs="Times New Roman"/>
                <w:sz w:val="28"/>
                <w:szCs w:val="28"/>
              </w:rPr>
              <w:t xml:space="preserve"> </w:t>
            </w:r>
            <w:r w:rsidRPr="00557473">
              <w:rPr>
                <w:rFonts w:ascii="Times New Roman" w:hAnsi="Times New Roman" w:cs="Times New Roman"/>
                <w:sz w:val="28"/>
                <w:szCs w:val="28"/>
              </w:rPr>
              <w:t>40501810445251000179</w:t>
            </w:r>
          </w:p>
          <w:p w:rsidR="00AF1FD2" w:rsidRPr="00557473" w:rsidRDefault="00AF1FD2" w:rsidP="00AF1FD2">
            <w:pPr>
              <w:rPr>
                <w:rFonts w:ascii="Times New Roman" w:hAnsi="Times New Roman" w:cs="Times New Roman"/>
                <w:sz w:val="28"/>
                <w:szCs w:val="28"/>
              </w:rPr>
            </w:pPr>
            <w:r w:rsidRPr="00557473">
              <w:rPr>
                <w:rFonts w:ascii="Times New Roman" w:hAnsi="Times New Roman" w:cs="Times New Roman"/>
                <w:sz w:val="28"/>
                <w:szCs w:val="28"/>
              </w:rPr>
              <w:t>В ГУ Банка России по ЦФО</w:t>
            </w:r>
          </w:p>
          <w:p w:rsidR="00E20259" w:rsidRPr="00557473" w:rsidRDefault="00AF1FD2" w:rsidP="00AF1FD2">
            <w:pPr>
              <w:rPr>
                <w:rFonts w:ascii="Times New Roman" w:hAnsi="Times New Roman" w:cs="Times New Roman"/>
                <w:sz w:val="28"/>
                <w:szCs w:val="28"/>
              </w:rPr>
            </w:pPr>
            <w:r w:rsidRPr="00557473">
              <w:rPr>
                <w:rFonts w:ascii="Times New Roman" w:hAnsi="Times New Roman" w:cs="Times New Roman"/>
                <w:sz w:val="28"/>
                <w:szCs w:val="28"/>
              </w:rPr>
              <w:t>Л/</w:t>
            </w:r>
            <w:proofErr w:type="spellStart"/>
            <w:r w:rsidRPr="00557473">
              <w:rPr>
                <w:rFonts w:ascii="Times New Roman" w:hAnsi="Times New Roman" w:cs="Times New Roman"/>
                <w:sz w:val="28"/>
                <w:szCs w:val="28"/>
              </w:rPr>
              <w:t>сч</w:t>
            </w:r>
            <w:proofErr w:type="spellEnd"/>
            <w:r w:rsidRPr="00557473">
              <w:rPr>
                <w:rFonts w:ascii="Times New Roman" w:hAnsi="Times New Roman" w:cs="Times New Roman"/>
                <w:sz w:val="28"/>
                <w:szCs w:val="28"/>
              </w:rPr>
              <w:t>. № 417</w:t>
            </w:r>
            <w:r w:rsidR="008E5CAA" w:rsidRPr="00557473">
              <w:rPr>
                <w:rFonts w:ascii="Times New Roman" w:hAnsi="Times New Roman" w:cs="Times New Roman"/>
                <w:sz w:val="28"/>
                <w:szCs w:val="28"/>
              </w:rPr>
              <w:t>36044830</w:t>
            </w:r>
            <w:r w:rsidR="00E20259" w:rsidRPr="00557473">
              <w:rPr>
                <w:rFonts w:ascii="Times New Roman" w:hAnsi="Times New Roman" w:cs="Times New Roman"/>
                <w:sz w:val="28"/>
                <w:szCs w:val="28"/>
              </w:rPr>
              <w:t xml:space="preserve"> </w:t>
            </w:r>
          </w:p>
          <w:p w:rsidR="006D3514" w:rsidRPr="00557473" w:rsidRDefault="00E20259" w:rsidP="00AF1FD2">
            <w:pPr>
              <w:rPr>
                <w:rFonts w:ascii="Times New Roman" w:hAnsi="Times New Roman" w:cs="Times New Roman"/>
                <w:sz w:val="28"/>
                <w:szCs w:val="28"/>
              </w:rPr>
            </w:pPr>
            <w:r w:rsidRPr="00557473">
              <w:rPr>
                <w:rFonts w:ascii="Times New Roman" w:hAnsi="Times New Roman" w:cs="Times New Roman"/>
                <w:sz w:val="28"/>
                <w:szCs w:val="28"/>
              </w:rPr>
              <w:t xml:space="preserve">БИК </w:t>
            </w:r>
            <w:r w:rsidR="00AF1FD2" w:rsidRPr="00557473">
              <w:rPr>
                <w:rFonts w:ascii="Times New Roman" w:hAnsi="Times New Roman" w:cs="Times New Roman"/>
                <w:sz w:val="28"/>
                <w:szCs w:val="28"/>
              </w:rPr>
              <w:t>044525000</w:t>
            </w:r>
          </w:p>
        </w:tc>
        <w:tc>
          <w:tcPr>
            <w:tcW w:w="283" w:type="dxa"/>
          </w:tcPr>
          <w:p w:rsidR="006D3514" w:rsidRPr="00557473" w:rsidRDefault="006D3514" w:rsidP="00192A56">
            <w:pPr>
              <w:pStyle w:val="ConsPlusNonformat"/>
              <w:widowControl/>
              <w:jc w:val="center"/>
              <w:rPr>
                <w:rFonts w:ascii="Times New Roman" w:hAnsi="Times New Roman" w:cs="Times New Roman"/>
                <w:sz w:val="28"/>
                <w:szCs w:val="28"/>
                <w:lang w:eastAsia="en-US"/>
              </w:rPr>
            </w:pPr>
          </w:p>
        </w:tc>
        <w:tc>
          <w:tcPr>
            <w:tcW w:w="4962" w:type="dxa"/>
          </w:tcPr>
          <w:p w:rsidR="006D3514" w:rsidRPr="00557473" w:rsidRDefault="009C0C52" w:rsidP="002C7C89">
            <w:pPr>
              <w:shd w:val="clear" w:color="auto" w:fill="FFFFFF"/>
              <w:rPr>
                <w:rFonts w:ascii="Times New Roman" w:hAnsi="Times New Roman" w:cs="Times New Roman"/>
                <w:b/>
                <w:sz w:val="28"/>
                <w:szCs w:val="28"/>
              </w:rPr>
            </w:pPr>
            <w:r w:rsidRPr="00557473">
              <w:rPr>
                <w:rFonts w:ascii="Times New Roman" w:hAnsi="Times New Roman" w:cs="Times New Roman"/>
                <w:b/>
                <w:sz w:val="28"/>
                <w:szCs w:val="28"/>
              </w:rPr>
              <w:t>ПОСТАВЩИК</w:t>
            </w:r>
          </w:p>
          <w:p w:rsidR="006D3514" w:rsidRPr="00557473" w:rsidRDefault="00924D9E" w:rsidP="00962F15">
            <w:pPr>
              <w:shd w:val="clear" w:color="auto" w:fill="FFFFFF"/>
              <w:ind w:left="-107" w:right="284"/>
              <w:rPr>
                <w:rFonts w:ascii="Times New Roman" w:hAnsi="Times New Roman" w:cs="Times New Roman"/>
                <w:b/>
                <w:sz w:val="28"/>
                <w:szCs w:val="28"/>
              </w:rPr>
            </w:pPr>
            <w:r w:rsidRPr="00557473">
              <w:rPr>
                <w:rFonts w:ascii="Times New Roman" w:hAnsi="Times New Roman" w:cs="Times New Roman"/>
                <w:b/>
                <w:sz w:val="28"/>
                <w:szCs w:val="28"/>
              </w:rPr>
              <w:t>______________</w:t>
            </w:r>
            <w:r w:rsidR="00BF1287" w:rsidRPr="00557473">
              <w:rPr>
                <w:rFonts w:ascii="Times New Roman" w:hAnsi="Times New Roman" w:cs="Times New Roman"/>
                <w:b/>
                <w:sz w:val="28"/>
                <w:szCs w:val="28"/>
              </w:rPr>
              <w:t>_______________</w:t>
            </w:r>
            <w:r w:rsidRPr="00557473">
              <w:rPr>
                <w:rFonts w:ascii="Times New Roman" w:hAnsi="Times New Roman" w:cs="Times New Roman"/>
                <w:b/>
                <w:sz w:val="28"/>
                <w:szCs w:val="28"/>
              </w:rPr>
              <w:t>__</w:t>
            </w:r>
          </w:p>
          <w:p w:rsidR="00384127" w:rsidRPr="00557473" w:rsidRDefault="00384127" w:rsidP="00384127">
            <w:pPr>
              <w:rPr>
                <w:rFonts w:ascii="Times New Roman" w:hAnsi="Times New Roman" w:cs="Times New Roman"/>
                <w:sz w:val="28"/>
                <w:szCs w:val="28"/>
              </w:rPr>
            </w:pPr>
            <w:r w:rsidRPr="00557473">
              <w:rPr>
                <w:rFonts w:ascii="Times New Roman" w:hAnsi="Times New Roman" w:cs="Times New Roman"/>
                <w:sz w:val="28"/>
                <w:szCs w:val="28"/>
              </w:rPr>
              <w:t xml:space="preserve">Почтовый адрес: </w:t>
            </w:r>
            <w:r w:rsidR="00924D9E" w:rsidRPr="00557473">
              <w:rPr>
                <w:rFonts w:ascii="Times New Roman" w:hAnsi="Times New Roman" w:cs="Times New Roman"/>
                <w:sz w:val="28"/>
                <w:szCs w:val="28"/>
              </w:rPr>
              <w:t>_______________</w:t>
            </w:r>
            <w:r w:rsidR="00646E28" w:rsidRPr="00557473">
              <w:rPr>
                <w:rFonts w:ascii="Times New Roman" w:hAnsi="Times New Roman" w:cs="Times New Roman"/>
                <w:sz w:val="28"/>
                <w:szCs w:val="28"/>
              </w:rPr>
              <w:t>,</w:t>
            </w:r>
          </w:p>
          <w:p w:rsidR="00646E28" w:rsidRPr="00557473" w:rsidRDefault="00384127" w:rsidP="00646E28">
            <w:pPr>
              <w:rPr>
                <w:rFonts w:ascii="Times New Roman" w:hAnsi="Times New Roman" w:cs="Times New Roman"/>
                <w:sz w:val="28"/>
                <w:szCs w:val="28"/>
              </w:rPr>
            </w:pPr>
            <w:r w:rsidRPr="00557473">
              <w:rPr>
                <w:rFonts w:ascii="Times New Roman" w:hAnsi="Times New Roman" w:cs="Times New Roman"/>
                <w:sz w:val="28"/>
                <w:szCs w:val="28"/>
              </w:rPr>
              <w:t xml:space="preserve">Юридический адрес: </w:t>
            </w:r>
            <w:r w:rsidR="00924D9E" w:rsidRPr="00557473">
              <w:rPr>
                <w:rFonts w:ascii="Times New Roman" w:hAnsi="Times New Roman" w:cs="Times New Roman"/>
                <w:sz w:val="28"/>
                <w:szCs w:val="28"/>
              </w:rPr>
              <w:t>___________</w:t>
            </w:r>
          </w:p>
          <w:p w:rsidR="00384127" w:rsidRPr="00557473" w:rsidRDefault="00384127" w:rsidP="00384127">
            <w:pPr>
              <w:rPr>
                <w:rFonts w:ascii="Times New Roman" w:hAnsi="Times New Roman" w:cs="Times New Roman"/>
                <w:sz w:val="28"/>
                <w:szCs w:val="28"/>
              </w:rPr>
            </w:pPr>
            <w:r w:rsidRPr="00557473">
              <w:rPr>
                <w:rFonts w:ascii="Times New Roman" w:hAnsi="Times New Roman" w:cs="Times New Roman"/>
                <w:sz w:val="28"/>
                <w:szCs w:val="28"/>
              </w:rPr>
              <w:t>Тел./факс:</w:t>
            </w:r>
            <w:r w:rsidR="00924D9E" w:rsidRPr="00557473">
              <w:rPr>
                <w:rFonts w:ascii="Times New Roman" w:hAnsi="Times New Roman" w:cs="Times New Roman"/>
                <w:sz w:val="28"/>
                <w:szCs w:val="28"/>
              </w:rPr>
              <w:t>_____________________</w:t>
            </w:r>
            <w:r w:rsidRPr="00557473">
              <w:rPr>
                <w:rFonts w:ascii="Times New Roman" w:hAnsi="Times New Roman" w:cs="Times New Roman"/>
                <w:sz w:val="28"/>
                <w:szCs w:val="28"/>
              </w:rPr>
              <w:t xml:space="preserve">,                              </w:t>
            </w:r>
          </w:p>
          <w:p w:rsidR="00384127" w:rsidRPr="00557473" w:rsidRDefault="00384127" w:rsidP="00384127">
            <w:pPr>
              <w:rPr>
                <w:rFonts w:ascii="Times New Roman" w:hAnsi="Times New Roman" w:cs="Times New Roman"/>
                <w:sz w:val="28"/>
                <w:szCs w:val="28"/>
              </w:rPr>
            </w:pPr>
            <w:proofErr w:type="gramStart"/>
            <w:r w:rsidRPr="00557473">
              <w:rPr>
                <w:rFonts w:ascii="Times New Roman" w:hAnsi="Times New Roman" w:cs="Times New Roman"/>
                <w:sz w:val="28"/>
                <w:szCs w:val="28"/>
              </w:rPr>
              <w:t>Е</w:t>
            </w:r>
            <w:proofErr w:type="gramEnd"/>
            <w:r w:rsidRPr="00557473">
              <w:rPr>
                <w:rFonts w:ascii="Times New Roman" w:hAnsi="Times New Roman" w:cs="Times New Roman"/>
                <w:sz w:val="28"/>
                <w:szCs w:val="28"/>
              </w:rPr>
              <w:t>-</w:t>
            </w:r>
            <w:r w:rsidRPr="00557473">
              <w:rPr>
                <w:rFonts w:ascii="Times New Roman" w:hAnsi="Times New Roman" w:cs="Times New Roman"/>
                <w:sz w:val="28"/>
                <w:szCs w:val="28"/>
                <w:lang w:val="en-US"/>
              </w:rPr>
              <w:t>mail</w:t>
            </w:r>
            <w:r w:rsidRPr="00557473">
              <w:rPr>
                <w:rFonts w:ascii="Times New Roman" w:hAnsi="Times New Roman" w:cs="Times New Roman"/>
                <w:sz w:val="28"/>
                <w:szCs w:val="28"/>
              </w:rPr>
              <w:t xml:space="preserve">: </w:t>
            </w:r>
            <w:r w:rsidR="00924D9E" w:rsidRPr="00557473">
              <w:rPr>
                <w:rFonts w:ascii="Times New Roman" w:hAnsi="Times New Roman" w:cs="Times New Roman"/>
                <w:sz w:val="28"/>
                <w:szCs w:val="28"/>
              </w:rPr>
              <w:t>_______________________</w:t>
            </w:r>
          </w:p>
          <w:p w:rsidR="00384127" w:rsidRPr="00557473" w:rsidRDefault="00384127" w:rsidP="00384127">
            <w:pPr>
              <w:rPr>
                <w:rFonts w:ascii="Times New Roman" w:hAnsi="Times New Roman" w:cs="Times New Roman"/>
                <w:sz w:val="28"/>
                <w:szCs w:val="28"/>
              </w:rPr>
            </w:pPr>
            <w:r w:rsidRPr="00557473">
              <w:rPr>
                <w:rFonts w:ascii="Times New Roman" w:hAnsi="Times New Roman" w:cs="Times New Roman"/>
                <w:sz w:val="28"/>
                <w:szCs w:val="28"/>
              </w:rPr>
              <w:t xml:space="preserve">ОГРН </w:t>
            </w:r>
            <w:r w:rsidR="00924D9E" w:rsidRPr="00557473">
              <w:rPr>
                <w:rFonts w:ascii="Times New Roman" w:hAnsi="Times New Roman" w:cs="Times New Roman"/>
                <w:sz w:val="28"/>
                <w:szCs w:val="28"/>
              </w:rPr>
              <w:t>________________________</w:t>
            </w:r>
            <w:r w:rsidRPr="00557473">
              <w:rPr>
                <w:rFonts w:ascii="Times New Roman" w:hAnsi="Times New Roman" w:cs="Times New Roman"/>
                <w:sz w:val="28"/>
                <w:szCs w:val="28"/>
              </w:rPr>
              <w:t>,</w:t>
            </w:r>
          </w:p>
          <w:p w:rsidR="00384127" w:rsidRPr="00557473" w:rsidRDefault="00384127" w:rsidP="00384127">
            <w:pPr>
              <w:rPr>
                <w:rFonts w:ascii="Times New Roman" w:hAnsi="Times New Roman" w:cs="Times New Roman"/>
                <w:sz w:val="28"/>
                <w:szCs w:val="28"/>
              </w:rPr>
            </w:pPr>
            <w:r w:rsidRPr="00557473">
              <w:rPr>
                <w:rFonts w:ascii="Times New Roman" w:hAnsi="Times New Roman" w:cs="Times New Roman"/>
                <w:sz w:val="28"/>
                <w:szCs w:val="28"/>
              </w:rPr>
              <w:t xml:space="preserve">ИНН </w:t>
            </w:r>
            <w:r w:rsidR="00924D9E" w:rsidRPr="00557473">
              <w:rPr>
                <w:rFonts w:ascii="Times New Roman" w:hAnsi="Times New Roman" w:cs="Times New Roman"/>
                <w:sz w:val="28"/>
                <w:szCs w:val="28"/>
              </w:rPr>
              <w:t>_________</w:t>
            </w:r>
            <w:r w:rsidRPr="00557473">
              <w:rPr>
                <w:rFonts w:ascii="Times New Roman" w:hAnsi="Times New Roman" w:cs="Times New Roman"/>
                <w:sz w:val="28"/>
                <w:szCs w:val="28"/>
              </w:rPr>
              <w:t xml:space="preserve">, КПП </w:t>
            </w:r>
            <w:r w:rsidR="00BF1287" w:rsidRPr="00557473">
              <w:rPr>
                <w:rFonts w:ascii="Times New Roman" w:hAnsi="Times New Roman" w:cs="Times New Roman"/>
                <w:sz w:val="28"/>
                <w:szCs w:val="28"/>
              </w:rPr>
              <w:t>__________</w:t>
            </w:r>
          </w:p>
          <w:p w:rsidR="00837CDD" w:rsidRPr="00557473" w:rsidRDefault="009F33E6" w:rsidP="009F33E6">
            <w:pPr>
              <w:pStyle w:val="afb"/>
              <w:spacing w:after="0"/>
              <w:ind w:left="0"/>
              <w:rPr>
                <w:rFonts w:ascii="Times New Roman" w:hAnsi="Times New Roman" w:cs="Times New Roman"/>
                <w:snapToGrid w:val="0"/>
                <w:sz w:val="28"/>
                <w:szCs w:val="28"/>
              </w:rPr>
            </w:pPr>
            <w:r w:rsidRPr="00557473">
              <w:rPr>
                <w:rFonts w:ascii="Times New Roman" w:hAnsi="Times New Roman" w:cs="Times New Roman"/>
                <w:snapToGrid w:val="0"/>
                <w:sz w:val="28"/>
                <w:szCs w:val="28"/>
              </w:rPr>
              <w:t>Лицевой счет ______________</w:t>
            </w:r>
            <w:r w:rsidR="00837CDD" w:rsidRPr="00557473">
              <w:rPr>
                <w:rFonts w:ascii="Times New Roman" w:hAnsi="Times New Roman" w:cs="Times New Roman"/>
                <w:snapToGrid w:val="0"/>
                <w:sz w:val="28"/>
                <w:szCs w:val="28"/>
              </w:rPr>
              <w:t>___</w:t>
            </w:r>
            <w:r w:rsidRPr="00557473">
              <w:rPr>
                <w:rFonts w:ascii="Times New Roman" w:hAnsi="Times New Roman" w:cs="Times New Roman"/>
                <w:snapToGrid w:val="0"/>
                <w:sz w:val="28"/>
                <w:szCs w:val="28"/>
              </w:rPr>
              <w:t xml:space="preserve"> </w:t>
            </w:r>
          </w:p>
          <w:p w:rsidR="00837CDD" w:rsidRPr="00557473" w:rsidRDefault="009F33E6" w:rsidP="00837CDD">
            <w:pPr>
              <w:pStyle w:val="afb"/>
              <w:spacing w:after="0"/>
              <w:ind w:left="0"/>
              <w:rPr>
                <w:rFonts w:ascii="Times New Roman" w:hAnsi="Times New Roman" w:cs="Times New Roman"/>
                <w:sz w:val="28"/>
                <w:szCs w:val="28"/>
              </w:rPr>
            </w:pPr>
            <w:r w:rsidRPr="00557473">
              <w:rPr>
                <w:rFonts w:ascii="Times New Roman" w:hAnsi="Times New Roman" w:cs="Times New Roman"/>
                <w:snapToGrid w:val="0"/>
                <w:sz w:val="28"/>
                <w:szCs w:val="28"/>
              </w:rPr>
              <w:t xml:space="preserve">в </w:t>
            </w:r>
            <w:r w:rsidR="00837CDD" w:rsidRPr="00557473">
              <w:rPr>
                <w:rFonts w:ascii="Times New Roman" w:hAnsi="Times New Roman" w:cs="Times New Roman"/>
                <w:sz w:val="28"/>
                <w:szCs w:val="28"/>
              </w:rPr>
              <w:t>____________________________</w:t>
            </w:r>
          </w:p>
          <w:p w:rsidR="009F33E6" w:rsidRPr="00557473" w:rsidRDefault="009F33E6" w:rsidP="009F33E6">
            <w:pPr>
              <w:pStyle w:val="a8"/>
              <w:spacing w:line="240" w:lineRule="atLeast"/>
              <w:rPr>
                <w:rFonts w:ascii="Times New Roman" w:hAnsi="Times New Roman"/>
                <w:sz w:val="28"/>
                <w:szCs w:val="28"/>
                <w:lang w:val="ru-RU"/>
              </w:rPr>
            </w:pPr>
            <w:proofErr w:type="gramStart"/>
            <w:r w:rsidRPr="00557473">
              <w:rPr>
                <w:rFonts w:ascii="Times New Roman" w:hAnsi="Times New Roman"/>
                <w:sz w:val="28"/>
                <w:szCs w:val="28"/>
                <w:lang w:val="ru-RU"/>
              </w:rPr>
              <w:t>р</w:t>
            </w:r>
            <w:proofErr w:type="gramEnd"/>
            <w:r w:rsidRPr="00557473">
              <w:rPr>
                <w:rFonts w:ascii="Times New Roman" w:hAnsi="Times New Roman"/>
                <w:sz w:val="28"/>
                <w:szCs w:val="28"/>
                <w:lang w:val="ru-RU"/>
              </w:rPr>
              <w:t xml:space="preserve">/с </w:t>
            </w:r>
            <w:r w:rsidR="00837CDD" w:rsidRPr="00557473">
              <w:rPr>
                <w:rFonts w:ascii="Times New Roman" w:hAnsi="Times New Roman"/>
                <w:sz w:val="28"/>
                <w:szCs w:val="28"/>
                <w:lang w:val="ru-RU"/>
              </w:rPr>
              <w:t>___________________________</w:t>
            </w:r>
          </w:p>
          <w:p w:rsidR="009F33E6" w:rsidRPr="00557473" w:rsidRDefault="009F33E6" w:rsidP="009F33E6">
            <w:pPr>
              <w:pStyle w:val="afb"/>
              <w:spacing w:after="0"/>
              <w:ind w:left="0"/>
              <w:rPr>
                <w:rFonts w:ascii="Times New Roman" w:hAnsi="Times New Roman" w:cs="Times New Roman"/>
                <w:snapToGrid w:val="0"/>
                <w:sz w:val="28"/>
                <w:szCs w:val="28"/>
              </w:rPr>
            </w:pPr>
            <w:r w:rsidRPr="00557473">
              <w:rPr>
                <w:rFonts w:ascii="Times New Roman" w:hAnsi="Times New Roman" w:cs="Times New Roman"/>
                <w:snapToGrid w:val="0"/>
                <w:sz w:val="28"/>
                <w:szCs w:val="28"/>
              </w:rPr>
              <w:t xml:space="preserve">БИК </w:t>
            </w:r>
            <w:r w:rsidR="00837CDD" w:rsidRPr="00557473">
              <w:rPr>
                <w:rFonts w:ascii="Times New Roman" w:hAnsi="Times New Roman" w:cs="Times New Roman"/>
                <w:snapToGrid w:val="0"/>
                <w:sz w:val="28"/>
                <w:szCs w:val="28"/>
              </w:rPr>
              <w:t>__________________________</w:t>
            </w:r>
          </w:p>
          <w:p w:rsidR="00384127" w:rsidRPr="00557473" w:rsidRDefault="00384127" w:rsidP="00384127">
            <w:pPr>
              <w:shd w:val="clear" w:color="auto" w:fill="FFFFFF"/>
              <w:ind w:left="-107" w:right="284"/>
              <w:rPr>
                <w:rFonts w:ascii="Times New Roman" w:hAnsi="Times New Roman" w:cs="Times New Roman"/>
                <w:sz w:val="28"/>
                <w:szCs w:val="28"/>
                <w:highlight w:val="yellow"/>
              </w:rPr>
            </w:pPr>
          </w:p>
        </w:tc>
      </w:tr>
    </w:tbl>
    <w:p w:rsidR="006D3514" w:rsidRPr="00557473" w:rsidRDefault="006D3514" w:rsidP="00EF0FA6">
      <w:pPr>
        <w:rPr>
          <w:rFonts w:ascii="Times New Roman" w:hAnsi="Times New Roman" w:cs="Times New Roman"/>
          <w:sz w:val="28"/>
          <w:szCs w:val="28"/>
        </w:rPr>
      </w:pPr>
    </w:p>
    <w:p w:rsidR="0063672D" w:rsidRPr="00557473" w:rsidRDefault="0063672D" w:rsidP="00EF0FA6">
      <w:pPr>
        <w:rPr>
          <w:rFonts w:ascii="Times New Roman" w:hAnsi="Times New Roman" w:cs="Times New Roman"/>
          <w:sz w:val="28"/>
          <w:szCs w:val="28"/>
        </w:rPr>
      </w:pPr>
    </w:p>
    <w:p w:rsidR="006C7410" w:rsidRPr="00557473" w:rsidRDefault="006C7410" w:rsidP="00EF0FA6">
      <w:pPr>
        <w:pStyle w:val="ConsPlusNormal"/>
        <w:widowControl/>
        <w:ind w:firstLine="0"/>
        <w:jc w:val="center"/>
        <w:rPr>
          <w:rFonts w:ascii="Times New Roman" w:hAnsi="Times New Roman" w:cs="Times New Roman"/>
          <w:b/>
          <w:sz w:val="28"/>
          <w:szCs w:val="28"/>
        </w:rPr>
      </w:pPr>
      <w:r w:rsidRPr="00557473">
        <w:rPr>
          <w:rFonts w:ascii="Times New Roman" w:hAnsi="Times New Roman" w:cs="Times New Roman"/>
          <w:b/>
          <w:sz w:val="28"/>
          <w:szCs w:val="28"/>
        </w:rPr>
        <w:t xml:space="preserve"> ПОДПИСИ СТОРОН</w:t>
      </w:r>
      <w:r w:rsidR="009C0C52" w:rsidRPr="00557473">
        <w:rPr>
          <w:rFonts w:ascii="Times New Roman" w:hAnsi="Times New Roman" w:cs="Times New Roman"/>
          <w:b/>
          <w:sz w:val="28"/>
          <w:szCs w:val="28"/>
        </w:rPr>
        <w:t>:</w:t>
      </w:r>
    </w:p>
    <w:p w:rsidR="006D3514" w:rsidRPr="00557473" w:rsidRDefault="006D3514" w:rsidP="009C0C52">
      <w:pPr>
        <w:contextualSpacing/>
        <w:rPr>
          <w:rFonts w:ascii="Times New Roman" w:hAnsi="Times New Roman" w:cs="Times New Roman"/>
          <w:b/>
          <w:sz w:val="28"/>
          <w:szCs w:val="28"/>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6D3514" w:rsidRPr="00557473" w:rsidTr="00082A5A">
        <w:trPr>
          <w:trHeight w:val="287"/>
        </w:trPr>
        <w:tc>
          <w:tcPr>
            <w:tcW w:w="4361" w:type="dxa"/>
          </w:tcPr>
          <w:p w:rsidR="006D3514" w:rsidRPr="00557473" w:rsidRDefault="006D3514" w:rsidP="00082A5A">
            <w:pPr>
              <w:pStyle w:val="ConsPlusNonformat"/>
              <w:widowControl/>
              <w:rPr>
                <w:rFonts w:ascii="Times New Roman" w:hAnsi="Times New Roman" w:cs="Times New Roman"/>
                <w:b/>
                <w:sz w:val="28"/>
                <w:szCs w:val="28"/>
              </w:rPr>
            </w:pPr>
            <w:r w:rsidRPr="00557473">
              <w:rPr>
                <w:rFonts w:ascii="Times New Roman" w:hAnsi="Times New Roman" w:cs="Times New Roman"/>
                <w:b/>
                <w:sz w:val="28"/>
                <w:szCs w:val="28"/>
              </w:rPr>
              <w:t>ЗАКАЗЧИК</w:t>
            </w:r>
          </w:p>
        </w:tc>
        <w:tc>
          <w:tcPr>
            <w:tcW w:w="284" w:type="dxa"/>
          </w:tcPr>
          <w:p w:rsidR="006D3514" w:rsidRPr="00557473" w:rsidRDefault="006D3514" w:rsidP="00082A5A">
            <w:pPr>
              <w:pStyle w:val="ConsPlusNonformat"/>
              <w:widowControl/>
              <w:ind w:left="-142"/>
              <w:rPr>
                <w:rFonts w:ascii="Times New Roman" w:hAnsi="Times New Roman" w:cs="Times New Roman"/>
                <w:sz w:val="28"/>
                <w:szCs w:val="28"/>
              </w:rPr>
            </w:pPr>
          </w:p>
        </w:tc>
        <w:tc>
          <w:tcPr>
            <w:tcW w:w="5174" w:type="dxa"/>
          </w:tcPr>
          <w:p w:rsidR="006D3514" w:rsidRPr="00557473" w:rsidRDefault="006A38E4" w:rsidP="005F3924">
            <w:pPr>
              <w:pStyle w:val="ConsPlusNonformat"/>
              <w:widowControl/>
              <w:ind w:left="744"/>
              <w:rPr>
                <w:rFonts w:ascii="Times New Roman" w:hAnsi="Times New Roman" w:cs="Times New Roman"/>
                <w:b/>
                <w:sz w:val="28"/>
                <w:szCs w:val="28"/>
              </w:rPr>
            </w:pPr>
            <w:r w:rsidRPr="00557473">
              <w:rPr>
                <w:rFonts w:ascii="Times New Roman" w:hAnsi="Times New Roman" w:cs="Times New Roman"/>
                <w:b/>
                <w:sz w:val="28"/>
                <w:szCs w:val="28"/>
              </w:rPr>
              <w:t>ПОСТАВЩИК</w:t>
            </w:r>
          </w:p>
        </w:tc>
      </w:tr>
      <w:tr w:rsidR="00E20259" w:rsidRPr="00557473" w:rsidTr="000C4D3A">
        <w:trPr>
          <w:trHeight w:val="1377"/>
        </w:trPr>
        <w:tc>
          <w:tcPr>
            <w:tcW w:w="4361" w:type="dxa"/>
          </w:tcPr>
          <w:p w:rsidR="00E20259" w:rsidRPr="00557473" w:rsidRDefault="00AF1FD2" w:rsidP="00082A5A">
            <w:pPr>
              <w:ind w:left="33" w:right="284"/>
              <w:rPr>
                <w:rFonts w:ascii="Times New Roman" w:hAnsi="Times New Roman" w:cs="Times New Roman"/>
                <w:sz w:val="28"/>
                <w:szCs w:val="28"/>
              </w:rPr>
            </w:pPr>
            <w:r w:rsidRPr="00557473">
              <w:rPr>
                <w:rFonts w:ascii="Times New Roman" w:hAnsi="Times New Roman" w:cs="Times New Roman"/>
                <w:sz w:val="28"/>
                <w:szCs w:val="28"/>
              </w:rPr>
              <w:t>Генеральный директор</w:t>
            </w:r>
          </w:p>
          <w:p w:rsidR="00E20259" w:rsidRPr="00557473" w:rsidRDefault="00AF1FD2" w:rsidP="00082A5A">
            <w:pPr>
              <w:ind w:left="33" w:right="284"/>
              <w:rPr>
                <w:rFonts w:ascii="Times New Roman" w:hAnsi="Times New Roman" w:cs="Times New Roman"/>
                <w:sz w:val="28"/>
                <w:szCs w:val="28"/>
              </w:rPr>
            </w:pPr>
            <w:r w:rsidRPr="00557473">
              <w:rPr>
                <w:rFonts w:ascii="Times New Roman" w:hAnsi="Times New Roman" w:cs="Times New Roman"/>
                <w:sz w:val="28"/>
                <w:szCs w:val="28"/>
              </w:rPr>
              <w:t>АО «МТУ Сатурн</w:t>
            </w:r>
            <w:r w:rsidR="00E20259" w:rsidRPr="00557473">
              <w:rPr>
                <w:rFonts w:ascii="Times New Roman" w:hAnsi="Times New Roman" w:cs="Times New Roman"/>
                <w:sz w:val="28"/>
                <w:szCs w:val="28"/>
              </w:rPr>
              <w:t>»</w:t>
            </w:r>
          </w:p>
          <w:p w:rsidR="00E20259" w:rsidRPr="00557473" w:rsidRDefault="00E20259" w:rsidP="00082A5A">
            <w:pPr>
              <w:pStyle w:val="ConsPlusNonformat"/>
              <w:widowControl/>
              <w:ind w:left="33"/>
              <w:rPr>
                <w:rFonts w:ascii="Times New Roman" w:hAnsi="Times New Roman" w:cs="Times New Roman"/>
                <w:sz w:val="28"/>
                <w:szCs w:val="28"/>
              </w:rPr>
            </w:pPr>
          </w:p>
          <w:p w:rsidR="00837CDD" w:rsidRPr="00557473" w:rsidRDefault="00837CDD" w:rsidP="00082A5A">
            <w:pPr>
              <w:pStyle w:val="ConsPlusNonformat"/>
              <w:widowControl/>
              <w:ind w:left="33"/>
              <w:rPr>
                <w:rFonts w:ascii="Times New Roman" w:hAnsi="Times New Roman" w:cs="Times New Roman"/>
                <w:sz w:val="28"/>
                <w:szCs w:val="28"/>
              </w:rPr>
            </w:pPr>
          </w:p>
          <w:p w:rsidR="00837CDD" w:rsidRPr="00557473" w:rsidRDefault="00837CDD" w:rsidP="00082A5A">
            <w:pPr>
              <w:pStyle w:val="ConsPlusNonformat"/>
              <w:widowControl/>
              <w:ind w:left="33"/>
              <w:rPr>
                <w:rFonts w:ascii="Times New Roman" w:hAnsi="Times New Roman" w:cs="Times New Roman"/>
                <w:sz w:val="28"/>
                <w:szCs w:val="28"/>
              </w:rPr>
            </w:pPr>
          </w:p>
          <w:p w:rsidR="00E20259" w:rsidRPr="00557473" w:rsidRDefault="00082A5A" w:rsidP="00082A5A">
            <w:pPr>
              <w:pStyle w:val="ConsPlusNonformat"/>
              <w:widowControl/>
              <w:ind w:left="33"/>
              <w:rPr>
                <w:rFonts w:ascii="Times New Roman" w:hAnsi="Times New Roman" w:cs="Times New Roman"/>
                <w:sz w:val="28"/>
                <w:szCs w:val="28"/>
              </w:rPr>
            </w:pPr>
            <w:r w:rsidRPr="00557473">
              <w:rPr>
                <w:rFonts w:ascii="Times New Roman" w:hAnsi="Times New Roman" w:cs="Times New Roman"/>
                <w:sz w:val="28"/>
                <w:szCs w:val="28"/>
              </w:rPr>
              <w:t>______</w:t>
            </w:r>
            <w:r w:rsidR="00E20259" w:rsidRPr="00557473">
              <w:rPr>
                <w:rFonts w:ascii="Times New Roman" w:hAnsi="Times New Roman" w:cs="Times New Roman"/>
                <w:sz w:val="28"/>
                <w:szCs w:val="28"/>
              </w:rPr>
              <w:t>___</w:t>
            </w:r>
            <w:r w:rsidR="00AF1FD2" w:rsidRPr="00557473">
              <w:rPr>
                <w:rFonts w:ascii="Times New Roman" w:hAnsi="Times New Roman" w:cs="Times New Roman"/>
                <w:sz w:val="28"/>
                <w:szCs w:val="28"/>
              </w:rPr>
              <w:t>_____ /В.В. Лозинский</w:t>
            </w:r>
            <w:r w:rsidR="00E20259" w:rsidRPr="00557473">
              <w:rPr>
                <w:rFonts w:ascii="Times New Roman" w:hAnsi="Times New Roman" w:cs="Times New Roman"/>
                <w:sz w:val="28"/>
                <w:szCs w:val="28"/>
              </w:rPr>
              <w:t>/</w:t>
            </w:r>
          </w:p>
        </w:tc>
        <w:tc>
          <w:tcPr>
            <w:tcW w:w="284" w:type="dxa"/>
          </w:tcPr>
          <w:p w:rsidR="00E20259" w:rsidRPr="00557473" w:rsidRDefault="00E20259" w:rsidP="00082A5A">
            <w:pPr>
              <w:pStyle w:val="ConsPlusNonformat"/>
              <w:widowControl/>
              <w:ind w:left="-142"/>
              <w:rPr>
                <w:rFonts w:ascii="Times New Roman" w:hAnsi="Times New Roman" w:cs="Times New Roman"/>
                <w:sz w:val="28"/>
                <w:szCs w:val="28"/>
              </w:rPr>
            </w:pPr>
          </w:p>
        </w:tc>
        <w:tc>
          <w:tcPr>
            <w:tcW w:w="5174" w:type="dxa"/>
          </w:tcPr>
          <w:p w:rsidR="00E20259" w:rsidRPr="00557473" w:rsidRDefault="009F33E6" w:rsidP="005F3924">
            <w:pPr>
              <w:pStyle w:val="ConsPlusNonformat"/>
              <w:widowControl/>
              <w:ind w:left="744"/>
              <w:rPr>
                <w:rFonts w:ascii="Times New Roman" w:hAnsi="Times New Roman" w:cs="Times New Roman"/>
                <w:sz w:val="28"/>
                <w:szCs w:val="28"/>
              </w:rPr>
            </w:pPr>
            <w:r w:rsidRPr="00557473">
              <w:rPr>
                <w:rFonts w:ascii="Times New Roman" w:hAnsi="Times New Roman" w:cs="Times New Roman"/>
                <w:sz w:val="28"/>
                <w:szCs w:val="28"/>
              </w:rPr>
              <w:t>Генеральный директор</w:t>
            </w:r>
          </w:p>
          <w:p w:rsidR="009F33E6" w:rsidRPr="00557473" w:rsidRDefault="00BF1287" w:rsidP="005F3924">
            <w:pPr>
              <w:pStyle w:val="ConsPlusNonformat"/>
              <w:widowControl/>
              <w:ind w:left="744"/>
              <w:rPr>
                <w:rFonts w:ascii="Times New Roman" w:hAnsi="Times New Roman" w:cs="Times New Roman"/>
                <w:sz w:val="28"/>
                <w:szCs w:val="28"/>
              </w:rPr>
            </w:pPr>
            <w:r w:rsidRPr="00557473">
              <w:rPr>
                <w:rFonts w:ascii="Times New Roman" w:hAnsi="Times New Roman" w:cs="Times New Roman"/>
                <w:sz w:val="28"/>
                <w:szCs w:val="28"/>
              </w:rPr>
              <w:t>_________________________</w:t>
            </w:r>
          </w:p>
          <w:p w:rsidR="00D734FD" w:rsidRPr="00557473" w:rsidRDefault="00D734FD" w:rsidP="005F3924">
            <w:pPr>
              <w:pStyle w:val="ConsPlusNonformat"/>
              <w:widowControl/>
              <w:ind w:left="744"/>
              <w:rPr>
                <w:rFonts w:ascii="Times New Roman" w:hAnsi="Times New Roman" w:cs="Times New Roman"/>
                <w:sz w:val="28"/>
                <w:szCs w:val="28"/>
              </w:rPr>
            </w:pPr>
          </w:p>
          <w:p w:rsidR="00D734FD" w:rsidRPr="00557473" w:rsidRDefault="00D734FD" w:rsidP="005F3924">
            <w:pPr>
              <w:pStyle w:val="ConsPlusNonformat"/>
              <w:widowControl/>
              <w:ind w:left="744"/>
              <w:rPr>
                <w:rFonts w:ascii="Times New Roman" w:hAnsi="Times New Roman" w:cs="Times New Roman"/>
                <w:sz w:val="28"/>
                <w:szCs w:val="28"/>
              </w:rPr>
            </w:pPr>
          </w:p>
          <w:p w:rsidR="00E20259" w:rsidRPr="00557473" w:rsidRDefault="00082A5A" w:rsidP="00BF1287">
            <w:pPr>
              <w:pStyle w:val="ConsPlusNonformat"/>
              <w:widowControl/>
              <w:ind w:left="744"/>
              <w:rPr>
                <w:rFonts w:ascii="Times New Roman" w:hAnsi="Times New Roman" w:cs="Times New Roman"/>
                <w:sz w:val="28"/>
                <w:szCs w:val="28"/>
              </w:rPr>
            </w:pPr>
            <w:r w:rsidRPr="00557473">
              <w:rPr>
                <w:rFonts w:ascii="Times New Roman" w:hAnsi="Times New Roman" w:cs="Times New Roman"/>
                <w:sz w:val="28"/>
                <w:szCs w:val="28"/>
              </w:rPr>
              <w:t>______</w:t>
            </w:r>
            <w:r w:rsidR="00E20259" w:rsidRPr="00557473">
              <w:rPr>
                <w:rFonts w:ascii="Times New Roman" w:hAnsi="Times New Roman" w:cs="Times New Roman"/>
                <w:sz w:val="28"/>
                <w:szCs w:val="28"/>
              </w:rPr>
              <w:t>____</w:t>
            </w:r>
            <w:r w:rsidR="003119A3" w:rsidRPr="00557473">
              <w:rPr>
                <w:rFonts w:ascii="Times New Roman" w:hAnsi="Times New Roman" w:cs="Times New Roman"/>
                <w:sz w:val="28"/>
                <w:szCs w:val="28"/>
              </w:rPr>
              <w:t>__</w:t>
            </w:r>
            <w:r w:rsidR="00E20259" w:rsidRPr="00557473">
              <w:rPr>
                <w:rFonts w:ascii="Times New Roman" w:hAnsi="Times New Roman" w:cs="Times New Roman"/>
                <w:sz w:val="28"/>
                <w:szCs w:val="28"/>
              </w:rPr>
              <w:t xml:space="preserve"> </w:t>
            </w:r>
            <w:r w:rsidR="003119A3" w:rsidRPr="00557473">
              <w:rPr>
                <w:rFonts w:ascii="Times New Roman" w:hAnsi="Times New Roman" w:cs="Times New Roman"/>
                <w:sz w:val="28"/>
                <w:szCs w:val="28"/>
              </w:rPr>
              <w:t>/</w:t>
            </w:r>
            <w:r w:rsidR="00BF1287" w:rsidRPr="00557473">
              <w:rPr>
                <w:rFonts w:ascii="Times New Roman" w:hAnsi="Times New Roman" w:cs="Times New Roman"/>
                <w:sz w:val="28"/>
                <w:szCs w:val="28"/>
              </w:rPr>
              <w:t>____________</w:t>
            </w:r>
            <w:r w:rsidR="00E20259" w:rsidRPr="00557473">
              <w:rPr>
                <w:rFonts w:ascii="Times New Roman" w:hAnsi="Times New Roman" w:cs="Times New Roman"/>
                <w:sz w:val="28"/>
                <w:szCs w:val="28"/>
              </w:rPr>
              <w:t>/</w:t>
            </w:r>
          </w:p>
        </w:tc>
      </w:tr>
      <w:tr w:rsidR="00E20259" w:rsidRPr="00557473" w:rsidTr="00082A5A">
        <w:trPr>
          <w:trHeight w:val="383"/>
        </w:trPr>
        <w:tc>
          <w:tcPr>
            <w:tcW w:w="4361" w:type="dxa"/>
          </w:tcPr>
          <w:p w:rsidR="00E20259" w:rsidRPr="00557473" w:rsidRDefault="00AF1FD2" w:rsidP="007F46F5">
            <w:pPr>
              <w:pStyle w:val="ConsPlusNonformat"/>
              <w:widowControl/>
              <w:ind w:left="33"/>
              <w:rPr>
                <w:rFonts w:ascii="Times New Roman" w:hAnsi="Times New Roman" w:cs="Times New Roman"/>
                <w:sz w:val="28"/>
                <w:szCs w:val="28"/>
              </w:rPr>
            </w:pPr>
            <w:r w:rsidRPr="00557473">
              <w:rPr>
                <w:rFonts w:ascii="Times New Roman" w:hAnsi="Times New Roman" w:cs="Times New Roman"/>
                <w:sz w:val="28"/>
                <w:szCs w:val="28"/>
              </w:rPr>
              <w:t>«____» _____________ 201</w:t>
            </w:r>
            <w:r w:rsidR="007F46F5" w:rsidRPr="00557473">
              <w:rPr>
                <w:rFonts w:ascii="Times New Roman" w:hAnsi="Times New Roman" w:cs="Times New Roman"/>
                <w:sz w:val="28"/>
                <w:szCs w:val="28"/>
              </w:rPr>
              <w:t>9</w:t>
            </w:r>
            <w:r w:rsidR="00E20259" w:rsidRPr="00557473">
              <w:rPr>
                <w:rFonts w:ascii="Times New Roman" w:hAnsi="Times New Roman" w:cs="Times New Roman"/>
                <w:sz w:val="28"/>
                <w:szCs w:val="28"/>
              </w:rPr>
              <w:t xml:space="preserve"> г.</w:t>
            </w:r>
          </w:p>
        </w:tc>
        <w:tc>
          <w:tcPr>
            <w:tcW w:w="284" w:type="dxa"/>
          </w:tcPr>
          <w:p w:rsidR="00E20259" w:rsidRPr="00557473" w:rsidRDefault="00E20259" w:rsidP="00082A5A">
            <w:pPr>
              <w:pStyle w:val="ConsPlusNonformat"/>
              <w:widowControl/>
              <w:ind w:left="-142"/>
              <w:rPr>
                <w:rFonts w:ascii="Times New Roman" w:hAnsi="Times New Roman" w:cs="Times New Roman"/>
                <w:sz w:val="28"/>
                <w:szCs w:val="28"/>
              </w:rPr>
            </w:pPr>
          </w:p>
        </w:tc>
        <w:tc>
          <w:tcPr>
            <w:tcW w:w="5174" w:type="dxa"/>
          </w:tcPr>
          <w:p w:rsidR="00E20259" w:rsidRPr="00557473" w:rsidRDefault="00BF1287" w:rsidP="005F3924">
            <w:pPr>
              <w:pStyle w:val="ConsPlusNonformat"/>
              <w:widowControl/>
              <w:ind w:left="744"/>
              <w:rPr>
                <w:rFonts w:ascii="Times New Roman" w:hAnsi="Times New Roman" w:cs="Times New Roman"/>
                <w:sz w:val="28"/>
                <w:szCs w:val="28"/>
              </w:rPr>
            </w:pPr>
            <w:r w:rsidRPr="00557473">
              <w:rPr>
                <w:rFonts w:ascii="Times New Roman" w:hAnsi="Times New Roman" w:cs="Times New Roman"/>
                <w:sz w:val="28"/>
                <w:szCs w:val="28"/>
              </w:rPr>
              <w:t>«____» _____________ 2019</w:t>
            </w:r>
            <w:r w:rsidR="00E20259" w:rsidRPr="00557473">
              <w:rPr>
                <w:rFonts w:ascii="Times New Roman" w:hAnsi="Times New Roman" w:cs="Times New Roman"/>
                <w:sz w:val="28"/>
                <w:szCs w:val="28"/>
              </w:rPr>
              <w:t xml:space="preserve"> г.</w:t>
            </w:r>
          </w:p>
        </w:tc>
      </w:tr>
      <w:tr w:rsidR="00E20259" w:rsidRPr="00557473" w:rsidTr="00082A5A">
        <w:trPr>
          <w:trHeight w:val="383"/>
        </w:trPr>
        <w:tc>
          <w:tcPr>
            <w:tcW w:w="4361" w:type="dxa"/>
          </w:tcPr>
          <w:p w:rsidR="00E20259" w:rsidRPr="00557473" w:rsidRDefault="00082A5A" w:rsidP="00082A5A">
            <w:pPr>
              <w:pStyle w:val="ConsPlusNonformat"/>
              <w:widowControl/>
              <w:ind w:left="33"/>
              <w:rPr>
                <w:rFonts w:ascii="Times New Roman" w:hAnsi="Times New Roman" w:cs="Times New Roman"/>
                <w:sz w:val="28"/>
                <w:szCs w:val="28"/>
              </w:rPr>
            </w:pPr>
            <w:r w:rsidRPr="00557473">
              <w:rPr>
                <w:rFonts w:ascii="Times New Roman" w:hAnsi="Times New Roman" w:cs="Times New Roman"/>
                <w:sz w:val="28"/>
                <w:szCs w:val="28"/>
              </w:rPr>
              <w:t>М.П.</w:t>
            </w:r>
          </w:p>
        </w:tc>
        <w:tc>
          <w:tcPr>
            <w:tcW w:w="284" w:type="dxa"/>
          </w:tcPr>
          <w:p w:rsidR="00E20259" w:rsidRPr="00557473" w:rsidRDefault="00E20259" w:rsidP="00082A5A">
            <w:pPr>
              <w:pStyle w:val="ConsPlusNonformat"/>
              <w:widowControl/>
              <w:ind w:left="-142"/>
              <w:rPr>
                <w:rFonts w:ascii="Times New Roman" w:hAnsi="Times New Roman" w:cs="Times New Roman"/>
                <w:sz w:val="28"/>
                <w:szCs w:val="28"/>
              </w:rPr>
            </w:pPr>
          </w:p>
        </w:tc>
        <w:tc>
          <w:tcPr>
            <w:tcW w:w="5174" w:type="dxa"/>
          </w:tcPr>
          <w:p w:rsidR="00E20259" w:rsidRPr="00557473" w:rsidRDefault="00E20259" w:rsidP="005F3924">
            <w:pPr>
              <w:pStyle w:val="ConsPlusNonformat"/>
              <w:widowControl/>
              <w:ind w:left="744"/>
              <w:rPr>
                <w:rFonts w:ascii="Times New Roman" w:hAnsi="Times New Roman" w:cs="Times New Roman"/>
                <w:sz w:val="28"/>
                <w:szCs w:val="28"/>
              </w:rPr>
            </w:pPr>
            <w:r w:rsidRPr="00557473">
              <w:rPr>
                <w:rFonts w:ascii="Times New Roman" w:hAnsi="Times New Roman" w:cs="Times New Roman"/>
                <w:sz w:val="28"/>
                <w:szCs w:val="28"/>
              </w:rPr>
              <w:t>М.П.</w:t>
            </w:r>
          </w:p>
        </w:tc>
      </w:tr>
    </w:tbl>
    <w:p w:rsidR="001F1C88" w:rsidRPr="00557473" w:rsidRDefault="001F1C88" w:rsidP="001F1C88">
      <w:pPr>
        <w:tabs>
          <w:tab w:val="left" w:pos="1658"/>
        </w:tabs>
        <w:rPr>
          <w:rFonts w:ascii="Times New Roman" w:hAnsi="Times New Roman" w:cs="Times New Roman"/>
          <w:sz w:val="28"/>
          <w:szCs w:val="28"/>
        </w:rPr>
      </w:pPr>
    </w:p>
    <w:p w:rsidR="00D30763" w:rsidRPr="00557473" w:rsidRDefault="00D30763" w:rsidP="001F1C88">
      <w:pPr>
        <w:tabs>
          <w:tab w:val="left" w:pos="1658"/>
        </w:tabs>
        <w:rPr>
          <w:rFonts w:ascii="Times New Roman" w:hAnsi="Times New Roman" w:cs="Times New Roman"/>
          <w:sz w:val="28"/>
          <w:szCs w:val="28"/>
        </w:rPr>
      </w:pPr>
    </w:p>
    <w:p w:rsidR="007F46F5" w:rsidRPr="00557473" w:rsidRDefault="007F46F5" w:rsidP="007F46F5">
      <w:pPr>
        <w:overflowPunct w:val="0"/>
        <w:autoSpaceDE w:val="0"/>
        <w:autoSpaceDN w:val="0"/>
        <w:adjustRightInd w:val="0"/>
        <w:jc w:val="right"/>
        <w:textAlignment w:val="baseline"/>
        <w:rPr>
          <w:rFonts w:ascii="Times New Roman" w:hAnsi="Times New Roman" w:cs="Times New Roman"/>
          <w:bCs/>
          <w:sz w:val="28"/>
          <w:szCs w:val="28"/>
        </w:rPr>
      </w:pPr>
      <w:r w:rsidRPr="00557473">
        <w:rPr>
          <w:rFonts w:ascii="Times New Roman" w:hAnsi="Times New Roman" w:cs="Times New Roman"/>
          <w:bCs/>
          <w:sz w:val="28"/>
          <w:szCs w:val="28"/>
        </w:rPr>
        <w:t>Приложение № 1 от «__» ________ 2019 г.</w:t>
      </w:r>
    </w:p>
    <w:p w:rsidR="007F46F5" w:rsidRPr="00557473" w:rsidRDefault="007F46F5" w:rsidP="007F46F5">
      <w:pPr>
        <w:overflowPunct w:val="0"/>
        <w:autoSpaceDE w:val="0"/>
        <w:autoSpaceDN w:val="0"/>
        <w:adjustRightInd w:val="0"/>
        <w:jc w:val="right"/>
        <w:textAlignment w:val="baseline"/>
        <w:rPr>
          <w:rFonts w:ascii="Times New Roman" w:hAnsi="Times New Roman" w:cs="Times New Roman"/>
          <w:bCs/>
          <w:sz w:val="28"/>
          <w:szCs w:val="28"/>
        </w:rPr>
      </w:pPr>
      <w:r w:rsidRPr="00557473">
        <w:rPr>
          <w:rFonts w:ascii="Times New Roman" w:hAnsi="Times New Roman" w:cs="Times New Roman"/>
          <w:bCs/>
          <w:sz w:val="28"/>
          <w:szCs w:val="28"/>
        </w:rPr>
        <w:lastRenderedPageBreak/>
        <w:t>к Договору №_____</w:t>
      </w:r>
      <w:r w:rsidRPr="00557473">
        <w:rPr>
          <w:rFonts w:ascii="Times New Roman" w:hAnsi="Times New Roman" w:cs="Times New Roman"/>
          <w:b/>
          <w:sz w:val="28"/>
          <w:szCs w:val="28"/>
        </w:rPr>
        <w:t>/</w:t>
      </w:r>
      <w:r w:rsidRPr="00557473">
        <w:rPr>
          <w:rFonts w:ascii="Times New Roman" w:hAnsi="Times New Roman" w:cs="Times New Roman"/>
          <w:bCs/>
          <w:sz w:val="28"/>
          <w:szCs w:val="28"/>
        </w:rPr>
        <w:t>_____</w:t>
      </w:r>
    </w:p>
    <w:p w:rsidR="007F46F5" w:rsidRPr="00557473" w:rsidRDefault="007F46F5" w:rsidP="007F46F5">
      <w:pPr>
        <w:overflowPunct w:val="0"/>
        <w:autoSpaceDE w:val="0"/>
        <w:autoSpaceDN w:val="0"/>
        <w:adjustRightInd w:val="0"/>
        <w:jc w:val="right"/>
        <w:textAlignment w:val="baseline"/>
        <w:rPr>
          <w:rFonts w:ascii="Times New Roman" w:hAnsi="Times New Roman" w:cs="Times New Roman"/>
          <w:bCs/>
          <w:sz w:val="28"/>
          <w:szCs w:val="28"/>
        </w:rPr>
      </w:pPr>
      <w:r w:rsidRPr="00557473">
        <w:rPr>
          <w:rFonts w:ascii="Times New Roman" w:hAnsi="Times New Roman" w:cs="Times New Roman"/>
          <w:bCs/>
          <w:sz w:val="28"/>
          <w:szCs w:val="28"/>
        </w:rPr>
        <w:t xml:space="preserve">от «__» </w:t>
      </w:r>
      <w:r w:rsidR="00B63076" w:rsidRPr="00557473">
        <w:rPr>
          <w:rFonts w:ascii="Times New Roman" w:hAnsi="Times New Roman" w:cs="Times New Roman"/>
          <w:bCs/>
          <w:sz w:val="28"/>
          <w:szCs w:val="28"/>
        </w:rPr>
        <w:t>_______    2019</w:t>
      </w:r>
      <w:r w:rsidRPr="00557473">
        <w:rPr>
          <w:rFonts w:ascii="Times New Roman" w:hAnsi="Times New Roman" w:cs="Times New Roman"/>
          <w:bCs/>
          <w:sz w:val="28"/>
          <w:szCs w:val="28"/>
        </w:rPr>
        <w:t>г.</w:t>
      </w:r>
    </w:p>
    <w:p w:rsidR="007F46F5" w:rsidRPr="00557473" w:rsidRDefault="007F46F5" w:rsidP="007F46F5">
      <w:pPr>
        <w:overflowPunct w:val="0"/>
        <w:autoSpaceDE w:val="0"/>
        <w:autoSpaceDN w:val="0"/>
        <w:adjustRightInd w:val="0"/>
        <w:ind w:firstLine="567"/>
        <w:jc w:val="both"/>
        <w:textAlignment w:val="baseline"/>
        <w:rPr>
          <w:rFonts w:ascii="Times New Roman" w:hAnsi="Times New Roman" w:cs="Times New Roman"/>
          <w:bCs/>
          <w:sz w:val="28"/>
          <w:szCs w:val="28"/>
        </w:rPr>
      </w:pPr>
    </w:p>
    <w:p w:rsidR="007F46F5" w:rsidRPr="00557473" w:rsidRDefault="007F46F5" w:rsidP="007F46F5">
      <w:pPr>
        <w:overflowPunct w:val="0"/>
        <w:autoSpaceDE w:val="0"/>
        <w:autoSpaceDN w:val="0"/>
        <w:adjustRightInd w:val="0"/>
        <w:jc w:val="both"/>
        <w:textAlignment w:val="baseline"/>
        <w:outlineLvl w:val="0"/>
        <w:rPr>
          <w:rFonts w:ascii="Times New Roman" w:hAnsi="Times New Roman" w:cs="Times New Roman"/>
          <w:b/>
          <w:bCs/>
          <w:sz w:val="28"/>
          <w:szCs w:val="28"/>
        </w:rPr>
      </w:pPr>
      <w:r w:rsidRPr="00557473">
        <w:rPr>
          <w:rFonts w:ascii="Times New Roman" w:hAnsi="Times New Roman" w:cs="Times New Roman"/>
          <w:b/>
          <w:bCs/>
          <w:sz w:val="28"/>
          <w:szCs w:val="28"/>
        </w:rPr>
        <w:t>Заказчик: АО «МТУ Сатурн»</w:t>
      </w:r>
    </w:p>
    <w:p w:rsidR="007F46F5" w:rsidRPr="00557473" w:rsidRDefault="007F46F5" w:rsidP="007F46F5">
      <w:pPr>
        <w:overflowPunct w:val="0"/>
        <w:autoSpaceDE w:val="0"/>
        <w:autoSpaceDN w:val="0"/>
        <w:adjustRightInd w:val="0"/>
        <w:jc w:val="both"/>
        <w:textAlignment w:val="baseline"/>
        <w:outlineLvl w:val="0"/>
        <w:rPr>
          <w:rFonts w:ascii="Times New Roman" w:hAnsi="Times New Roman" w:cs="Times New Roman"/>
          <w:b/>
          <w:bCs/>
          <w:sz w:val="28"/>
          <w:szCs w:val="28"/>
        </w:rPr>
      </w:pPr>
      <w:r w:rsidRPr="00557473">
        <w:rPr>
          <w:rFonts w:ascii="Times New Roman" w:hAnsi="Times New Roman" w:cs="Times New Roman"/>
          <w:b/>
          <w:bCs/>
          <w:sz w:val="28"/>
          <w:szCs w:val="28"/>
        </w:rPr>
        <w:t>Поставщик: _______________</w:t>
      </w:r>
    </w:p>
    <w:p w:rsidR="007F46F5" w:rsidRPr="00557473" w:rsidRDefault="007F46F5" w:rsidP="007F46F5">
      <w:pPr>
        <w:overflowPunct w:val="0"/>
        <w:autoSpaceDE w:val="0"/>
        <w:autoSpaceDN w:val="0"/>
        <w:adjustRightInd w:val="0"/>
        <w:ind w:firstLine="567"/>
        <w:jc w:val="both"/>
        <w:textAlignment w:val="baseline"/>
        <w:rPr>
          <w:rFonts w:ascii="Times New Roman" w:hAnsi="Times New Roman" w:cs="Times New Roman"/>
          <w:bCs/>
          <w:sz w:val="28"/>
          <w:szCs w:val="28"/>
        </w:rPr>
      </w:pPr>
    </w:p>
    <w:p w:rsidR="007F46F5" w:rsidRPr="00557473" w:rsidRDefault="007F46F5" w:rsidP="007F46F5">
      <w:pPr>
        <w:overflowPunct w:val="0"/>
        <w:autoSpaceDE w:val="0"/>
        <w:autoSpaceDN w:val="0"/>
        <w:adjustRightInd w:val="0"/>
        <w:ind w:firstLine="567"/>
        <w:jc w:val="both"/>
        <w:textAlignment w:val="baseline"/>
        <w:rPr>
          <w:rFonts w:ascii="Times New Roman" w:hAnsi="Times New Roman" w:cs="Times New Roman"/>
          <w:bCs/>
          <w:sz w:val="28"/>
          <w:szCs w:val="28"/>
        </w:rPr>
      </w:pPr>
    </w:p>
    <w:p w:rsidR="007F46F5" w:rsidRPr="00557473" w:rsidRDefault="007F46F5" w:rsidP="007F46F5">
      <w:pPr>
        <w:overflowPunct w:val="0"/>
        <w:autoSpaceDE w:val="0"/>
        <w:autoSpaceDN w:val="0"/>
        <w:adjustRightInd w:val="0"/>
        <w:jc w:val="center"/>
        <w:textAlignment w:val="baseline"/>
        <w:outlineLvl w:val="0"/>
        <w:rPr>
          <w:rFonts w:ascii="Times New Roman" w:hAnsi="Times New Roman" w:cs="Times New Roman"/>
          <w:b/>
          <w:bCs/>
          <w:sz w:val="28"/>
          <w:szCs w:val="28"/>
        </w:rPr>
      </w:pPr>
      <w:r w:rsidRPr="00557473">
        <w:rPr>
          <w:rFonts w:ascii="Times New Roman" w:hAnsi="Times New Roman" w:cs="Times New Roman"/>
          <w:b/>
          <w:bCs/>
          <w:sz w:val="28"/>
          <w:szCs w:val="28"/>
        </w:rPr>
        <w:t>Спецификация</w:t>
      </w:r>
    </w:p>
    <w:p w:rsidR="007F46F5" w:rsidRPr="00557473" w:rsidRDefault="007F46F5" w:rsidP="007F46F5">
      <w:pPr>
        <w:overflowPunct w:val="0"/>
        <w:autoSpaceDE w:val="0"/>
        <w:autoSpaceDN w:val="0"/>
        <w:adjustRightInd w:val="0"/>
        <w:ind w:firstLine="567"/>
        <w:jc w:val="both"/>
        <w:textAlignment w:val="baseline"/>
        <w:rPr>
          <w:rFonts w:ascii="Times New Roman" w:hAnsi="Times New Roman" w:cs="Times New Roman"/>
          <w:b/>
          <w:bCs/>
          <w:sz w:val="28"/>
          <w:szCs w:val="28"/>
        </w:rPr>
      </w:pPr>
    </w:p>
    <w:p w:rsidR="007F46F5" w:rsidRPr="00557473" w:rsidRDefault="007F46F5" w:rsidP="007F46F5">
      <w:pPr>
        <w:pStyle w:val="af3"/>
        <w:numPr>
          <w:ilvl w:val="0"/>
          <w:numId w:val="9"/>
        </w:numPr>
        <w:ind w:left="0" w:firstLine="0"/>
        <w:jc w:val="center"/>
        <w:rPr>
          <w:rFonts w:ascii="Times New Roman" w:hAnsi="Times New Roman" w:cs="Times New Roman"/>
          <w:bCs/>
          <w:color w:val="000000"/>
          <w:sz w:val="28"/>
          <w:szCs w:val="28"/>
        </w:rPr>
      </w:pPr>
      <w:r w:rsidRPr="00557473">
        <w:rPr>
          <w:rFonts w:ascii="Times New Roman" w:hAnsi="Times New Roman" w:cs="Times New Roman"/>
          <w:bCs/>
          <w:color w:val="000000"/>
          <w:sz w:val="28"/>
          <w:szCs w:val="28"/>
        </w:rPr>
        <w:t>Номенклатура, количество, цены на поставляемый товар.</w:t>
      </w:r>
    </w:p>
    <w:tbl>
      <w:tblPr>
        <w:tblW w:w="9873" w:type="dxa"/>
        <w:tblInd w:w="-40" w:type="dxa"/>
        <w:tblLook w:val="04A0" w:firstRow="1" w:lastRow="0" w:firstColumn="1" w:lastColumn="0" w:noHBand="0" w:noVBand="1"/>
      </w:tblPr>
      <w:tblGrid>
        <w:gridCol w:w="960"/>
        <w:gridCol w:w="3583"/>
        <w:gridCol w:w="751"/>
        <w:gridCol w:w="960"/>
        <w:gridCol w:w="1800"/>
        <w:gridCol w:w="1819"/>
      </w:tblGrid>
      <w:tr w:rsidR="007F46F5" w:rsidRPr="00557473" w:rsidTr="00FC7CD7">
        <w:trPr>
          <w:trHeight w:val="630"/>
        </w:trPr>
        <w:tc>
          <w:tcPr>
            <w:tcW w:w="9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F46F5" w:rsidRPr="00557473" w:rsidRDefault="007F46F5" w:rsidP="00FC7CD7">
            <w:pPr>
              <w:jc w:val="center"/>
              <w:rPr>
                <w:rFonts w:ascii="Times New Roman" w:hAnsi="Times New Roman" w:cs="Times New Roman"/>
                <w:b/>
                <w:bCs/>
                <w:color w:val="000000"/>
                <w:sz w:val="28"/>
                <w:szCs w:val="28"/>
              </w:rPr>
            </w:pPr>
            <w:r w:rsidRPr="00557473">
              <w:rPr>
                <w:rFonts w:ascii="Times New Roman" w:hAnsi="Times New Roman" w:cs="Times New Roman"/>
                <w:b/>
                <w:bCs/>
                <w:color w:val="000000"/>
                <w:sz w:val="28"/>
                <w:szCs w:val="28"/>
              </w:rPr>
              <w:t xml:space="preserve">№ </w:t>
            </w:r>
            <w:proofErr w:type="gramStart"/>
            <w:r w:rsidRPr="00557473">
              <w:rPr>
                <w:rFonts w:ascii="Times New Roman" w:hAnsi="Times New Roman" w:cs="Times New Roman"/>
                <w:b/>
                <w:bCs/>
                <w:color w:val="000000"/>
                <w:sz w:val="28"/>
                <w:szCs w:val="28"/>
              </w:rPr>
              <w:t>п</w:t>
            </w:r>
            <w:proofErr w:type="gramEnd"/>
            <w:r w:rsidRPr="00557473">
              <w:rPr>
                <w:rFonts w:ascii="Times New Roman" w:hAnsi="Times New Roman" w:cs="Times New Roman"/>
                <w:b/>
                <w:bCs/>
                <w:color w:val="000000"/>
                <w:sz w:val="28"/>
                <w:szCs w:val="28"/>
              </w:rPr>
              <w:t>/п</w:t>
            </w:r>
          </w:p>
        </w:tc>
        <w:tc>
          <w:tcPr>
            <w:tcW w:w="3583" w:type="dxa"/>
            <w:tcBorders>
              <w:top w:val="single" w:sz="8" w:space="0" w:color="auto"/>
              <w:left w:val="nil"/>
              <w:bottom w:val="single" w:sz="4" w:space="0" w:color="auto"/>
              <w:right w:val="single" w:sz="4" w:space="0" w:color="auto"/>
            </w:tcBorders>
            <w:shd w:val="clear" w:color="000000" w:fill="FFFFFF"/>
            <w:noWrap/>
            <w:vAlign w:val="center"/>
            <w:hideMark/>
          </w:tcPr>
          <w:p w:rsidR="007F46F5" w:rsidRPr="00557473" w:rsidRDefault="007F46F5" w:rsidP="00FC7CD7">
            <w:pPr>
              <w:jc w:val="center"/>
              <w:rPr>
                <w:rFonts w:ascii="Times New Roman" w:hAnsi="Times New Roman" w:cs="Times New Roman"/>
                <w:b/>
                <w:bCs/>
                <w:color w:val="000000"/>
                <w:sz w:val="28"/>
                <w:szCs w:val="28"/>
              </w:rPr>
            </w:pPr>
            <w:r w:rsidRPr="00557473">
              <w:rPr>
                <w:rFonts w:ascii="Times New Roman" w:hAnsi="Times New Roman" w:cs="Times New Roman"/>
                <w:b/>
                <w:bCs/>
                <w:color w:val="000000"/>
                <w:sz w:val="28"/>
                <w:szCs w:val="28"/>
              </w:rPr>
              <w:t>Наименование</w:t>
            </w:r>
          </w:p>
        </w:tc>
        <w:tc>
          <w:tcPr>
            <w:tcW w:w="751" w:type="dxa"/>
            <w:tcBorders>
              <w:top w:val="single" w:sz="8" w:space="0" w:color="auto"/>
              <w:left w:val="nil"/>
              <w:bottom w:val="single" w:sz="4" w:space="0" w:color="auto"/>
              <w:right w:val="single" w:sz="4" w:space="0" w:color="auto"/>
            </w:tcBorders>
            <w:shd w:val="clear" w:color="000000" w:fill="FFFFFF"/>
            <w:noWrap/>
            <w:vAlign w:val="center"/>
            <w:hideMark/>
          </w:tcPr>
          <w:p w:rsidR="007F46F5" w:rsidRPr="00557473" w:rsidRDefault="007F46F5" w:rsidP="00FC7CD7">
            <w:pPr>
              <w:jc w:val="center"/>
              <w:rPr>
                <w:rFonts w:ascii="Times New Roman" w:hAnsi="Times New Roman" w:cs="Times New Roman"/>
                <w:b/>
                <w:bCs/>
                <w:color w:val="000000"/>
                <w:sz w:val="28"/>
                <w:szCs w:val="28"/>
              </w:rPr>
            </w:pPr>
            <w:r w:rsidRPr="00557473">
              <w:rPr>
                <w:rFonts w:ascii="Times New Roman" w:hAnsi="Times New Roman" w:cs="Times New Roman"/>
                <w:b/>
                <w:bCs/>
                <w:color w:val="000000"/>
                <w:sz w:val="28"/>
                <w:szCs w:val="28"/>
              </w:rPr>
              <w:t>Ед. изм.</w:t>
            </w:r>
          </w:p>
        </w:tc>
        <w:tc>
          <w:tcPr>
            <w:tcW w:w="960" w:type="dxa"/>
            <w:tcBorders>
              <w:top w:val="single" w:sz="8" w:space="0" w:color="auto"/>
              <w:left w:val="nil"/>
              <w:bottom w:val="single" w:sz="4" w:space="0" w:color="auto"/>
              <w:right w:val="single" w:sz="4" w:space="0" w:color="auto"/>
            </w:tcBorders>
            <w:shd w:val="clear" w:color="000000" w:fill="FFFFFF"/>
            <w:noWrap/>
            <w:vAlign w:val="center"/>
            <w:hideMark/>
          </w:tcPr>
          <w:p w:rsidR="007F46F5" w:rsidRPr="00557473" w:rsidRDefault="007F46F5" w:rsidP="00FC7CD7">
            <w:pPr>
              <w:jc w:val="center"/>
              <w:rPr>
                <w:rFonts w:ascii="Times New Roman" w:hAnsi="Times New Roman" w:cs="Times New Roman"/>
                <w:b/>
                <w:bCs/>
                <w:color w:val="000000"/>
                <w:sz w:val="28"/>
                <w:szCs w:val="28"/>
              </w:rPr>
            </w:pPr>
            <w:r w:rsidRPr="00557473">
              <w:rPr>
                <w:rFonts w:ascii="Times New Roman" w:hAnsi="Times New Roman" w:cs="Times New Roman"/>
                <w:b/>
                <w:bCs/>
                <w:color w:val="000000"/>
                <w:sz w:val="28"/>
                <w:szCs w:val="28"/>
              </w:rPr>
              <w:t>Кол-во</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rsidR="007F46F5" w:rsidRPr="00557473" w:rsidRDefault="007F46F5" w:rsidP="00FC7CD7">
            <w:pPr>
              <w:jc w:val="center"/>
              <w:rPr>
                <w:rFonts w:ascii="Times New Roman" w:hAnsi="Times New Roman" w:cs="Times New Roman"/>
                <w:b/>
                <w:bCs/>
                <w:color w:val="000000"/>
                <w:sz w:val="28"/>
                <w:szCs w:val="28"/>
              </w:rPr>
            </w:pPr>
            <w:r w:rsidRPr="00557473">
              <w:rPr>
                <w:rFonts w:ascii="Times New Roman" w:hAnsi="Times New Roman" w:cs="Times New Roman"/>
                <w:b/>
                <w:bCs/>
                <w:color w:val="000000"/>
                <w:sz w:val="28"/>
                <w:szCs w:val="28"/>
              </w:rPr>
              <w:t>Цена без НДС</w:t>
            </w:r>
          </w:p>
        </w:tc>
        <w:tc>
          <w:tcPr>
            <w:tcW w:w="1819" w:type="dxa"/>
            <w:tcBorders>
              <w:top w:val="single" w:sz="8" w:space="0" w:color="auto"/>
              <w:left w:val="nil"/>
              <w:bottom w:val="single" w:sz="4" w:space="0" w:color="auto"/>
              <w:right w:val="single" w:sz="8" w:space="0" w:color="auto"/>
            </w:tcBorders>
            <w:shd w:val="clear" w:color="000000" w:fill="FFFFFF"/>
            <w:noWrap/>
            <w:vAlign w:val="center"/>
            <w:hideMark/>
          </w:tcPr>
          <w:p w:rsidR="007F46F5" w:rsidRPr="00557473" w:rsidRDefault="007F46F5" w:rsidP="00FC7CD7">
            <w:pPr>
              <w:jc w:val="center"/>
              <w:rPr>
                <w:rFonts w:ascii="Times New Roman" w:hAnsi="Times New Roman" w:cs="Times New Roman"/>
                <w:b/>
                <w:bCs/>
                <w:color w:val="000000"/>
                <w:sz w:val="28"/>
                <w:szCs w:val="28"/>
              </w:rPr>
            </w:pPr>
            <w:r w:rsidRPr="00557473">
              <w:rPr>
                <w:rFonts w:ascii="Times New Roman" w:hAnsi="Times New Roman" w:cs="Times New Roman"/>
                <w:b/>
                <w:bCs/>
                <w:color w:val="000000"/>
                <w:sz w:val="28"/>
                <w:szCs w:val="28"/>
              </w:rPr>
              <w:t>Сумма без НДС</w:t>
            </w:r>
          </w:p>
        </w:tc>
      </w:tr>
      <w:tr w:rsidR="007F46F5" w:rsidRPr="00557473" w:rsidTr="00FC7CD7">
        <w:trPr>
          <w:trHeight w:val="315"/>
        </w:trPr>
        <w:tc>
          <w:tcPr>
            <w:tcW w:w="9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F46F5" w:rsidRPr="00557473" w:rsidRDefault="007F46F5" w:rsidP="00FC7CD7">
            <w:pPr>
              <w:jc w:val="center"/>
              <w:rPr>
                <w:rFonts w:ascii="Times New Roman" w:hAnsi="Times New Roman" w:cs="Times New Roman"/>
                <w:color w:val="000000"/>
                <w:sz w:val="28"/>
                <w:szCs w:val="28"/>
              </w:rPr>
            </w:pPr>
            <w:r w:rsidRPr="00557473">
              <w:rPr>
                <w:rFonts w:ascii="Times New Roman" w:hAnsi="Times New Roman" w:cs="Times New Roman"/>
                <w:color w:val="000000"/>
                <w:sz w:val="28"/>
                <w:szCs w:val="28"/>
              </w:rPr>
              <w:t>1</w:t>
            </w:r>
          </w:p>
        </w:tc>
        <w:tc>
          <w:tcPr>
            <w:tcW w:w="3583" w:type="dxa"/>
            <w:tcBorders>
              <w:top w:val="nil"/>
              <w:left w:val="single" w:sz="4" w:space="0" w:color="auto"/>
              <w:bottom w:val="single" w:sz="4" w:space="0" w:color="auto"/>
              <w:right w:val="single" w:sz="4" w:space="0" w:color="auto"/>
            </w:tcBorders>
            <w:shd w:val="clear" w:color="000000" w:fill="FFFFFF"/>
            <w:noWrap/>
            <w:vAlign w:val="bottom"/>
            <w:hideMark/>
          </w:tcPr>
          <w:p w:rsidR="007F46F5" w:rsidRPr="00557473" w:rsidRDefault="007F46F5" w:rsidP="00FC7CD7">
            <w:pPr>
              <w:jc w:val="both"/>
              <w:rPr>
                <w:rFonts w:ascii="Times New Roman" w:hAnsi="Times New Roman" w:cs="Times New Roman"/>
                <w:color w:val="000000"/>
                <w:sz w:val="28"/>
                <w:szCs w:val="28"/>
              </w:rPr>
            </w:pPr>
          </w:p>
        </w:tc>
        <w:tc>
          <w:tcPr>
            <w:tcW w:w="751" w:type="dxa"/>
            <w:tcBorders>
              <w:top w:val="nil"/>
              <w:left w:val="nil"/>
              <w:bottom w:val="single" w:sz="4" w:space="0" w:color="auto"/>
              <w:right w:val="single" w:sz="4" w:space="0" w:color="auto"/>
            </w:tcBorders>
            <w:shd w:val="clear" w:color="000000" w:fill="FFFFFF"/>
            <w:noWrap/>
            <w:vAlign w:val="bottom"/>
            <w:hideMark/>
          </w:tcPr>
          <w:p w:rsidR="007F46F5" w:rsidRPr="00557473" w:rsidRDefault="007F46F5" w:rsidP="00FC7CD7">
            <w:pPr>
              <w:jc w:val="both"/>
              <w:rPr>
                <w:rFonts w:ascii="Times New Roman" w:hAnsi="Times New Roman" w:cs="Times New Roman"/>
                <w:color w:val="000000"/>
                <w:sz w:val="28"/>
                <w:szCs w:val="28"/>
              </w:rPr>
            </w:pPr>
          </w:p>
        </w:tc>
        <w:tc>
          <w:tcPr>
            <w:tcW w:w="960" w:type="dxa"/>
            <w:tcBorders>
              <w:top w:val="nil"/>
              <w:left w:val="nil"/>
              <w:bottom w:val="single" w:sz="4" w:space="0" w:color="auto"/>
              <w:right w:val="single" w:sz="4" w:space="0" w:color="auto"/>
            </w:tcBorders>
            <w:shd w:val="clear" w:color="000000" w:fill="FFFFFF"/>
            <w:noWrap/>
            <w:vAlign w:val="bottom"/>
            <w:hideMark/>
          </w:tcPr>
          <w:p w:rsidR="007F46F5" w:rsidRPr="00557473" w:rsidRDefault="007F46F5" w:rsidP="00FC7CD7">
            <w:pPr>
              <w:jc w:val="both"/>
              <w:rPr>
                <w:rFonts w:ascii="Times New Roman" w:hAnsi="Times New Roman" w:cs="Times New Roman"/>
                <w:color w:val="000000"/>
                <w:sz w:val="28"/>
                <w:szCs w:val="28"/>
              </w:rPr>
            </w:pPr>
          </w:p>
        </w:tc>
        <w:tc>
          <w:tcPr>
            <w:tcW w:w="1800" w:type="dxa"/>
            <w:tcBorders>
              <w:top w:val="nil"/>
              <w:left w:val="nil"/>
              <w:bottom w:val="single" w:sz="4" w:space="0" w:color="auto"/>
              <w:right w:val="single" w:sz="4" w:space="0" w:color="auto"/>
            </w:tcBorders>
            <w:shd w:val="clear" w:color="000000" w:fill="FFFFFF"/>
            <w:noWrap/>
            <w:vAlign w:val="bottom"/>
            <w:hideMark/>
          </w:tcPr>
          <w:p w:rsidR="007F46F5" w:rsidRPr="00557473" w:rsidRDefault="007F46F5" w:rsidP="00FC7CD7">
            <w:pPr>
              <w:jc w:val="both"/>
              <w:rPr>
                <w:rFonts w:ascii="Times New Roman" w:hAnsi="Times New Roman" w:cs="Times New Roman"/>
                <w:color w:val="000000"/>
                <w:sz w:val="28"/>
                <w:szCs w:val="28"/>
              </w:rPr>
            </w:pPr>
          </w:p>
        </w:tc>
        <w:tc>
          <w:tcPr>
            <w:tcW w:w="1819"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7F46F5" w:rsidRPr="00557473" w:rsidRDefault="007F46F5" w:rsidP="00FC7CD7">
            <w:pPr>
              <w:jc w:val="both"/>
              <w:rPr>
                <w:rFonts w:ascii="Times New Roman" w:hAnsi="Times New Roman" w:cs="Times New Roman"/>
                <w:color w:val="000000"/>
                <w:sz w:val="28"/>
                <w:szCs w:val="28"/>
              </w:rPr>
            </w:pPr>
          </w:p>
        </w:tc>
      </w:tr>
      <w:tr w:rsidR="007F46F5" w:rsidRPr="00557473" w:rsidTr="00FC7CD7">
        <w:trPr>
          <w:trHeight w:val="330"/>
        </w:trPr>
        <w:tc>
          <w:tcPr>
            <w:tcW w:w="96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7F46F5" w:rsidRPr="00557473" w:rsidRDefault="007F46F5" w:rsidP="00FC7CD7">
            <w:pPr>
              <w:jc w:val="center"/>
              <w:rPr>
                <w:rFonts w:ascii="Times New Roman" w:hAnsi="Times New Roman" w:cs="Times New Roman"/>
                <w:color w:val="000000"/>
                <w:sz w:val="28"/>
                <w:szCs w:val="28"/>
              </w:rPr>
            </w:pPr>
          </w:p>
        </w:tc>
        <w:tc>
          <w:tcPr>
            <w:tcW w:w="3583" w:type="dxa"/>
            <w:tcBorders>
              <w:top w:val="nil"/>
              <w:left w:val="nil"/>
              <w:bottom w:val="single" w:sz="8" w:space="0" w:color="auto"/>
              <w:right w:val="single" w:sz="4" w:space="0" w:color="auto"/>
            </w:tcBorders>
            <w:shd w:val="clear" w:color="000000" w:fill="FFFFFF"/>
            <w:noWrap/>
            <w:vAlign w:val="bottom"/>
            <w:hideMark/>
          </w:tcPr>
          <w:p w:rsidR="007F46F5" w:rsidRPr="00557473" w:rsidRDefault="007F46F5" w:rsidP="00FC7CD7">
            <w:pPr>
              <w:jc w:val="both"/>
              <w:rPr>
                <w:rFonts w:ascii="Times New Roman" w:hAnsi="Times New Roman" w:cs="Times New Roman"/>
                <w:color w:val="000000"/>
                <w:sz w:val="28"/>
                <w:szCs w:val="28"/>
              </w:rPr>
            </w:pPr>
          </w:p>
        </w:tc>
        <w:tc>
          <w:tcPr>
            <w:tcW w:w="751" w:type="dxa"/>
            <w:tcBorders>
              <w:top w:val="nil"/>
              <w:left w:val="nil"/>
              <w:bottom w:val="single" w:sz="8" w:space="0" w:color="auto"/>
              <w:right w:val="single" w:sz="4" w:space="0" w:color="auto"/>
            </w:tcBorders>
            <w:shd w:val="clear" w:color="000000" w:fill="FFFFFF"/>
            <w:noWrap/>
            <w:vAlign w:val="bottom"/>
            <w:hideMark/>
          </w:tcPr>
          <w:p w:rsidR="007F46F5" w:rsidRPr="00557473" w:rsidRDefault="007F46F5" w:rsidP="00FC7CD7">
            <w:pPr>
              <w:jc w:val="both"/>
              <w:rPr>
                <w:rFonts w:ascii="Times New Roman" w:hAnsi="Times New Roman" w:cs="Times New Roman"/>
                <w:color w:val="000000"/>
                <w:sz w:val="28"/>
                <w:szCs w:val="28"/>
              </w:rPr>
            </w:pPr>
          </w:p>
        </w:tc>
        <w:tc>
          <w:tcPr>
            <w:tcW w:w="960" w:type="dxa"/>
            <w:tcBorders>
              <w:top w:val="nil"/>
              <w:left w:val="nil"/>
              <w:bottom w:val="single" w:sz="8" w:space="0" w:color="auto"/>
              <w:right w:val="single" w:sz="4" w:space="0" w:color="auto"/>
            </w:tcBorders>
            <w:shd w:val="clear" w:color="000000" w:fill="FFFFFF"/>
            <w:noWrap/>
            <w:vAlign w:val="bottom"/>
            <w:hideMark/>
          </w:tcPr>
          <w:p w:rsidR="007F46F5" w:rsidRPr="00557473" w:rsidRDefault="007F46F5" w:rsidP="00FC7CD7">
            <w:pPr>
              <w:jc w:val="both"/>
              <w:rPr>
                <w:rFonts w:ascii="Times New Roman" w:hAnsi="Times New Roman" w:cs="Times New Roman"/>
                <w:color w:val="000000"/>
                <w:sz w:val="28"/>
                <w:szCs w:val="28"/>
              </w:rPr>
            </w:pPr>
          </w:p>
        </w:tc>
        <w:tc>
          <w:tcPr>
            <w:tcW w:w="1800" w:type="dxa"/>
            <w:tcBorders>
              <w:top w:val="nil"/>
              <w:left w:val="nil"/>
              <w:bottom w:val="single" w:sz="8" w:space="0" w:color="auto"/>
              <w:right w:val="single" w:sz="4" w:space="0" w:color="auto"/>
            </w:tcBorders>
            <w:shd w:val="clear" w:color="000000" w:fill="FFFFFF"/>
            <w:noWrap/>
            <w:vAlign w:val="bottom"/>
            <w:hideMark/>
          </w:tcPr>
          <w:p w:rsidR="007F46F5" w:rsidRPr="00557473" w:rsidRDefault="007F46F5" w:rsidP="00FC7CD7">
            <w:pPr>
              <w:jc w:val="both"/>
              <w:rPr>
                <w:rFonts w:ascii="Times New Roman" w:hAnsi="Times New Roman" w:cs="Times New Roman"/>
                <w:color w:val="000000"/>
                <w:sz w:val="28"/>
                <w:szCs w:val="28"/>
              </w:rPr>
            </w:pPr>
          </w:p>
        </w:tc>
        <w:tc>
          <w:tcPr>
            <w:tcW w:w="1819" w:type="dxa"/>
            <w:tcBorders>
              <w:top w:val="single" w:sz="4" w:space="0" w:color="auto"/>
              <w:left w:val="nil"/>
              <w:bottom w:val="single" w:sz="8" w:space="0" w:color="auto"/>
              <w:right w:val="single" w:sz="8" w:space="0" w:color="auto"/>
            </w:tcBorders>
            <w:shd w:val="clear" w:color="000000" w:fill="FFFFFF"/>
            <w:noWrap/>
            <w:vAlign w:val="bottom"/>
            <w:hideMark/>
          </w:tcPr>
          <w:p w:rsidR="007F46F5" w:rsidRPr="00557473" w:rsidRDefault="007F46F5" w:rsidP="00FC7CD7">
            <w:pPr>
              <w:jc w:val="both"/>
              <w:rPr>
                <w:rFonts w:ascii="Times New Roman" w:hAnsi="Times New Roman" w:cs="Times New Roman"/>
                <w:color w:val="000000"/>
                <w:sz w:val="28"/>
                <w:szCs w:val="28"/>
              </w:rPr>
            </w:pPr>
          </w:p>
        </w:tc>
      </w:tr>
      <w:tr w:rsidR="007F46F5" w:rsidRPr="00557473" w:rsidTr="00FC7CD7">
        <w:trPr>
          <w:trHeight w:val="315"/>
        </w:trPr>
        <w:tc>
          <w:tcPr>
            <w:tcW w:w="960"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color w:val="000000"/>
                <w:sz w:val="28"/>
                <w:szCs w:val="28"/>
              </w:rPr>
            </w:pPr>
          </w:p>
        </w:tc>
        <w:tc>
          <w:tcPr>
            <w:tcW w:w="3583"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sz w:val="28"/>
                <w:szCs w:val="28"/>
              </w:rPr>
            </w:pPr>
          </w:p>
        </w:tc>
        <w:tc>
          <w:tcPr>
            <w:tcW w:w="751"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sz w:val="28"/>
                <w:szCs w:val="28"/>
              </w:rPr>
            </w:pPr>
          </w:p>
        </w:tc>
        <w:tc>
          <w:tcPr>
            <w:tcW w:w="1800"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b/>
                <w:color w:val="000000"/>
                <w:sz w:val="28"/>
                <w:szCs w:val="28"/>
              </w:rPr>
            </w:pPr>
            <w:r w:rsidRPr="00557473">
              <w:rPr>
                <w:rFonts w:ascii="Times New Roman" w:hAnsi="Times New Roman" w:cs="Times New Roman"/>
                <w:b/>
                <w:color w:val="000000"/>
                <w:sz w:val="28"/>
                <w:szCs w:val="28"/>
              </w:rPr>
              <w:t>ИТОГО:</w:t>
            </w:r>
          </w:p>
        </w:tc>
        <w:tc>
          <w:tcPr>
            <w:tcW w:w="1819" w:type="dxa"/>
            <w:tcBorders>
              <w:top w:val="nil"/>
              <w:left w:val="nil"/>
              <w:bottom w:val="nil"/>
              <w:right w:val="nil"/>
            </w:tcBorders>
            <w:shd w:val="clear" w:color="000000" w:fill="FFFFFF"/>
            <w:noWrap/>
            <w:vAlign w:val="bottom"/>
            <w:hideMark/>
          </w:tcPr>
          <w:p w:rsidR="007F46F5" w:rsidRPr="00557473" w:rsidRDefault="007F46F5" w:rsidP="00FC7CD7">
            <w:pPr>
              <w:jc w:val="both"/>
              <w:rPr>
                <w:rFonts w:ascii="Times New Roman" w:hAnsi="Times New Roman" w:cs="Times New Roman"/>
                <w:b/>
                <w:color w:val="000000"/>
                <w:sz w:val="28"/>
                <w:szCs w:val="28"/>
              </w:rPr>
            </w:pPr>
          </w:p>
        </w:tc>
      </w:tr>
      <w:tr w:rsidR="007F46F5" w:rsidRPr="00557473" w:rsidTr="00FC7CD7">
        <w:trPr>
          <w:trHeight w:val="315"/>
        </w:trPr>
        <w:tc>
          <w:tcPr>
            <w:tcW w:w="960"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color w:val="000000"/>
                <w:sz w:val="28"/>
                <w:szCs w:val="28"/>
              </w:rPr>
            </w:pPr>
          </w:p>
        </w:tc>
        <w:tc>
          <w:tcPr>
            <w:tcW w:w="3583"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sz w:val="28"/>
                <w:szCs w:val="28"/>
              </w:rPr>
            </w:pPr>
          </w:p>
        </w:tc>
        <w:tc>
          <w:tcPr>
            <w:tcW w:w="751"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sz w:val="28"/>
                <w:szCs w:val="28"/>
              </w:rPr>
            </w:pPr>
          </w:p>
        </w:tc>
        <w:tc>
          <w:tcPr>
            <w:tcW w:w="3619" w:type="dxa"/>
            <w:gridSpan w:val="2"/>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b/>
                <w:color w:val="000000"/>
                <w:sz w:val="28"/>
                <w:szCs w:val="28"/>
              </w:rPr>
            </w:pPr>
            <w:r w:rsidRPr="00557473">
              <w:rPr>
                <w:rFonts w:ascii="Times New Roman" w:hAnsi="Times New Roman" w:cs="Times New Roman"/>
                <w:b/>
                <w:color w:val="000000"/>
                <w:sz w:val="28"/>
                <w:szCs w:val="28"/>
              </w:rPr>
              <w:t xml:space="preserve">НДС </w:t>
            </w:r>
            <w:r w:rsidR="00B63076" w:rsidRPr="00557473">
              <w:rPr>
                <w:rFonts w:ascii="Times New Roman" w:hAnsi="Times New Roman" w:cs="Times New Roman"/>
                <w:b/>
                <w:color w:val="000000"/>
                <w:sz w:val="28"/>
                <w:szCs w:val="28"/>
              </w:rPr>
              <w:t>20</w:t>
            </w:r>
            <w:r w:rsidRPr="00557473">
              <w:rPr>
                <w:rFonts w:ascii="Times New Roman" w:hAnsi="Times New Roman" w:cs="Times New Roman"/>
                <w:b/>
                <w:color w:val="000000"/>
                <w:sz w:val="28"/>
                <w:szCs w:val="28"/>
              </w:rPr>
              <w:t>%:</w:t>
            </w:r>
          </w:p>
          <w:p w:rsidR="007F46F5" w:rsidRPr="00557473" w:rsidRDefault="007F46F5" w:rsidP="00B63076">
            <w:pPr>
              <w:jc w:val="both"/>
              <w:rPr>
                <w:rFonts w:ascii="Times New Roman" w:hAnsi="Times New Roman" w:cs="Times New Roman"/>
                <w:b/>
                <w:color w:val="000000"/>
                <w:sz w:val="28"/>
                <w:szCs w:val="28"/>
              </w:rPr>
            </w:pPr>
            <w:r w:rsidRPr="00557473">
              <w:rPr>
                <w:rFonts w:ascii="Times New Roman" w:hAnsi="Times New Roman" w:cs="Times New Roman"/>
                <w:b/>
                <w:color w:val="000000"/>
                <w:sz w:val="28"/>
                <w:szCs w:val="28"/>
              </w:rPr>
              <w:t xml:space="preserve">ИТОГО с НДС </w:t>
            </w:r>
            <w:r w:rsidR="00B63076" w:rsidRPr="00557473">
              <w:rPr>
                <w:rFonts w:ascii="Times New Roman" w:hAnsi="Times New Roman" w:cs="Times New Roman"/>
                <w:b/>
                <w:color w:val="000000"/>
                <w:sz w:val="28"/>
                <w:szCs w:val="28"/>
              </w:rPr>
              <w:t>20</w:t>
            </w:r>
            <w:r w:rsidRPr="00557473">
              <w:rPr>
                <w:rFonts w:ascii="Times New Roman" w:hAnsi="Times New Roman" w:cs="Times New Roman"/>
                <w:b/>
                <w:color w:val="000000"/>
                <w:sz w:val="28"/>
                <w:szCs w:val="28"/>
              </w:rPr>
              <w:t>%</w:t>
            </w:r>
          </w:p>
        </w:tc>
      </w:tr>
      <w:tr w:rsidR="007F46F5" w:rsidRPr="00557473" w:rsidTr="00FC7CD7">
        <w:trPr>
          <w:trHeight w:val="315"/>
        </w:trPr>
        <w:tc>
          <w:tcPr>
            <w:tcW w:w="960"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color w:val="000000"/>
                <w:sz w:val="28"/>
                <w:szCs w:val="28"/>
              </w:rPr>
            </w:pPr>
          </w:p>
        </w:tc>
        <w:tc>
          <w:tcPr>
            <w:tcW w:w="3583"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sz w:val="28"/>
                <w:szCs w:val="28"/>
              </w:rPr>
            </w:pPr>
          </w:p>
        </w:tc>
        <w:tc>
          <w:tcPr>
            <w:tcW w:w="751"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sz w:val="28"/>
                <w:szCs w:val="28"/>
              </w:rPr>
            </w:pPr>
          </w:p>
        </w:tc>
        <w:tc>
          <w:tcPr>
            <w:tcW w:w="1800" w:type="dxa"/>
            <w:tcBorders>
              <w:top w:val="nil"/>
              <w:left w:val="nil"/>
              <w:bottom w:val="nil"/>
              <w:right w:val="nil"/>
            </w:tcBorders>
            <w:shd w:val="clear" w:color="auto" w:fill="auto"/>
            <w:noWrap/>
            <w:vAlign w:val="bottom"/>
            <w:hideMark/>
          </w:tcPr>
          <w:p w:rsidR="007F46F5" w:rsidRPr="00557473" w:rsidRDefault="007F46F5" w:rsidP="00FC7CD7">
            <w:pPr>
              <w:jc w:val="both"/>
              <w:rPr>
                <w:rFonts w:ascii="Times New Roman" w:hAnsi="Times New Roman" w:cs="Times New Roman"/>
                <w:b/>
                <w:color w:val="000000"/>
                <w:sz w:val="28"/>
                <w:szCs w:val="28"/>
              </w:rPr>
            </w:pPr>
          </w:p>
        </w:tc>
        <w:tc>
          <w:tcPr>
            <w:tcW w:w="1819" w:type="dxa"/>
            <w:tcBorders>
              <w:top w:val="nil"/>
              <w:left w:val="nil"/>
              <w:bottom w:val="nil"/>
              <w:right w:val="nil"/>
            </w:tcBorders>
            <w:shd w:val="clear" w:color="000000" w:fill="FFFFFF"/>
            <w:noWrap/>
            <w:vAlign w:val="bottom"/>
            <w:hideMark/>
          </w:tcPr>
          <w:p w:rsidR="007F46F5" w:rsidRPr="00557473" w:rsidRDefault="007F46F5" w:rsidP="00FC7CD7">
            <w:pPr>
              <w:jc w:val="both"/>
              <w:rPr>
                <w:rFonts w:ascii="Times New Roman" w:hAnsi="Times New Roman" w:cs="Times New Roman"/>
                <w:b/>
                <w:color w:val="000000"/>
                <w:sz w:val="28"/>
                <w:szCs w:val="28"/>
              </w:rPr>
            </w:pPr>
          </w:p>
        </w:tc>
      </w:tr>
    </w:tbl>
    <w:p w:rsidR="007F46F5" w:rsidRPr="00557473" w:rsidRDefault="007F46F5" w:rsidP="007F46F5">
      <w:pPr>
        <w:overflowPunct w:val="0"/>
        <w:autoSpaceDE w:val="0"/>
        <w:autoSpaceDN w:val="0"/>
        <w:adjustRightInd w:val="0"/>
        <w:ind w:firstLine="567"/>
        <w:jc w:val="both"/>
        <w:textAlignment w:val="baseline"/>
        <w:rPr>
          <w:rFonts w:ascii="Times New Roman" w:hAnsi="Times New Roman" w:cs="Times New Roman"/>
          <w:bCs/>
          <w:sz w:val="28"/>
          <w:szCs w:val="28"/>
        </w:rPr>
      </w:pPr>
      <w:r w:rsidRPr="00557473">
        <w:rPr>
          <w:rFonts w:ascii="Times New Roman" w:hAnsi="Times New Roman" w:cs="Times New Roman"/>
          <w:bCs/>
          <w:sz w:val="28"/>
          <w:szCs w:val="28"/>
        </w:rPr>
        <w:t xml:space="preserve">Всего ___ наименований, на сумму ______________ руб., в том числе НДС </w:t>
      </w:r>
      <w:r w:rsidR="00B63076" w:rsidRPr="00557473">
        <w:rPr>
          <w:rFonts w:ascii="Times New Roman" w:hAnsi="Times New Roman" w:cs="Times New Roman"/>
          <w:bCs/>
          <w:sz w:val="28"/>
          <w:szCs w:val="28"/>
        </w:rPr>
        <w:t>20</w:t>
      </w:r>
      <w:r w:rsidRPr="00557473">
        <w:rPr>
          <w:rFonts w:ascii="Times New Roman" w:hAnsi="Times New Roman" w:cs="Times New Roman"/>
          <w:bCs/>
          <w:sz w:val="28"/>
          <w:szCs w:val="28"/>
        </w:rPr>
        <w:t>% ___________________ руб.</w:t>
      </w:r>
    </w:p>
    <w:p w:rsidR="007F46F5" w:rsidRPr="00557473" w:rsidRDefault="007F46F5" w:rsidP="007F46F5">
      <w:pPr>
        <w:overflowPunct w:val="0"/>
        <w:autoSpaceDE w:val="0"/>
        <w:autoSpaceDN w:val="0"/>
        <w:adjustRightInd w:val="0"/>
        <w:ind w:firstLine="567"/>
        <w:jc w:val="both"/>
        <w:textAlignment w:val="baseline"/>
        <w:rPr>
          <w:rFonts w:ascii="Times New Roman" w:hAnsi="Times New Roman" w:cs="Times New Roman"/>
          <w:bCs/>
          <w:sz w:val="28"/>
          <w:szCs w:val="28"/>
        </w:rPr>
      </w:pPr>
    </w:p>
    <w:p w:rsidR="007F46F5" w:rsidRPr="00557473" w:rsidRDefault="007F46F5" w:rsidP="007F46F5">
      <w:pPr>
        <w:overflowPunct w:val="0"/>
        <w:autoSpaceDE w:val="0"/>
        <w:autoSpaceDN w:val="0"/>
        <w:adjustRightInd w:val="0"/>
        <w:ind w:firstLine="567"/>
        <w:jc w:val="both"/>
        <w:textAlignment w:val="baseline"/>
        <w:rPr>
          <w:rFonts w:ascii="Times New Roman" w:hAnsi="Times New Roman" w:cs="Times New Roman"/>
          <w:bCs/>
          <w:sz w:val="28"/>
          <w:szCs w:val="28"/>
        </w:rPr>
      </w:pPr>
      <w:r w:rsidRPr="00557473">
        <w:rPr>
          <w:rFonts w:ascii="Times New Roman" w:hAnsi="Times New Roman" w:cs="Times New Roman"/>
          <w:bCs/>
          <w:sz w:val="28"/>
          <w:szCs w:val="28"/>
        </w:rPr>
        <w:t>2. Настоящая   Спецификация   является   неотъемлемой   частью Договора №                     /_______ от «_____» ____________201__г.</w:t>
      </w:r>
    </w:p>
    <w:p w:rsidR="007F46F5" w:rsidRPr="00557473" w:rsidRDefault="007F46F5" w:rsidP="007F46F5">
      <w:pPr>
        <w:overflowPunct w:val="0"/>
        <w:autoSpaceDE w:val="0"/>
        <w:autoSpaceDN w:val="0"/>
        <w:adjustRightInd w:val="0"/>
        <w:ind w:firstLine="567"/>
        <w:jc w:val="both"/>
        <w:textAlignment w:val="baseline"/>
        <w:rPr>
          <w:rFonts w:ascii="Times New Roman" w:hAnsi="Times New Roman" w:cs="Times New Roman"/>
          <w:bCs/>
          <w:sz w:val="28"/>
          <w:szCs w:val="28"/>
        </w:rPr>
      </w:pPr>
      <w:r w:rsidRPr="00557473">
        <w:rPr>
          <w:rFonts w:ascii="Times New Roman" w:hAnsi="Times New Roman" w:cs="Times New Roman"/>
          <w:bCs/>
          <w:sz w:val="28"/>
          <w:szCs w:val="28"/>
        </w:rPr>
        <w:t>3. Условия оплаты – в соответствии с п. 2. Договора поставки №    /________ от «_____» ____________201__г.</w:t>
      </w:r>
    </w:p>
    <w:p w:rsidR="007F46F5" w:rsidRPr="00557473" w:rsidRDefault="007F46F5" w:rsidP="007F46F5">
      <w:pPr>
        <w:overflowPunct w:val="0"/>
        <w:autoSpaceDE w:val="0"/>
        <w:autoSpaceDN w:val="0"/>
        <w:adjustRightInd w:val="0"/>
        <w:ind w:firstLine="567"/>
        <w:jc w:val="both"/>
        <w:textAlignment w:val="baseline"/>
        <w:rPr>
          <w:rFonts w:ascii="Times New Roman" w:hAnsi="Times New Roman" w:cs="Times New Roman"/>
          <w:bCs/>
          <w:sz w:val="28"/>
          <w:szCs w:val="28"/>
        </w:rPr>
      </w:pPr>
      <w:r w:rsidRPr="00557473">
        <w:rPr>
          <w:rFonts w:ascii="Times New Roman" w:hAnsi="Times New Roman" w:cs="Times New Roman"/>
          <w:bCs/>
          <w:sz w:val="28"/>
          <w:szCs w:val="28"/>
        </w:rPr>
        <w:t>4. 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7F46F5" w:rsidRPr="00557473" w:rsidRDefault="007F46F5" w:rsidP="007F46F5">
      <w:pPr>
        <w:overflowPunct w:val="0"/>
        <w:autoSpaceDE w:val="0"/>
        <w:autoSpaceDN w:val="0"/>
        <w:adjustRightInd w:val="0"/>
        <w:ind w:firstLine="567"/>
        <w:jc w:val="both"/>
        <w:textAlignment w:val="baseline"/>
        <w:rPr>
          <w:rFonts w:ascii="Times New Roman" w:hAnsi="Times New Roman" w:cs="Times New Roman"/>
          <w:bCs/>
          <w:sz w:val="28"/>
          <w:szCs w:val="28"/>
        </w:rPr>
      </w:pPr>
      <w:r w:rsidRPr="00557473">
        <w:rPr>
          <w:rFonts w:ascii="Times New Roman" w:hAnsi="Times New Roman" w:cs="Times New Roman"/>
          <w:bCs/>
          <w:sz w:val="28"/>
          <w:szCs w:val="28"/>
        </w:rPr>
        <w:t xml:space="preserve">5. Срок поставки: </w:t>
      </w:r>
      <w:r w:rsidRPr="00557473">
        <w:rPr>
          <w:rFonts w:ascii="Times New Roman" w:hAnsi="Times New Roman" w:cs="Times New Roman"/>
          <w:sz w:val="28"/>
          <w:szCs w:val="28"/>
        </w:rPr>
        <w:t>______ календарных дней с момента получения аванса в размере _____% от Заказчика.</w:t>
      </w:r>
    </w:p>
    <w:p w:rsidR="007F46F5" w:rsidRPr="00557473" w:rsidRDefault="007F46F5" w:rsidP="007F46F5">
      <w:pPr>
        <w:pStyle w:val="ConsPlusNormal"/>
        <w:widowControl/>
        <w:tabs>
          <w:tab w:val="left" w:pos="851"/>
          <w:tab w:val="left" w:pos="1701"/>
        </w:tabs>
        <w:ind w:firstLine="567"/>
        <w:jc w:val="both"/>
        <w:rPr>
          <w:rFonts w:ascii="Times New Roman" w:hAnsi="Times New Roman" w:cs="Times New Roman"/>
          <w:sz w:val="28"/>
          <w:szCs w:val="28"/>
        </w:rPr>
      </w:pPr>
      <w:r w:rsidRPr="00557473">
        <w:rPr>
          <w:rFonts w:ascii="Times New Roman" w:hAnsi="Times New Roman" w:cs="Times New Roman"/>
          <w:bCs/>
          <w:sz w:val="28"/>
          <w:szCs w:val="28"/>
        </w:rPr>
        <w:t xml:space="preserve">6. </w:t>
      </w:r>
      <w:proofErr w:type="gramStart"/>
      <w:r w:rsidRPr="00557473">
        <w:rPr>
          <w:rFonts w:ascii="Times New Roman" w:hAnsi="Times New Roman" w:cs="Times New Roman"/>
          <w:sz w:val="28"/>
          <w:szCs w:val="28"/>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557473">
        <w:rPr>
          <w:rFonts w:ascii="Times New Roman" w:hAnsi="Times New Roman" w:cs="Times New Roman"/>
          <w:sz w:val="28"/>
          <w:szCs w:val="28"/>
        </w:rPr>
        <w:t>Токарёво</w:t>
      </w:r>
      <w:proofErr w:type="spellEnd"/>
      <w:r w:rsidRPr="00557473">
        <w:rPr>
          <w:rFonts w:ascii="Times New Roman" w:hAnsi="Times New Roman" w:cs="Times New Roman"/>
          <w:sz w:val="28"/>
          <w:szCs w:val="28"/>
        </w:rPr>
        <w:t xml:space="preserve">, </w:t>
      </w:r>
      <w:proofErr w:type="spellStart"/>
      <w:r w:rsidRPr="00557473">
        <w:rPr>
          <w:rFonts w:ascii="Times New Roman" w:hAnsi="Times New Roman" w:cs="Times New Roman"/>
          <w:sz w:val="28"/>
          <w:szCs w:val="28"/>
        </w:rPr>
        <w:t>промбаза</w:t>
      </w:r>
      <w:proofErr w:type="spellEnd"/>
      <w:r w:rsidRPr="00557473">
        <w:rPr>
          <w:rFonts w:ascii="Times New Roman" w:hAnsi="Times New Roman" w:cs="Times New Roman"/>
          <w:sz w:val="28"/>
          <w:szCs w:val="28"/>
        </w:rPr>
        <w:t xml:space="preserve"> АО «МТУ Сатурн», и/или г. Москва, ул. Большая Черкизовская д. 21с1.</w:t>
      </w:r>
      <w:proofErr w:type="gramEnd"/>
    </w:p>
    <w:p w:rsidR="007F46F5" w:rsidRPr="00557473" w:rsidRDefault="007F46F5" w:rsidP="007F46F5">
      <w:pPr>
        <w:overflowPunct w:val="0"/>
        <w:autoSpaceDE w:val="0"/>
        <w:autoSpaceDN w:val="0"/>
        <w:adjustRightInd w:val="0"/>
        <w:ind w:firstLine="567"/>
        <w:jc w:val="both"/>
        <w:textAlignment w:val="baseline"/>
        <w:rPr>
          <w:rFonts w:ascii="Times New Roman" w:hAnsi="Times New Roman" w:cs="Times New Roman"/>
          <w:bCs/>
          <w:sz w:val="28"/>
          <w:szCs w:val="28"/>
        </w:rPr>
      </w:pPr>
      <w:r w:rsidRPr="00557473">
        <w:rPr>
          <w:rFonts w:ascii="Times New Roman" w:hAnsi="Times New Roman" w:cs="Times New Roman"/>
          <w:bCs/>
          <w:sz w:val="28"/>
          <w:szCs w:val="28"/>
        </w:rPr>
        <w:tab/>
      </w:r>
    </w:p>
    <w:p w:rsidR="007F46F5" w:rsidRPr="00557473" w:rsidRDefault="007F46F5" w:rsidP="007F46F5">
      <w:pPr>
        <w:overflowPunct w:val="0"/>
        <w:autoSpaceDE w:val="0"/>
        <w:autoSpaceDN w:val="0"/>
        <w:adjustRightInd w:val="0"/>
        <w:ind w:firstLine="567"/>
        <w:jc w:val="both"/>
        <w:textAlignment w:val="baseline"/>
        <w:outlineLvl w:val="0"/>
        <w:rPr>
          <w:rFonts w:ascii="Times New Roman" w:hAnsi="Times New Roman" w:cs="Times New Roman"/>
          <w:b/>
          <w:bCs/>
          <w:sz w:val="28"/>
          <w:szCs w:val="28"/>
        </w:rPr>
      </w:pPr>
      <w:r w:rsidRPr="00557473">
        <w:rPr>
          <w:rFonts w:ascii="Times New Roman" w:hAnsi="Times New Roman" w:cs="Times New Roman"/>
          <w:b/>
          <w:bCs/>
          <w:sz w:val="28"/>
          <w:szCs w:val="28"/>
        </w:rPr>
        <w:t>ПОДПИСИ СТОРОН:</w:t>
      </w:r>
    </w:p>
    <w:tbl>
      <w:tblPr>
        <w:tblW w:w="9747" w:type="dxa"/>
        <w:tblLayout w:type="fixed"/>
        <w:tblLook w:val="0000" w:firstRow="0" w:lastRow="0" w:firstColumn="0" w:lastColumn="0" w:noHBand="0" w:noVBand="0"/>
      </w:tblPr>
      <w:tblGrid>
        <w:gridCol w:w="5070"/>
        <w:gridCol w:w="4677"/>
      </w:tblGrid>
      <w:tr w:rsidR="007F46F5" w:rsidRPr="00557473" w:rsidTr="00FC7CD7">
        <w:tc>
          <w:tcPr>
            <w:tcW w:w="5070" w:type="dxa"/>
          </w:tcPr>
          <w:p w:rsidR="007F46F5" w:rsidRPr="00557473" w:rsidRDefault="007F46F5" w:rsidP="00FC7CD7">
            <w:pPr>
              <w:widowControl w:val="0"/>
              <w:autoSpaceDE w:val="0"/>
              <w:autoSpaceDN w:val="0"/>
              <w:ind w:firstLine="567"/>
              <w:jc w:val="both"/>
              <w:rPr>
                <w:rFonts w:ascii="Times New Roman" w:hAnsi="Times New Roman" w:cs="Times New Roman"/>
                <w:sz w:val="28"/>
                <w:szCs w:val="28"/>
              </w:rPr>
            </w:pPr>
          </w:p>
          <w:p w:rsidR="007F46F5" w:rsidRPr="00557473" w:rsidRDefault="007F46F5" w:rsidP="00FC7CD7">
            <w:pPr>
              <w:widowControl w:val="0"/>
              <w:autoSpaceDE w:val="0"/>
              <w:autoSpaceDN w:val="0"/>
              <w:ind w:firstLine="567"/>
              <w:jc w:val="both"/>
              <w:rPr>
                <w:rFonts w:ascii="Times New Roman" w:hAnsi="Times New Roman" w:cs="Times New Roman"/>
                <w:b/>
                <w:sz w:val="28"/>
                <w:szCs w:val="28"/>
              </w:rPr>
            </w:pPr>
            <w:r w:rsidRPr="00557473">
              <w:rPr>
                <w:rFonts w:ascii="Times New Roman" w:hAnsi="Times New Roman" w:cs="Times New Roman"/>
                <w:b/>
                <w:sz w:val="28"/>
                <w:szCs w:val="28"/>
              </w:rPr>
              <w:t>ЗАКАЗЧИК</w:t>
            </w:r>
          </w:p>
        </w:tc>
        <w:tc>
          <w:tcPr>
            <w:tcW w:w="4677" w:type="dxa"/>
          </w:tcPr>
          <w:p w:rsidR="007F46F5" w:rsidRPr="00557473" w:rsidRDefault="007F46F5" w:rsidP="00FC7CD7">
            <w:pPr>
              <w:widowControl w:val="0"/>
              <w:autoSpaceDE w:val="0"/>
              <w:autoSpaceDN w:val="0"/>
              <w:ind w:firstLine="567"/>
              <w:jc w:val="both"/>
              <w:rPr>
                <w:rFonts w:ascii="Times New Roman" w:hAnsi="Times New Roman" w:cs="Times New Roman"/>
                <w:sz w:val="28"/>
                <w:szCs w:val="28"/>
              </w:rPr>
            </w:pPr>
          </w:p>
          <w:p w:rsidR="007F46F5" w:rsidRPr="00557473" w:rsidRDefault="007F46F5" w:rsidP="00FC7CD7">
            <w:pPr>
              <w:widowControl w:val="0"/>
              <w:autoSpaceDE w:val="0"/>
              <w:autoSpaceDN w:val="0"/>
              <w:ind w:firstLine="567"/>
              <w:jc w:val="both"/>
              <w:rPr>
                <w:rFonts w:ascii="Times New Roman" w:hAnsi="Times New Roman" w:cs="Times New Roman"/>
                <w:b/>
                <w:sz w:val="28"/>
                <w:szCs w:val="28"/>
              </w:rPr>
            </w:pPr>
            <w:r w:rsidRPr="00557473">
              <w:rPr>
                <w:rFonts w:ascii="Times New Roman" w:hAnsi="Times New Roman" w:cs="Times New Roman"/>
                <w:b/>
                <w:sz w:val="28"/>
                <w:szCs w:val="28"/>
              </w:rPr>
              <w:t>ПОСТАВЩИК</w:t>
            </w:r>
          </w:p>
        </w:tc>
      </w:tr>
      <w:tr w:rsidR="007F46F5" w:rsidRPr="00557473" w:rsidTr="00FC7CD7">
        <w:tc>
          <w:tcPr>
            <w:tcW w:w="5070" w:type="dxa"/>
          </w:tcPr>
          <w:p w:rsidR="007F46F5" w:rsidRPr="00557473" w:rsidRDefault="007F46F5" w:rsidP="00FC7CD7">
            <w:pPr>
              <w:widowControl w:val="0"/>
              <w:autoSpaceDE w:val="0"/>
              <w:autoSpaceDN w:val="0"/>
              <w:ind w:firstLine="567"/>
              <w:jc w:val="both"/>
              <w:rPr>
                <w:rFonts w:ascii="Times New Roman" w:hAnsi="Times New Roman" w:cs="Times New Roman"/>
                <w:sz w:val="28"/>
                <w:szCs w:val="28"/>
              </w:rPr>
            </w:pPr>
            <w:r w:rsidRPr="00557473">
              <w:rPr>
                <w:rFonts w:ascii="Times New Roman" w:hAnsi="Times New Roman" w:cs="Times New Roman"/>
                <w:sz w:val="28"/>
                <w:szCs w:val="28"/>
              </w:rPr>
              <w:t>Генеральный директор</w:t>
            </w:r>
          </w:p>
          <w:p w:rsidR="007F46F5" w:rsidRPr="00557473" w:rsidRDefault="007F46F5" w:rsidP="00FC7CD7">
            <w:pPr>
              <w:widowControl w:val="0"/>
              <w:autoSpaceDE w:val="0"/>
              <w:autoSpaceDN w:val="0"/>
              <w:ind w:firstLine="567"/>
              <w:jc w:val="both"/>
              <w:rPr>
                <w:rFonts w:ascii="Times New Roman" w:hAnsi="Times New Roman" w:cs="Times New Roman"/>
                <w:sz w:val="28"/>
                <w:szCs w:val="28"/>
              </w:rPr>
            </w:pPr>
            <w:r w:rsidRPr="00557473">
              <w:rPr>
                <w:rFonts w:ascii="Times New Roman" w:hAnsi="Times New Roman" w:cs="Times New Roman"/>
                <w:sz w:val="28"/>
                <w:szCs w:val="28"/>
              </w:rPr>
              <w:t>АО «МТУ Сатурн»</w:t>
            </w:r>
          </w:p>
          <w:p w:rsidR="007F46F5" w:rsidRPr="00557473" w:rsidRDefault="007F46F5" w:rsidP="00FC7CD7">
            <w:pPr>
              <w:widowControl w:val="0"/>
              <w:autoSpaceDE w:val="0"/>
              <w:autoSpaceDN w:val="0"/>
              <w:ind w:firstLine="567"/>
              <w:jc w:val="both"/>
              <w:rPr>
                <w:rFonts w:ascii="Times New Roman" w:hAnsi="Times New Roman" w:cs="Times New Roman"/>
                <w:sz w:val="28"/>
                <w:szCs w:val="28"/>
              </w:rPr>
            </w:pPr>
          </w:p>
        </w:tc>
        <w:tc>
          <w:tcPr>
            <w:tcW w:w="4677" w:type="dxa"/>
          </w:tcPr>
          <w:p w:rsidR="007F46F5" w:rsidRPr="00557473" w:rsidRDefault="007F46F5" w:rsidP="00FC7CD7">
            <w:pPr>
              <w:widowControl w:val="0"/>
              <w:autoSpaceDE w:val="0"/>
              <w:autoSpaceDN w:val="0"/>
              <w:ind w:firstLine="567"/>
              <w:jc w:val="both"/>
              <w:rPr>
                <w:rFonts w:ascii="Times New Roman" w:hAnsi="Times New Roman" w:cs="Times New Roman"/>
                <w:sz w:val="28"/>
                <w:szCs w:val="28"/>
              </w:rPr>
            </w:pPr>
            <w:r w:rsidRPr="00557473">
              <w:rPr>
                <w:rFonts w:ascii="Times New Roman" w:hAnsi="Times New Roman" w:cs="Times New Roman"/>
                <w:sz w:val="28"/>
                <w:szCs w:val="28"/>
              </w:rPr>
              <w:t>___________________________</w:t>
            </w:r>
          </w:p>
        </w:tc>
      </w:tr>
      <w:tr w:rsidR="007F46F5" w:rsidRPr="00557473" w:rsidTr="00FC7CD7">
        <w:trPr>
          <w:trHeight w:val="527"/>
        </w:trPr>
        <w:tc>
          <w:tcPr>
            <w:tcW w:w="5070" w:type="dxa"/>
          </w:tcPr>
          <w:p w:rsidR="007F46F5" w:rsidRPr="00557473" w:rsidRDefault="007F46F5" w:rsidP="00FC7CD7">
            <w:pPr>
              <w:widowControl w:val="0"/>
              <w:autoSpaceDE w:val="0"/>
              <w:autoSpaceDN w:val="0"/>
              <w:ind w:firstLine="567"/>
              <w:jc w:val="both"/>
              <w:rPr>
                <w:rFonts w:ascii="Times New Roman" w:hAnsi="Times New Roman" w:cs="Times New Roman"/>
                <w:sz w:val="28"/>
                <w:szCs w:val="28"/>
              </w:rPr>
            </w:pPr>
            <w:r w:rsidRPr="00557473">
              <w:rPr>
                <w:rFonts w:ascii="Times New Roman" w:hAnsi="Times New Roman" w:cs="Times New Roman"/>
                <w:sz w:val="28"/>
                <w:szCs w:val="28"/>
                <w:u w:val="single"/>
              </w:rPr>
              <w:tab/>
            </w:r>
            <w:r w:rsidRPr="00557473">
              <w:rPr>
                <w:rFonts w:ascii="Times New Roman" w:hAnsi="Times New Roman" w:cs="Times New Roman"/>
                <w:sz w:val="28"/>
                <w:szCs w:val="28"/>
                <w:u w:val="single"/>
              </w:rPr>
              <w:tab/>
            </w:r>
            <w:r w:rsidRPr="00557473">
              <w:rPr>
                <w:rFonts w:ascii="Times New Roman" w:hAnsi="Times New Roman" w:cs="Times New Roman"/>
                <w:sz w:val="28"/>
                <w:szCs w:val="28"/>
                <w:u w:val="single"/>
              </w:rPr>
              <w:tab/>
            </w:r>
            <w:r w:rsidRPr="00557473">
              <w:rPr>
                <w:rFonts w:ascii="Times New Roman" w:hAnsi="Times New Roman" w:cs="Times New Roman"/>
                <w:sz w:val="28"/>
                <w:szCs w:val="28"/>
              </w:rPr>
              <w:t>/В.В. Лозинский/</w:t>
            </w:r>
          </w:p>
        </w:tc>
        <w:tc>
          <w:tcPr>
            <w:tcW w:w="4677" w:type="dxa"/>
          </w:tcPr>
          <w:p w:rsidR="007F46F5" w:rsidRPr="00557473" w:rsidRDefault="007F46F5" w:rsidP="00FC7CD7">
            <w:pPr>
              <w:widowControl w:val="0"/>
              <w:autoSpaceDE w:val="0"/>
              <w:autoSpaceDN w:val="0"/>
              <w:ind w:firstLine="567"/>
              <w:jc w:val="both"/>
              <w:rPr>
                <w:rFonts w:ascii="Times New Roman" w:hAnsi="Times New Roman" w:cs="Times New Roman"/>
                <w:sz w:val="28"/>
                <w:szCs w:val="28"/>
              </w:rPr>
            </w:pPr>
            <w:r w:rsidRPr="00557473">
              <w:rPr>
                <w:rFonts w:ascii="Times New Roman" w:hAnsi="Times New Roman" w:cs="Times New Roman"/>
                <w:sz w:val="28"/>
                <w:szCs w:val="28"/>
                <w:u w:val="single"/>
              </w:rPr>
              <w:tab/>
            </w:r>
            <w:r w:rsidRPr="00557473">
              <w:rPr>
                <w:rFonts w:ascii="Times New Roman" w:hAnsi="Times New Roman" w:cs="Times New Roman"/>
                <w:sz w:val="28"/>
                <w:szCs w:val="28"/>
                <w:u w:val="single"/>
              </w:rPr>
              <w:tab/>
              <w:t xml:space="preserve">       </w:t>
            </w:r>
            <w:r w:rsidRPr="00557473">
              <w:rPr>
                <w:rFonts w:ascii="Times New Roman" w:hAnsi="Times New Roman" w:cs="Times New Roman"/>
                <w:sz w:val="28"/>
                <w:szCs w:val="28"/>
              </w:rPr>
              <w:t>/________________/</w:t>
            </w:r>
          </w:p>
        </w:tc>
      </w:tr>
    </w:tbl>
    <w:p w:rsidR="007F46F5" w:rsidRPr="00A55847" w:rsidRDefault="007F46F5" w:rsidP="007F46F5">
      <w:pPr>
        <w:tabs>
          <w:tab w:val="left" w:pos="1658"/>
        </w:tabs>
        <w:jc w:val="both"/>
        <w:rPr>
          <w:rFonts w:ascii="Times New Roman" w:hAnsi="Times New Roman" w:cs="Times New Roman"/>
          <w:sz w:val="28"/>
          <w:szCs w:val="28"/>
        </w:rPr>
      </w:pPr>
    </w:p>
    <w:sectPr w:rsidR="007F46F5" w:rsidRPr="00A55847" w:rsidSect="00082A5A">
      <w:footerReference w:type="default" r:id="rId17"/>
      <w:pgSz w:w="11907" w:h="16840"/>
      <w:pgMar w:top="851" w:right="851" w:bottom="1135" w:left="99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E6" w:rsidRDefault="00C12CE6">
      <w:r>
        <w:separator/>
      </w:r>
    </w:p>
  </w:endnote>
  <w:endnote w:type="continuationSeparator" w:id="0">
    <w:p w:rsidR="00C12CE6" w:rsidRDefault="00C12CE6">
      <w:r>
        <w:continuationSeparator/>
      </w:r>
    </w:p>
  </w:endnote>
  <w:endnote w:type="continuationNotice" w:id="1">
    <w:p w:rsidR="00C12CE6" w:rsidRDefault="00C12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8" w:rsidRPr="00E2072F" w:rsidRDefault="00530FA8" w:rsidP="00E2072F">
    <w:pPr>
      <w:pStyle w:val="a5"/>
      <w:framePr w:wrap="auto" w:vAnchor="text" w:hAnchor="margin" w:xAlign="center" w:y="1"/>
      <w:jc w:val="center"/>
      <w:rPr>
        <w:rStyle w:val="a7"/>
        <w:rFonts w:ascii="Times New Roman" w:hAnsi="Times New Roman"/>
      </w:rPr>
    </w:pPr>
    <w:r w:rsidRPr="00E2072F">
      <w:rPr>
        <w:rStyle w:val="a7"/>
        <w:rFonts w:ascii="Times New Roman" w:hAnsi="Times New Roman"/>
      </w:rPr>
      <w:fldChar w:fldCharType="begin"/>
    </w:r>
    <w:r w:rsidRPr="00E2072F">
      <w:rPr>
        <w:rStyle w:val="a7"/>
        <w:rFonts w:ascii="Times New Roman" w:hAnsi="Times New Roman"/>
      </w:rPr>
      <w:instrText xml:space="preserve">PAGE  </w:instrText>
    </w:r>
    <w:r w:rsidRPr="00E2072F">
      <w:rPr>
        <w:rStyle w:val="a7"/>
        <w:rFonts w:ascii="Times New Roman" w:hAnsi="Times New Roman"/>
      </w:rPr>
      <w:fldChar w:fldCharType="separate"/>
    </w:r>
    <w:r w:rsidR="00557473">
      <w:rPr>
        <w:rStyle w:val="a7"/>
        <w:rFonts w:ascii="Times New Roman" w:hAnsi="Times New Roman"/>
        <w:noProof/>
      </w:rPr>
      <w:t>1</w:t>
    </w:r>
    <w:r w:rsidRPr="00E2072F">
      <w:rPr>
        <w:rStyle w:val="a7"/>
        <w:rFonts w:ascii="Times New Roman" w:hAnsi="Times New Roman"/>
      </w:rPr>
      <w:fldChar w:fldCharType="end"/>
    </w:r>
  </w:p>
  <w:p w:rsidR="00530FA8" w:rsidRDefault="00530FA8" w:rsidP="008110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E6" w:rsidRDefault="00C12CE6">
      <w:r>
        <w:separator/>
      </w:r>
    </w:p>
  </w:footnote>
  <w:footnote w:type="continuationSeparator" w:id="0">
    <w:p w:rsidR="00C12CE6" w:rsidRDefault="00C12CE6">
      <w:r>
        <w:continuationSeparator/>
      </w:r>
    </w:p>
  </w:footnote>
  <w:footnote w:type="continuationNotice" w:id="1">
    <w:p w:rsidR="00C12CE6" w:rsidRDefault="00C12CE6"/>
  </w:footnote>
  <w:footnote w:id="2">
    <w:p w:rsidR="00530FA8" w:rsidRDefault="00530FA8" w:rsidP="00706C22">
      <w:pPr>
        <w:pStyle w:val="afd"/>
        <w:jc w:val="both"/>
      </w:pPr>
      <w:r>
        <w:rPr>
          <w:rStyle w:val="aff"/>
        </w:rPr>
        <w:footnoteRef/>
      </w:r>
      <w:r>
        <w:t xml:space="preserve"> </w:t>
      </w:r>
      <w:r w:rsidRPr="008B353F">
        <w:rPr>
          <w:rFonts w:ascii="Times New Roman" w:hAnsi="Times New Roman" w:cs="Times New Roman"/>
        </w:rPr>
        <w:t>Наличие системы менеджмента качества подтверждается сертификатом соответствия системы менеджмента качества требованиям ИСО 9000 либо заявлением руководителя соисполнителя (третьего лица)</w:t>
      </w:r>
      <w:r>
        <w:rPr>
          <w:rFonts w:ascii="Times New Roman" w:hAnsi="Times New Roman" w:cs="Times New Roman"/>
        </w:rPr>
        <w:t xml:space="preserve"> </w:t>
      </w:r>
      <w:r w:rsidRPr="008B353F">
        <w:rPr>
          <w:rFonts w:ascii="Times New Roman" w:hAnsi="Times New Roman" w:cs="Times New Roman"/>
        </w:rPr>
        <w:t>на основе результатов внутреннего или внешнего аудита.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E067FEC"/>
    <w:name w:val="WW8Num2"/>
    <w:lvl w:ilvl="0">
      <w:start w:val="1"/>
      <w:numFmt w:val="decimal"/>
      <w:lvlText w:val="%1."/>
      <w:lvlJc w:val="left"/>
      <w:pPr>
        <w:tabs>
          <w:tab w:val="num" w:pos="720"/>
        </w:tabs>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8B4A53"/>
    <w:multiLevelType w:val="hybridMultilevel"/>
    <w:tmpl w:val="2340B964"/>
    <w:lvl w:ilvl="0" w:tplc="9B5214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027"/>
    <w:multiLevelType w:val="multilevel"/>
    <w:tmpl w:val="F0824022"/>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70673B"/>
    <w:multiLevelType w:val="multilevel"/>
    <w:tmpl w:val="3EF6BE94"/>
    <w:lvl w:ilvl="0">
      <w:start w:val="11"/>
      <w:numFmt w:val="decimal"/>
      <w:lvlText w:val="%1."/>
      <w:lvlJc w:val="left"/>
      <w:pPr>
        <w:ind w:left="600" w:hanging="60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6">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780"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7">
    <w:nsid w:val="326D3EC9"/>
    <w:multiLevelType w:val="multilevel"/>
    <w:tmpl w:val="C8B66B00"/>
    <w:lvl w:ilvl="0">
      <w:start w:val="12"/>
      <w:numFmt w:val="decimal"/>
      <w:lvlText w:val="%1"/>
      <w:lvlJc w:val="left"/>
      <w:pPr>
        <w:ind w:left="525" w:hanging="525"/>
      </w:pPr>
      <w:rPr>
        <w:rFonts w:hint="default"/>
      </w:rPr>
    </w:lvl>
    <w:lvl w:ilvl="1">
      <w:start w:val="1"/>
      <w:numFmt w:val="decimal"/>
      <w:lvlText w:val="%1.%2"/>
      <w:lvlJc w:val="left"/>
      <w:pPr>
        <w:ind w:left="2368" w:hanging="525"/>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8">
    <w:nsid w:val="39E8265E"/>
    <w:multiLevelType w:val="multilevel"/>
    <w:tmpl w:val="2166C196"/>
    <w:lvl w:ilvl="0">
      <w:start w:val="11"/>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
    <w:nsid w:val="3D076BDB"/>
    <w:multiLevelType w:val="multilevel"/>
    <w:tmpl w:val="DF96015A"/>
    <w:lvl w:ilvl="0">
      <w:start w:val="12"/>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nsid w:val="3EBB3AFA"/>
    <w:multiLevelType w:val="multilevel"/>
    <w:tmpl w:val="765C10E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455AC0"/>
    <w:multiLevelType w:val="multilevel"/>
    <w:tmpl w:val="26EC7476"/>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3">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4">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5">
    <w:nsid w:val="5FB6272E"/>
    <w:multiLevelType w:val="multilevel"/>
    <w:tmpl w:val="7FBA95C8"/>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5FE06E01"/>
    <w:multiLevelType w:val="multilevel"/>
    <w:tmpl w:val="C0287812"/>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496235C"/>
    <w:multiLevelType w:val="multilevel"/>
    <w:tmpl w:val="570C01E2"/>
    <w:lvl w:ilvl="0">
      <w:start w:val="2"/>
      <w:numFmt w:val="decimal"/>
      <w:lvlText w:val="%1"/>
      <w:lvlJc w:val="left"/>
      <w:pPr>
        <w:ind w:left="375" w:hanging="375"/>
      </w:pPr>
      <w:rPr>
        <w:rFonts w:hint="default"/>
      </w:rPr>
    </w:lvl>
    <w:lvl w:ilvl="1">
      <w:start w:val="4"/>
      <w:numFmt w:val="decimal"/>
      <w:lvlText w:val="%1.%2"/>
      <w:lvlJc w:val="left"/>
      <w:pPr>
        <w:ind w:left="1795" w:hanging="375"/>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8">
    <w:nsid w:val="72630109"/>
    <w:multiLevelType w:val="multilevel"/>
    <w:tmpl w:val="BBE26782"/>
    <w:lvl w:ilvl="0">
      <w:start w:val="12"/>
      <w:numFmt w:val="decimal"/>
      <w:lvlText w:val="%1"/>
      <w:lvlJc w:val="left"/>
      <w:pPr>
        <w:ind w:left="525" w:hanging="525"/>
      </w:pPr>
      <w:rPr>
        <w:rFonts w:hint="default"/>
      </w:rPr>
    </w:lvl>
    <w:lvl w:ilvl="1">
      <w:start w:val="3"/>
      <w:numFmt w:val="decimal"/>
      <w:lvlText w:val="%1.%2"/>
      <w:lvlJc w:val="left"/>
      <w:pPr>
        <w:ind w:left="2893" w:hanging="525"/>
      </w:pPr>
      <w:rPr>
        <w:rFonts w:hint="default"/>
      </w:rPr>
    </w:lvl>
    <w:lvl w:ilvl="2">
      <w:start w:val="1"/>
      <w:numFmt w:val="decimal"/>
      <w:lvlText w:val="%1.%2.%3"/>
      <w:lvlJc w:val="left"/>
      <w:pPr>
        <w:ind w:left="5456" w:hanging="720"/>
      </w:pPr>
      <w:rPr>
        <w:rFonts w:hint="default"/>
      </w:rPr>
    </w:lvl>
    <w:lvl w:ilvl="3">
      <w:start w:val="1"/>
      <w:numFmt w:val="decimal"/>
      <w:lvlText w:val="%1.%2.%3.%4"/>
      <w:lvlJc w:val="left"/>
      <w:pPr>
        <w:ind w:left="8184" w:hanging="1080"/>
      </w:pPr>
      <w:rPr>
        <w:rFonts w:hint="default"/>
      </w:rPr>
    </w:lvl>
    <w:lvl w:ilvl="4">
      <w:start w:val="1"/>
      <w:numFmt w:val="decimal"/>
      <w:lvlText w:val="%1.%2.%3.%4.%5"/>
      <w:lvlJc w:val="left"/>
      <w:pPr>
        <w:ind w:left="10552" w:hanging="1080"/>
      </w:pPr>
      <w:rPr>
        <w:rFonts w:hint="default"/>
      </w:rPr>
    </w:lvl>
    <w:lvl w:ilvl="5">
      <w:start w:val="1"/>
      <w:numFmt w:val="decimal"/>
      <w:lvlText w:val="%1.%2.%3.%4.%5.%6"/>
      <w:lvlJc w:val="left"/>
      <w:pPr>
        <w:ind w:left="13280" w:hanging="1440"/>
      </w:pPr>
      <w:rPr>
        <w:rFonts w:hint="default"/>
      </w:rPr>
    </w:lvl>
    <w:lvl w:ilvl="6">
      <w:start w:val="1"/>
      <w:numFmt w:val="decimal"/>
      <w:lvlText w:val="%1.%2.%3.%4.%5.%6.%7"/>
      <w:lvlJc w:val="left"/>
      <w:pPr>
        <w:ind w:left="15648" w:hanging="1440"/>
      </w:pPr>
      <w:rPr>
        <w:rFonts w:hint="default"/>
      </w:rPr>
    </w:lvl>
    <w:lvl w:ilvl="7">
      <w:start w:val="1"/>
      <w:numFmt w:val="decimal"/>
      <w:lvlText w:val="%1.%2.%3.%4.%5.%6.%7.%8"/>
      <w:lvlJc w:val="left"/>
      <w:pPr>
        <w:ind w:left="18376" w:hanging="1800"/>
      </w:pPr>
      <w:rPr>
        <w:rFonts w:hint="default"/>
      </w:rPr>
    </w:lvl>
    <w:lvl w:ilvl="8">
      <w:start w:val="1"/>
      <w:numFmt w:val="decimal"/>
      <w:lvlText w:val="%1.%2.%3.%4.%5.%6.%7.%8.%9"/>
      <w:lvlJc w:val="left"/>
      <w:pPr>
        <w:ind w:left="21104" w:hanging="2160"/>
      </w:pPr>
      <w:rPr>
        <w:rFonts w:hint="default"/>
      </w:rPr>
    </w:lvl>
  </w:abstractNum>
  <w:abstractNum w:abstractNumId="19">
    <w:nsid w:val="7BD55C03"/>
    <w:multiLevelType w:val="multilevel"/>
    <w:tmpl w:val="2E606DB4"/>
    <w:lvl w:ilvl="0">
      <w:start w:val="12"/>
      <w:numFmt w:val="decimal"/>
      <w:lvlText w:val="%1"/>
      <w:lvlJc w:val="left"/>
      <w:pPr>
        <w:ind w:left="525" w:hanging="525"/>
      </w:pPr>
      <w:rPr>
        <w:rFonts w:hint="default"/>
      </w:rPr>
    </w:lvl>
    <w:lvl w:ilvl="1">
      <w:start w:val="1"/>
      <w:numFmt w:val="decimal"/>
      <w:lvlText w:val="%1.%2"/>
      <w:lvlJc w:val="left"/>
      <w:pPr>
        <w:ind w:left="2368" w:hanging="525"/>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20">
    <w:nsid w:val="7D0A394B"/>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B4690A"/>
    <w:multiLevelType w:val="multilevel"/>
    <w:tmpl w:val="0900C260"/>
    <w:lvl w:ilvl="0">
      <w:start w:val="11"/>
      <w:numFmt w:val="decimal"/>
      <w:lvlText w:val="%1."/>
      <w:lvlJc w:val="left"/>
      <w:pPr>
        <w:ind w:left="600" w:hanging="60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num w:numId="1">
    <w:abstractNumId w:val="14"/>
  </w:num>
  <w:num w:numId="2">
    <w:abstractNumId w:val="2"/>
  </w:num>
  <w:num w:numId="3">
    <w:abstractNumId w:val="6"/>
  </w:num>
  <w:num w:numId="4">
    <w:abstractNumId w:val="12"/>
  </w:num>
  <w:num w:numId="5">
    <w:abstractNumId w:val="4"/>
  </w:num>
  <w:num w:numId="6">
    <w:abstractNumId w:val="13"/>
  </w:num>
  <w:num w:numId="7">
    <w:abstractNumId w:val="11"/>
  </w:num>
  <w:num w:numId="8">
    <w:abstractNumId w:val="3"/>
  </w:num>
  <w:num w:numId="9">
    <w:abstractNumId w:val="1"/>
  </w:num>
  <w:num w:numId="10">
    <w:abstractNumId w:val="20"/>
  </w:num>
  <w:num w:numId="11">
    <w:abstractNumId w:val="21"/>
  </w:num>
  <w:num w:numId="12">
    <w:abstractNumId w:val="8"/>
  </w:num>
  <w:num w:numId="13">
    <w:abstractNumId w:val="5"/>
  </w:num>
  <w:num w:numId="14">
    <w:abstractNumId w:val="9"/>
  </w:num>
  <w:num w:numId="15">
    <w:abstractNumId w:val="17"/>
  </w:num>
  <w:num w:numId="16">
    <w:abstractNumId w:val="7"/>
  </w:num>
  <w:num w:numId="17">
    <w:abstractNumId w:val="19"/>
  </w:num>
  <w:num w:numId="18">
    <w:abstractNumId w:val="18"/>
  </w:num>
  <w:num w:numId="19">
    <w:abstractNumId w:val="16"/>
  </w:num>
  <w:num w:numId="20">
    <w:abstractNumId w:val="15"/>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Name" w:val="KLIENT_KSCET"/>
    <w:docVar w:name="FieldValue" w:val="30101810200000000823"/>
  </w:docVars>
  <w:rsids>
    <w:rsidRoot w:val="005922C2"/>
    <w:rsid w:val="0000229E"/>
    <w:rsid w:val="000047F8"/>
    <w:rsid w:val="0000491C"/>
    <w:rsid w:val="00005ABD"/>
    <w:rsid w:val="000124C5"/>
    <w:rsid w:val="000137E0"/>
    <w:rsid w:val="00013CDC"/>
    <w:rsid w:val="00014C41"/>
    <w:rsid w:val="000155EB"/>
    <w:rsid w:val="000204E3"/>
    <w:rsid w:val="000215A1"/>
    <w:rsid w:val="00021B14"/>
    <w:rsid w:val="0002518D"/>
    <w:rsid w:val="00025382"/>
    <w:rsid w:val="00026C08"/>
    <w:rsid w:val="00030527"/>
    <w:rsid w:val="000315C0"/>
    <w:rsid w:val="00032B40"/>
    <w:rsid w:val="000351FD"/>
    <w:rsid w:val="000357D7"/>
    <w:rsid w:val="00037ACD"/>
    <w:rsid w:val="00040C69"/>
    <w:rsid w:val="00043692"/>
    <w:rsid w:val="00053BAE"/>
    <w:rsid w:val="0006173A"/>
    <w:rsid w:val="000645DB"/>
    <w:rsid w:val="00065917"/>
    <w:rsid w:val="00070D13"/>
    <w:rsid w:val="00074377"/>
    <w:rsid w:val="00082A5A"/>
    <w:rsid w:val="00083847"/>
    <w:rsid w:val="0008538C"/>
    <w:rsid w:val="000862A0"/>
    <w:rsid w:val="000872CE"/>
    <w:rsid w:val="00090298"/>
    <w:rsid w:val="0009478C"/>
    <w:rsid w:val="000A18B7"/>
    <w:rsid w:val="000A6F31"/>
    <w:rsid w:val="000B2F83"/>
    <w:rsid w:val="000B3B6E"/>
    <w:rsid w:val="000B3EBC"/>
    <w:rsid w:val="000B403F"/>
    <w:rsid w:val="000B6227"/>
    <w:rsid w:val="000C4D3A"/>
    <w:rsid w:val="000C5CAC"/>
    <w:rsid w:val="000D040C"/>
    <w:rsid w:val="000D0CFA"/>
    <w:rsid w:val="000D3547"/>
    <w:rsid w:val="000D4E7A"/>
    <w:rsid w:val="000D56F7"/>
    <w:rsid w:val="000D6ED6"/>
    <w:rsid w:val="000D7258"/>
    <w:rsid w:val="000D7500"/>
    <w:rsid w:val="000E3CEA"/>
    <w:rsid w:val="000F036A"/>
    <w:rsid w:val="000F0F67"/>
    <w:rsid w:val="000F4024"/>
    <w:rsid w:val="000F7625"/>
    <w:rsid w:val="000F7F93"/>
    <w:rsid w:val="00100BA3"/>
    <w:rsid w:val="00101814"/>
    <w:rsid w:val="001039EF"/>
    <w:rsid w:val="00106863"/>
    <w:rsid w:val="0010693A"/>
    <w:rsid w:val="00110DB7"/>
    <w:rsid w:val="00113896"/>
    <w:rsid w:val="001138A8"/>
    <w:rsid w:val="00116667"/>
    <w:rsid w:val="001166A8"/>
    <w:rsid w:val="0011756D"/>
    <w:rsid w:val="00117F25"/>
    <w:rsid w:val="00121D67"/>
    <w:rsid w:val="0012240C"/>
    <w:rsid w:val="00124186"/>
    <w:rsid w:val="001241F9"/>
    <w:rsid w:val="00126312"/>
    <w:rsid w:val="00126380"/>
    <w:rsid w:val="00126AF9"/>
    <w:rsid w:val="00127CF3"/>
    <w:rsid w:val="00127F38"/>
    <w:rsid w:val="00132347"/>
    <w:rsid w:val="0013264B"/>
    <w:rsid w:val="00136705"/>
    <w:rsid w:val="001373B9"/>
    <w:rsid w:val="00140C35"/>
    <w:rsid w:val="00143693"/>
    <w:rsid w:val="00144BD9"/>
    <w:rsid w:val="00144F95"/>
    <w:rsid w:val="00146576"/>
    <w:rsid w:val="00153963"/>
    <w:rsid w:val="00156F89"/>
    <w:rsid w:val="00157244"/>
    <w:rsid w:val="0015774F"/>
    <w:rsid w:val="00157FD8"/>
    <w:rsid w:val="00160047"/>
    <w:rsid w:val="00164D35"/>
    <w:rsid w:val="00173A22"/>
    <w:rsid w:val="00174CD8"/>
    <w:rsid w:val="001756B4"/>
    <w:rsid w:val="001777F4"/>
    <w:rsid w:val="00187B65"/>
    <w:rsid w:val="00192A56"/>
    <w:rsid w:val="001953EA"/>
    <w:rsid w:val="001965E5"/>
    <w:rsid w:val="00196C76"/>
    <w:rsid w:val="00197857"/>
    <w:rsid w:val="001A087B"/>
    <w:rsid w:val="001A0C97"/>
    <w:rsid w:val="001A22AB"/>
    <w:rsid w:val="001A382D"/>
    <w:rsid w:val="001B2AA0"/>
    <w:rsid w:val="001C0762"/>
    <w:rsid w:val="001C3C9C"/>
    <w:rsid w:val="001C4FB8"/>
    <w:rsid w:val="001D18DE"/>
    <w:rsid w:val="001D5391"/>
    <w:rsid w:val="001D5C3A"/>
    <w:rsid w:val="001D625D"/>
    <w:rsid w:val="001E1069"/>
    <w:rsid w:val="001E1565"/>
    <w:rsid w:val="001E1C07"/>
    <w:rsid w:val="001E2C32"/>
    <w:rsid w:val="001E38CC"/>
    <w:rsid w:val="001E5C25"/>
    <w:rsid w:val="001F19E1"/>
    <w:rsid w:val="001F1C88"/>
    <w:rsid w:val="001F394D"/>
    <w:rsid w:val="001F41CE"/>
    <w:rsid w:val="001F4F21"/>
    <w:rsid w:val="001F5D06"/>
    <w:rsid w:val="001F6A55"/>
    <w:rsid w:val="001F725D"/>
    <w:rsid w:val="0020203E"/>
    <w:rsid w:val="002024B8"/>
    <w:rsid w:val="00204226"/>
    <w:rsid w:val="00205826"/>
    <w:rsid w:val="00207AA4"/>
    <w:rsid w:val="00207AA8"/>
    <w:rsid w:val="002109AE"/>
    <w:rsid w:val="00212741"/>
    <w:rsid w:val="00214CE6"/>
    <w:rsid w:val="00220952"/>
    <w:rsid w:val="00221488"/>
    <w:rsid w:val="00221A22"/>
    <w:rsid w:val="0022241D"/>
    <w:rsid w:val="00223906"/>
    <w:rsid w:val="002269BA"/>
    <w:rsid w:val="00230DD3"/>
    <w:rsid w:val="0023346F"/>
    <w:rsid w:val="002414F3"/>
    <w:rsid w:val="00243BF4"/>
    <w:rsid w:val="00244DF9"/>
    <w:rsid w:val="00245671"/>
    <w:rsid w:val="00254B6E"/>
    <w:rsid w:val="00256367"/>
    <w:rsid w:val="0026308F"/>
    <w:rsid w:val="00263480"/>
    <w:rsid w:val="002705AE"/>
    <w:rsid w:val="0027672E"/>
    <w:rsid w:val="002844A1"/>
    <w:rsid w:val="00291FAF"/>
    <w:rsid w:val="00292967"/>
    <w:rsid w:val="002933EF"/>
    <w:rsid w:val="00294203"/>
    <w:rsid w:val="002942F2"/>
    <w:rsid w:val="00294302"/>
    <w:rsid w:val="00296812"/>
    <w:rsid w:val="00296DA9"/>
    <w:rsid w:val="002A3F63"/>
    <w:rsid w:val="002A4EFC"/>
    <w:rsid w:val="002B0714"/>
    <w:rsid w:val="002C2D20"/>
    <w:rsid w:val="002C3255"/>
    <w:rsid w:val="002C37A7"/>
    <w:rsid w:val="002C472F"/>
    <w:rsid w:val="002C7C89"/>
    <w:rsid w:val="002D2DB1"/>
    <w:rsid w:val="002D4D91"/>
    <w:rsid w:val="002E50A0"/>
    <w:rsid w:val="002E6C29"/>
    <w:rsid w:val="002F36FD"/>
    <w:rsid w:val="003011AB"/>
    <w:rsid w:val="0030187F"/>
    <w:rsid w:val="00310643"/>
    <w:rsid w:val="003119A3"/>
    <w:rsid w:val="00311B2C"/>
    <w:rsid w:val="003134D6"/>
    <w:rsid w:val="003154BB"/>
    <w:rsid w:val="00317172"/>
    <w:rsid w:val="00321748"/>
    <w:rsid w:val="00323CCC"/>
    <w:rsid w:val="003247FF"/>
    <w:rsid w:val="00325186"/>
    <w:rsid w:val="003271DB"/>
    <w:rsid w:val="00332917"/>
    <w:rsid w:val="00332FF5"/>
    <w:rsid w:val="00335679"/>
    <w:rsid w:val="00343CAC"/>
    <w:rsid w:val="00343FA2"/>
    <w:rsid w:val="0034471C"/>
    <w:rsid w:val="00346C43"/>
    <w:rsid w:val="0034727E"/>
    <w:rsid w:val="00350B9B"/>
    <w:rsid w:val="003514AD"/>
    <w:rsid w:val="00351741"/>
    <w:rsid w:val="0035175F"/>
    <w:rsid w:val="00353146"/>
    <w:rsid w:val="003531AB"/>
    <w:rsid w:val="00353462"/>
    <w:rsid w:val="00356EC8"/>
    <w:rsid w:val="00365EEA"/>
    <w:rsid w:val="003666EA"/>
    <w:rsid w:val="00376CC5"/>
    <w:rsid w:val="003770BE"/>
    <w:rsid w:val="0038123B"/>
    <w:rsid w:val="00384127"/>
    <w:rsid w:val="00385080"/>
    <w:rsid w:val="003935B2"/>
    <w:rsid w:val="00394771"/>
    <w:rsid w:val="0039554D"/>
    <w:rsid w:val="00395552"/>
    <w:rsid w:val="003A1FFD"/>
    <w:rsid w:val="003A6CF3"/>
    <w:rsid w:val="003A7746"/>
    <w:rsid w:val="003A7E56"/>
    <w:rsid w:val="003B224F"/>
    <w:rsid w:val="003B7837"/>
    <w:rsid w:val="003C1174"/>
    <w:rsid w:val="003C20B9"/>
    <w:rsid w:val="003C2D10"/>
    <w:rsid w:val="003C31E2"/>
    <w:rsid w:val="003D10A9"/>
    <w:rsid w:val="003D3CF4"/>
    <w:rsid w:val="003D5A30"/>
    <w:rsid w:val="003E2DE3"/>
    <w:rsid w:val="003E39C1"/>
    <w:rsid w:val="003E538E"/>
    <w:rsid w:val="003E558B"/>
    <w:rsid w:val="003F2EA9"/>
    <w:rsid w:val="003F3394"/>
    <w:rsid w:val="003F3C78"/>
    <w:rsid w:val="003F4680"/>
    <w:rsid w:val="003F6074"/>
    <w:rsid w:val="003F7F46"/>
    <w:rsid w:val="00405A51"/>
    <w:rsid w:val="00410FCD"/>
    <w:rsid w:val="004142F7"/>
    <w:rsid w:val="00415A9E"/>
    <w:rsid w:val="00420101"/>
    <w:rsid w:val="004246BD"/>
    <w:rsid w:val="00431546"/>
    <w:rsid w:val="00432CE5"/>
    <w:rsid w:val="00434F0E"/>
    <w:rsid w:val="00445B75"/>
    <w:rsid w:val="00446BB1"/>
    <w:rsid w:val="00452243"/>
    <w:rsid w:val="004618C7"/>
    <w:rsid w:val="00462CF5"/>
    <w:rsid w:val="00463C50"/>
    <w:rsid w:val="00463FD4"/>
    <w:rsid w:val="00471667"/>
    <w:rsid w:val="00471DD3"/>
    <w:rsid w:val="00472790"/>
    <w:rsid w:val="00473E8A"/>
    <w:rsid w:val="00481279"/>
    <w:rsid w:val="004813DE"/>
    <w:rsid w:val="00483BE0"/>
    <w:rsid w:val="0048531B"/>
    <w:rsid w:val="00490E02"/>
    <w:rsid w:val="00497581"/>
    <w:rsid w:val="004975EC"/>
    <w:rsid w:val="004A08F6"/>
    <w:rsid w:val="004A0A92"/>
    <w:rsid w:val="004A1582"/>
    <w:rsid w:val="004A1A20"/>
    <w:rsid w:val="004A65FB"/>
    <w:rsid w:val="004B269C"/>
    <w:rsid w:val="004B6CA3"/>
    <w:rsid w:val="004B6DD4"/>
    <w:rsid w:val="004B70D1"/>
    <w:rsid w:val="004C595A"/>
    <w:rsid w:val="004C7EE4"/>
    <w:rsid w:val="004D5A2B"/>
    <w:rsid w:val="004E3812"/>
    <w:rsid w:val="004E3C7B"/>
    <w:rsid w:val="004E3EFE"/>
    <w:rsid w:val="004E5E3D"/>
    <w:rsid w:val="004E622D"/>
    <w:rsid w:val="004E72E2"/>
    <w:rsid w:val="004E7373"/>
    <w:rsid w:val="004F1A00"/>
    <w:rsid w:val="004F4AA6"/>
    <w:rsid w:val="00500AE4"/>
    <w:rsid w:val="005015DC"/>
    <w:rsid w:val="00502686"/>
    <w:rsid w:val="005027B8"/>
    <w:rsid w:val="00503092"/>
    <w:rsid w:val="005066F3"/>
    <w:rsid w:val="00507E61"/>
    <w:rsid w:val="0051252D"/>
    <w:rsid w:val="00515AC6"/>
    <w:rsid w:val="00515FD6"/>
    <w:rsid w:val="0051756A"/>
    <w:rsid w:val="00521CF2"/>
    <w:rsid w:val="005248B2"/>
    <w:rsid w:val="005268D1"/>
    <w:rsid w:val="00530A67"/>
    <w:rsid w:val="00530FA8"/>
    <w:rsid w:val="00531F51"/>
    <w:rsid w:val="00532DA1"/>
    <w:rsid w:val="00537CD6"/>
    <w:rsid w:val="005407AD"/>
    <w:rsid w:val="00541AB1"/>
    <w:rsid w:val="00541B1A"/>
    <w:rsid w:val="00542333"/>
    <w:rsid w:val="00547088"/>
    <w:rsid w:val="00550F3A"/>
    <w:rsid w:val="00551E01"/>
    <w:rsid w:val="005535F4"/>
    <w:rsid w:val="00553FFF"/>
    <w:rsid w:val="00557473"/>
    <w:rsid w:val="00557B9B"/>
    <w:rsid w:val="00561CBD"/>
    <w:rsid w:val="00570590"/>
    <w:rsid w:val="00570FCC"/>
    <w:rsid w:val="00571EA8"/>
    <w:rsid w:val="00572B6B"/>
    <w:rsid w:val="00576EB0"/>
    <w:rsid w:val="00577999"/>
    <w:rsid w:val="00580296"/>
    <w:rsid w:val="0058053B"/>
    <w:rsid w:val="00581208"/>
    <w:rsid w:val="00582CAB"/>
    <w:rsid w:val="00583700"/>
    <w:rsid w:val="00583E00"/>
    <w:rsid w:val="0058486B"/>
    <w:rsid w:val="005861C7"/>
    <w:rsid w:val="005864FC"/>
    <w:rsid w:val="0058740B"/>
    <w:rsid w:val="0059040B"/>
    <w:rsid w:val="00590F36"/>
    <w:rsid w:val="005922C2"/>
    <w:rsid w:val="00596754"/>
    <w:rsid w:val="005A7303"/>
    <w:rsid w:val="005B198A"/>
    <w:rsid w:val="005B46A9"/>
    <w:rsid w:val="005B4789"/>
    <w:rsid w:val="005B66ED"/>
    <w:rsid w:val="005C1BF6"/>
    <w:rsid w:val="005C2909"/>
    <w:rsid w:val="005C4AC6"/>
    <w:rsid w:val="005C6B0B"/>
    <w:rsid w:val="005D0FB7"/>
    <w:rsid w:val="005D29AE"/>
    <w:rsid w:val="005D6364"/>
    <w:rsid w:val="005D7EB0"/>
    <w:rsid w:val="005E0F29"/>
    <w:rsid w:val="005E12AF"/>
    <w:rsid w:val="005E61B4"/>
    <w:rsid w:val="005F3924"/>
    <w:rsid w:val="005F4F96"/>
    <w:rsid w:val="005F5A75"/>
    <w:rsid w:val="0060196A"/>
    <w:rsid w:val="00605DC5"/>
    <w:rsid w:val="006062C8"/>
    <w:rsid w:val="006071A7"/>
    <w:rsid w:val="006107E4"/>
    <w:rsid w:val="00614072"/>
    <w:rsid w:val="00615317"/>
    <w:rsid w:val="006156AA"/>
    <w:rsid w:val="00616C49"/>
    <w:rsid w:val="00617B80"/>
    <w:rsid w:val="00621029"/>
    <w:rsid w:val="00622004"/>
    <w:rsid w:val="00622850"/>
    <w:rsid w:val="00626250"/>
    <w:rsid w:val="006329FF"/>
    <w:rsid w:val="0063672D"/>
    <w:rsid w:val="00637A7A"/>
    <w:rsid w:val="00637B28"/>
    <w:rsid w:val="006409DD"/>
    <w:rsid w:val="00641C68"/>
    <w:rsid w:val="00642572"/>
    <w:rsid w:val="006450CF"/>
    <w:rsid w:val="006452A2"/>
    <w:rsid w:val="00645B4A"/>
    <w:rsid w:val="00646A47"/>
    <w:rsid w:val="00646E28"/>
    <w:rsid w:val="00651017"/>
    <w:rsid w:val="006514D9"/>
    <w:rsid w:val="00654766"/>
    <w:rsid w:val="00655EA0"/>
    <w:rsid w:val="0066332A"/>
    <w:rsid w:val="00665412"/>
    <w:rsid w:val="00667BAB"/>
    <w:rsid w:val="00671E4A"/>
    <w:rsid w:val="00671F12"/>
    <w:rsid w:val="006762B2"/>
    <w:rsid w:val="006767CD"/>
    <w:rsid w:val="00676F60"/>
    <w:rsid w:val="0068051F"/>
    <w:rsid w:val="00692B84"/>
    <w:rsid w:val="00696397"/>
    <w:rsid w:val="006A1F6B"/>
    <w:rsid w:val="006A38E4"/>
    <w:rsid w:val="006A5BD5"/>
    <w:rsid w:val="006B0981"/>
    <w:rsid w:val="006B3153"/>
    <w:rsid w:val="006C2ED4"/>
    <w:rsid w:val="006C4B49"/>
    <w:rsid w:val="006C7410"/>
    <w:rsid w:val="006D3514"/>
    <w:rsid w:val="006D5A34"/>
    <w:rsid w:val="006D66FA"/>
    <w:rsid w:val="006E03B8"/>
    <w:rsid w:val="006E19CC"/>
    <w:rsid w:val="006E5363"/>
    <w:rsid w:val="006F125D"/>
    <w:rsid w:val="006F29E1"/>
    <w:rsid w:val="006F3528"/>
    <w:rsid w:val="006F3759"/>
    <w:rsid w:val="006F752D"/>
    <w:rsid w:val="00700380"/>
    <w:rsid w:val="007005B8"/>
    <w:rsid w:val="00703660"/>
    <w:rsid w:val="00703CA9"/>
    <w:rsid w:val="00705E50"/>
    <w:rsid w:val="00706C22"/>
    <w:rsid w:val="0071142A"/>
    <w:rsid w:val="00711E51"/>
    <w:rsid w:val="00712232"/>
    <w:rsid w:val="007141FD"/>
    <w:rsid w:val="00720DD4"/>
    <w:rsid w:val="0072165E"/>
    <w:rsid w:val="007230B6"/>
    <w:rsid w:val="00724AE3"/>
    <w:rsid w:val="00724DF9"/>
    <w:rsid w:val="00733041"/>
    <w:rsid w:val="0073435C"/>
    <w:rsid w:val="007356A3"/>
    <w:rsid w:val="00737CB2"/>
    <w:rsid w:val="00743581"/>
    <w:rsid w:val="00745DFA"/>
    <w:rsid w:val="007516CB"/>
    <w:rsid w:val="0075422F"/>
    <w:rsid w:val="007562FA"/>
    <w:rsid w:val="00760BB2"/>
    <w:rsid w:val="00761917"/>
    <w:rsid w:val="00763C1D"/>
    <w:rsid w:val="007642D6"/>
    <w:rsid w:val="00764813"/>
    <w:rsid w:val="00765411"/>
    <w:rsid w:val="00766CD4"/>
    <w:rsid w:val="00767354"/>
    <w:rsid w:val="007704BF"/>
    <w:rsid w:val="00770978"/>
    <w:rsid w:val="00771E11"/>
    <w:rsid w:val="00771E2F"/>
    <w:rsid w:val="00773E37"/>
    <w:rsid w:val="00782D08"/>
    <w:rsid w:val="00785229"/>
    <w:rsid w:val="00786D6C"/>
    <w:rsid w:val="00786E73"/>
    <w:rsid w:val="00787FD4"/>
    <w:rsid w:val="007912AD"/>
    <w:rsid w:val="007976CD"/>
    <w:rsid w:val="007A169A"/>
    <w:rsid w:val="007A16D2"/>
    <w:rsid w:val="007A4363"/>
    <w:rsid w:val="007A560E"/>
    <w:rsid w:val="007A6A4A"/>
    <w:rsid w:val="007B0EE3"/>
    <w:rsid w:val="007B344B"/>
    <w:rsid w:val="007B34B8"/>
    <w:rsid w:val="007C1DFC"/>
    <w:rsid w:val="007C2ACC"/>
    <w:rsid w:val="007D0E48"/>
    <w:rsid w:val="007D13CB"/>
    <w:rsid w:val="007D3ABD"/>
    <w:rsid w:val="007D618F"/>
    <w:rsid w:val="007E24E2"/>
    <w:rsid w:val="007E2986"/>
    <w:rsid w:val="007E3C2B"/>
    <w:rsid w:val="007E62B2"/>
    <w:rsid w:val="007F3387"/>
    <w:rsid w:val="007F46F5"/>
    <w:rsid w:val="007F609D"/>
    <w:rsid w:val="007F66FF"/>
    <w:rsid w:val="007F7E6F"/>
    <w:rsid w:val="00800084"/>
    <w:rsid w:val="00800641"/>
    <w:rsid w:val="00800DBB"/>
    <w:rsid w:val="008011BF"/>
    <w:rsid w:val="0080619C"/>
    <w:rsid w:val="00811033"/>
    <w:rsid w:val="00812B88"/>
    <w:rsid w:val="00820161"/>
    <w:rsid w:val="00823A56"/>
    <w:rsid w:val="0082507A"/>
    <w:rsid w:val="00826C9C"/>
    <w:rsid w:val="00830FCD"/>
    <w:rsid w:val="00833334"/>
    <w:rsid w:val="00834E25"/>
    <w:rsid w:val="00836140"/>
    <w:rsid w:val="00837CDD"/>
    <w:rsid w:val="00843756"/>
    <w:rsid w:val="008474DF"/>
    <w:rsid w:val="008479C6"/>
    <w:rsid w:val="00851646"/>
    <w:rsid w:val="00852B84"/>
    <w:rsid w:val="00855CDE"/>
    <w:rsid w:val="008564E1"/>
    <w:rsid w:val="008565DD"/>
    <w:rsid w:val="0086308B"/>
    <w:rsid w:val="008632D3"/>
    <w:rsid w:val="00863D6A"/>
    <w:rsid w:val="00864739"/>
    <w:rsid w:val="00864F38"/>
    <w:rsid w:val="0086540F"/>
    <w:rsid w:val="00867F3D"/>
    <w:rsid w:val="00871745"/>
    <w:rsid w:val="00871BE2"/>
    <w:rsid w:val="00880946"/>
    <w:rsid w:val="00880C98"/>
    <w:rsid w:val="00882E55"/>
    <w:rsid w:val="00883272"/>
    <w:rsid w:val="00885E0C"/>
    <w:rsid w:val="00894E97"/>
    <w:rsid w:val="00896735"/>
    <w:rsid w:val="008A6B00"/>
    <w:rsid w:val="008B042A"/>
    <w:rsid w:val="008B1BE2"/>
    <w:rsid w:val="008B44D9"/>
    <w:rsid w:val="008B4668"/>
    <w:rsid w:val="008C018D"/>
    <w:rsid w:val="008C1A46"/>
    <w:rsid w:val="008D0372"/>
    <w:rsid w:val="008D1579"/>
    <w:rsid w:val="008D5B4B"/>
    <w:rsid w:val="008E2C7A"/>
    <w:rsid w:val="008E42A5"/>
    <w:rsid w:val="008E5CAA"/>
    <w:rsid w:val="008F2A26"/>
    <w:rsid w:val="008F3FA8"/>
    <w:rsid w:val="008F42AD"/>
    <w:rsid w:val="008F6AD0"/>
    <w:rsid w:val="00901437"/>
    <w:rsid w:val="0090150B"/>
    <w:rsid w:val="00902C9B"/>
    <w:rsid w:val="00906F05"/>
    <w:rsid w:val="00907215"/>
    <w:rsid w:val="009109E2"/>
    <w:rsid w:val="00913C13"/>
    <w:rsid w:val="00914D43"/>
    <w:rsid w:val="00922587"/>
    <w:rsid w:val="00924D9E"/>
    <w:rsid w:val="009250E8"/>
    <w:rsid w:val="00933039"/>
    <w:rsid w:val="009374B8"/>
    <w:rsid w:val="00942484"/>
    <w:rsid w:val="00943164"/>
    <w:rsid w:val="00943A29"/>
    <w:rsid w:val="0094420E"/>
    <w:rsid w:val="00944715"/>
    <w:rsid w:val="009476DB"/>
    <w:rsid w:val="00951EA6"/>
    <w:rsid w:val="00953656"/>
    <w:rsid w:val="00961910"/>
    <w:rsid w:val="00962F15"/>
    <w:rsid w:val="009727F6"/>
    <w:rsid w:val="0097510C"/>
    <w:rsid w:val="0097565E"/>
    <w:rsid w:val="00982418"/>
    <w:rsid w:val="009857E8"/>
    <w:rsid w:val="00985953"/>
    <w:rsid w:val="00986E8D"/>
    <w:rsid w:val="0099094D"/>
    <w:rsid w:val="00994C70"/>
    <w:rsid w:val="00995340"/>
    <w:rsid w:val="009958A3"/>
    <w:rsid w:val="0099595E"/>
    <w:rsid w:val="00995B0E"/>
    <w:rsid w:val="00997535"/>
    <w:rsid w:val="009A0BB3"/>
    <w:rsid w:val="009A0F0C"/>
    <w:rsid w:val="009A24DD"/>
    <w:rsid w:val="009A3695"/>
    <w:rsid w:val="009A5780"/>
    <w:rsid w:val="009A76B2"/>
    <w:rsid w:val="009B0098"/>
    <w:rsid w:val="009B56A6"/>
    <w:rsid w:val="009C0740"/>
    <w:rsid w:val="009C0C52"/>
    <w:rsid w:val="009C27C7"/>
    <w:rsid w:val="009C58FB"/>
    <w:rsid w:val="009C61D9"/>
    <w:rsid w:val="009C6293"/>
    <w:rsid w:val="009C67C8"/>
    <w:rsid w:val="009C6A59"/>
    <w:rsid w:val="009D3A6A"/>
    <w:rsid w:val="009D488D"/>
    <w:rsid w:val="009D4E8E"/>
    <w:rsid w:val="009D5195"/>
    <w:rsid w:val="009E3640"/>
    <w:rsid w:val="009E40C1"/>
    <w:rsid w:val="009E5359"/>
    <w:rsid w:val="009F2866"/>
    <w:rsid w:val="009F33E6"/>
    <w:rsid w:val="00A02FD6"/>
    <w:rsid w:val="00A04D81"/>
    <w:rsid w:val="00A05D01"/>
    <w:rsid w:val="00A1188D"/>
    <w:rsid w:val="00A153C8"/>
    <w:rsid w:val="00A168BE"/>
    <w:rsid w:val="00A22099"/>
    <w:rsid w:val="00A227F8"/>
    <w:rsid w:val="00A32264"/>
    <w:rsid w:val="00A32BB5"/>
    <w:rsid w:val="00A339BF"/>
    <w:rsid w:val="00A3403F"/>
    <w:rsid w:val="00A3778F"/>
    <w:rsid w:val="00A43BC8"/>
    <w:rsid w:val="00A454BC"/>
    <w:rsid w:val="00A51300"/>
    <w:rsid w:val="00A52BC3"/>
    <w:rsid w:val="00A55248"/>
    <w:rsid w:val="00A55746"/>
    <w:rsid w:val="00A55D6D"/>
    <w:rsid w:val="00A65717"/>
    <w:rsid w:val="00A6672C"/>
    <w:rsid w:val="00A672F2"/>
    <w:rsid w:val="00A74285"/>
    <w:rsid w:val="00A77FF0"/>
    <w:rsid w:val="00A81C89"/>
    <w:rsid w:val="00A827AE"/>
    <w:rsid w:val="00A85545"/>
    <w:rsid w:val="00A90555"/>
    <w:rsid w:val="00A90E34"/>
    <w:rsid w:val="00A92D79"/>
    <w:rsid w:val="00A952DE"/>
    <w:rsid w:val="00AA00C5"/>
    <w:rsid w:val="00AB2EA0"/>
    <w:rsid w:val="00AC1836"/>
    <w:rsid w:val="00AC19A1"/>
    <w:rsid w:val="00AC20A7"/>
    <w:rsid w:val="00AC76F6"/>
    <w:rsid w:val="00AD17EE"/>
    <w:rsid w:val="00AD3E91"/>
    <w:rsid w:val="00AD4847"/>
    <w:rsid w:val="00AD4C3F"/>
    <w:rsid w:val="00AE0499"/>
    <w:rsid w:val="00AE182F"/>
    <w:rsid w:val="00AE1E85"/>
    <w:rsid w:val="00AE26B5"/>
    <w:rsid w:val="00AE2A70"/>
    <w:rsid w:val="00AE2EB2"/>
    <w:rsid w:val="00AE42AA"/>
    <w:rsid w:val="00AE47F3"/>
    <w:rsid w:val="00AE51D4"/>
    <w:rsid w:val="00AE7057"/>
    <w:rsid w:val="00AF1E29"/>
    <w:rsid w:val="00AF1FD2"/>
    <w:rsid w:val="00AF31B4"/>
    <w:rsid w:val="00AF4167"/>
    <w:rsid w:val="00B0124A"/>
    <w:rsid w:val="00B03B92"/>
    <w:rsid w:val="00B05039"/>
    <w:rsid w:val="00B05EDC"/>
    <w:rsid w:val="00B05FE7"/>
    <w:rsid w:val="00B07031"/>
    <w:rsid w:val="00B07CCB"/>
    <w:rsid w:val="00B121AC"/>
    <w:rsid w:val="00B12F28"/>
    <w:rsid w:val="00B13C00"/>
    <w:rsid w:val="00B13E9D"/>
    <w:rsid w:val="00B140E3"/>
    <w:rsid w:val="00B15E18"/>
    <w:rsid w:val="00B178A6"/>
    <w:rsid w:val="00B17C21"/>
    <w:rsid w:val="00B22929"/>
    <w:rsid w:val="00B25938"/>
    <w:rsid w:val="00B269EC"/>
    <w:rsid w:val="00B274E9"/>
    <w:rsid w:val="00B31934"/>
    <w:rsid w:val="00B31C65"/>
    <w:rsid w:val="00B3703F"/>
    <w:rsid w:val="00B37040"/>
    <w:rsid w:val="00B408EA"/>
    <w:rsid w:val="00B41631"/>
    <w:rsid w:val="00B42AE6"/>
    <w:rsid w:val="00B44085"/>
    <w:rsid w:val="00B44577"/>
    <w:rsid w:val="00B4525D"/>
    <w:rsid w:val="00B46CF6"/>
    <w:rsid w:val="00B46DF2"/>
    <w:rsid w:val="00B525E2"/>
    <w:rsid w:val="00B554DA"/>
    <w:rsid w:val="00B55594"/>
    <w:rsid w:val="00B55E8E"/>
    <w:rsid w:val="00B55FB3"/>
    <w:rsid w:val="00B56B93"/>
    <w:rsid w:val="00B61363"/>
    <w:rsid w:val="00B61F86"/>
    <w:rsid w:val="00B63076"/>
    <w:rsid w:val="00B668BB"/>
    <w:rsid w:val="00B670F0"/>
    <w:rsid w:val="00B726C4"/>
    <w:rsid w:val="00B81786"/>
    <w:rsid w:val="00B821DC"/>
    <w:rsid w:val="00B82411"/>
    <w:rsid w:val="00B82DE5"/>
    <w:rsid w:val="00B83CA8"/>
    <w:rsid w:val="00B84280"/>
    <w:rsid w:val="00B85823"/>
    <w:rsid w:val="00B869ED"/>
    <w:rsid w:val="00B86AA0"/>
    <w:rsid w:val="00B86F9F"/>
    <w:rsid w:val="00B873FE"/>
    <w:rsid w:val="00B87AF0"/>
    <w:rsid w:val="00B954B7"/>
    <w:rsid w:val="00B957E1"/>
    <w:rsid w:val="00BA03C7"/>
    <w:rsid w:val="00BA2AEF"/>
    <w:rsid w:val="00BA3448"/>
    <w:rsid w:val="00BA43E1"/>
    <w:rsid w:val="00BB05F6"/>
    <w:rsid w:val="00BB0B30"/>
    <w:rsid w:val="00BB36F7"/>
    <w:rsid w:val="00BC7676"/>
    <w:rsid w:val="00BD05E3"/>
    <w:rsid w:val="00BD0AE0"/>
    <w:rsid w:val="00BD2229"/>
    <w:rsid w:val="00BD3AD8"/>
    <w:rsid w:val="00BD7BDD"/>
    <w:rsid w:val="00BE0D36"/>
    <w:rsid w:val="00BE4676"/>
    <w:rsid w:val="00BF1287"/>
    <w:rsid w:val="00BF3525"/>
    <w:rsid w:val="00C00FB5"/>
    <w:rsid w:val="00C056FF"/>
    <w:rsid w:val="00C05CC4"/>
    <w:rsid w:val="00C10E9F"/>
    <w:rsid w:val="00C12373"/>
    <w:rsid w:val="00C12991"/>
    <w:rsid w:val="00C12CE6"/>
    <w:rsid w:val="00C12DF1"/>
    <w:rsid w:val="00C16E17"/>
    <w:rsid w:val="00C20492"/>
    <w:rsid w:val="00C2066E"/>
    <w:rsid w:val="00C24CF9"/>
    <w:rsid w:val="00C27B41"/>
    <w:rsid w:val="00C3783E"/>
    <w:rsid w:val="00C45E52"/>
    <w:rsid w:val="00C503DE"/>
    <w:rsid w:val="00C51F2D"/>
    <w:rsid w:val="00C545DE"/>
    <w:rsid w:val="00C55D55"/>
    <w:rsid w:val="00C71D40"/>
    <w:rsid w:val="00C726BE"/>
    <w:rsid w:val="00C73338"/>
    <w:rsid w:val="00C7471F"/>
    <w:rsid w:val="00C77140"/>
    <w:rsid w:val="00C805C2"/>
    <w:rsid w:val="00C8177C"/>
    <w:rsid w:val="00C825A6"/>
    <w:rsid w:val="00C9367C"/>
    <w:rsid w:val="00C95FCD"/>
    <w:rsid w:val="00C97D8F"/>
    <w:rsid w:val="00CA0BCF"/>
    <w:rsid w:val="00CA2AED"/>
    <w:rsid w:val="00CA36E9"/>
    <w:rsid w:val="00CA5D92"/>
    <w:rsid w:val="00CB085F"/>
    <w:rsid w:val="00CB4993"/>
    <w:rsid w:val="00CB74CF"/>
    <w:rsid w:val="00CC53CF"/>
    <w:rsid w:val="00CC65C0"/>
    <w:rsid w:val="00CD5543"/>
    <w:rsid w:val="00CD60C0"/>
    <w:rsid w:val="00CD6FBD"/>
    <w:rsid w:val="00CE1EBE"/>
    <w:rsid w:val="00CE2C87"/>
    <w:rsid w:val="00CE447B"/>
    <w:rsid w:val="00CE45DE"/>
    <w:rsid w:val="00CE6152"/>
    <w:rsid w:val="00CE7D59"/>
    <w:rsid w:val="00CF0DAD"/>
    <w:rsid w:val="00CF2551"/>
    <w:rsid w:val="00CF363F"/>
    <w:rsid w:val="00D0473A"/>
    <w:rsid w:val="00D10727"/>
    <w:rsid w:val="00D13ABC"/>
    <w:rsid w:val="00D14FD9"/>
    <w:rsid w:val="00D2168E"/>
    <w:rsid w:val="00D21F9F"/>
    <w:rsid w:val="00D238DC"/>
    <w:rsid w:val="00D24BED"/>
    <w:rsid w:val="00D27564"/>
    <w:rsid w:val="00D30763"/>
    <w:rsid w:val="00D30E0C"/>
    <w:rsid w:val="00D31F09"/>
    <w:rsid w:val="00D3722B"/>
    <w:rsid w:val="00D402D0"/>
    <w:rsid w:val="00D40551"/>
    <w:rsid w:val="00D46C5D"/>
    <w:rsid w:val="00D555F8"/>
    <w:rsid w:val="00D562BE"/>
    <w:rsid w:val="00D568E7"/>
    <w:rsid w:val="00D57705"/>
    <w:rsid w:val="00D62FA7"/>
    <w:rsid w:val="00D634BB"/>
    <w:rsid w:val="00D63BEF"/>
    <w:rsid w:val="00D66400"/>
    <w:rsid w:val="00D66AA3"/>
    <w:rsid w:val="00D71DED"/>
    <w:rsid w:val="00D734FD"/>
    <w:rsid w:val="00D74BDC"/>
    <w:rsid w:val="00D75A42"/>
    <w:rsid w:val="00D7609C"/>
    <w:rsid w:val="00D86DA2"/>
    <w:rsid w:val="00D908BF"/>
    <w:rsid w:val="00D918E6"/>
    <w:rsid w:val="00D929CF"/>
    <w:rsid w:val="00D9641D"/>
    <w:rsid w:val="00D96CA7"/>
    <w:rsid w:val="00DA16C7"/>
    <w:rsid w:val="00DA6CF9"/>
    <w:rsid w:val="00DB1A97"/>
    <w:rsid w:val="00DB28E8"/>
    <w:rsid w:val="00DB6CE1"/>
    <w:rsid w:val="00DB7582"/>
    <w:rsid w:val="00DC42A2"/>
    <w:rsid w:val="00DC491F"/>
    <w:rsid w:val="00DC5671"/>
    <w:rsid w:val="00DC6411"/>
    <w:rsid w:val="00DD067F"/>
    <w:rsid w:val="00DD13EC"/>
    <w:rsid w:val="00DD19DD"/>
    <w:rsid w:val="00DD4252"/>
    <w:rsid w:val="00DD7AB5"/>
    <w:rsid w:val="00DE2594"/>
    <w:rsid w:val="00DE34E1"/>
    <w:rsid w:val="00DE3908"/>
    <w:rsid w:val="00DE559D"/>
    <w:rsid w:val="00DE5ADF"/>
    <w:rsid w:val="00DE65A2"/>
    <w:rsid w:val="00DE73CE"/>
    <w:rsid w:val="00DE74CC"/>
    <w:rsid w:val="00DF0847"/>
    <w:rsid w:val="00DF155B"/>
    <w:rsid w:val="00DF42F9"/>
    <w:rsid w:val="00DF50DD"/>
    <w:rsid w:val="00DF6B4A"/>
    <w:rsid w:val="00E00711"/>
    <w:rsid w:val="00E06F13"/>
    <w:rsid w:val="00E06F7D"/>
    <w:rsid w:val="00E07C60"/>
    <w:rsid w:val="00E140BD"/>
    <w:rsid w:val="00E1535D"/>
    <w:rsid w:val="00E15B5A"/>
    <w:rsid w:val="00E15DA1"/>
    <w:rsid w:val="00E17193"/>
    <w:rsid w:val="00E17C2C"/>
    <w:rsid w:val="00E20259"/>
    <w:rsid w:val="00E2072F"/>
    <w:rsid w:val="00E22158"/>
    <w:rsid w:val="00E23BB8"/>
    <w:rsid w:val="00E253C1"/>
    <w:rsid w:val="00E26DC2"/>
    <w:rsid w:val="00E30C0A"/>
    <w:rsid w:val="00E33F5C"/>
    <w:rsid w:val="00E3729B"/>
    <w:rsid w:val="00E40EAE"/>
    <w:rsid w:val="00E413C8"/>
    <w:rsid w:val="00E514C6"/>
    <w:rsid w:val="00E540AE"/>
    <w:rsid w:val="00E54678"/>
    <w:rsid w:val="00E54D2D"/>
    <w:rsid w:val="00E55487"/>
    <w:rsid w:val="00E57C2D"/>
    <w:rsid w:val="00E57DB4"/>
    <w:rsid w:val="00E6007A"/>
    <w:rsid w:val="00E600DF"/>
    <w:rsid w:val="00E6056E"/>
    <w:rsid w:val="00E60F2A"/>
    <w:rsid w:val="00E61069"/>
    <w:rsid w:val="00E617AD"/>
    <w:rsid w:val="00E622BF"/>
    <w:rsid w:val="00E6693B"/>
    <w:rsid w:val="00E67670"/>
    <w:rsid w:val="00E7299F"/>
    <w:rsid w:val="00E748D4"/>
    <w:rsid w:val="00E74FB9"/>
    <w:rsid w:val="00E802AB"/>
    <w:rsid w:val="00E83F03"/>
    <w:rsid w:val="00E84F11"/>
    <w:rsid w:val="00E9065D"/>
    <w:rsid w:val="00E90C82"/>
    <w:rsid w:val="00E9214D"/>
    <w:rsid w:val="00E960E2"/>
    <w:rsid w:val="00E96ABF"/>
    <w:rsid w:val="00E97F06"/>
    <w:rsid w:val="00EA0D0B"/>
    <w:rsid w:val="00EA37BA"/>
    <w:rsid w:val="00EA6B37"/>
    <w:rsid w:val="00EA6F86"/>
    <w:rsid w:val="00EB1ED8"/>
    <w:rsid w:val="00EB2B19"/>
    <w:rsid w:val="00EB3B7E"/>
    <w:rsid w:val="00EB5A97"/>
    <w:rsid w:val="00EC32CB"/>
    <w:rsid w:val="00EC3FEC"/>
    <w:rsid w:val="00EC64E8"/>
    <w:rsid w:val="00ED0240"/>
    <w:rsid w:val="00ED0D49"/>
    <w:rsid w:val="00ED0E4C"/>
    <w:rsid w:val="00ED2706"/>
    <w:rsid w:val="00ED2996"/>
    <w:rsid w:val="00ED2C7F"/>
    <w:rsid w:val="00ED41B8"/>
    <w:rsid w:val="00ED64F7"/>
    <w:rsid w:val="00EE1B94"/>
    <w:rsid w:val="00EE28D1"/>
    <w:rsid w:val="00EE5EF0"/>
    <w:rsid w:val="00EE67D3"/>
    <w:rsid w:val="00EF0FA6"/>
    <w:rsid w:val="00EF459E"/>
    <w:rsid w:val="00F073B7"/>
    <w:rsid w:val="00F078AB"/>
    <w:rsid w:val="00F121CD"/>
    <w:rsid w:val="00F124CE"/>
    <w:rsid w:val="00F1290A"/>
    <w:rsid w:val="00F1427F"/>
    <w:rsid w:val="00F14503"/>
    <w:rsid w:val="00F17569"/>
    <w:rsid w:val="00F30A3A"/>
    <w:rsid w:val="00F342BB"/>
    <w:rsid w:val="00F37D92"/>
    <w:rsid w:val="00F40509"/>
    <w:rsid w:val="00F43ECA"/>
    <w:rsid w:val="00F471F7"/>
    <w:rsid w:val="00F5034E"/>
    <w:rsid w:val="00F503F9"/>
    <w:rsid w:val="00F50775"/>
    <w:rsid w:val="00F50DA9"/>
    <w:rsid w:val="00F51867"/>
    <w:rsid w:val="00F51B7E"/>
    <w:rsid w:val="00F5267F"/>
    <w:rsid w:val="00F542D8"/>
    <w:rsid w:val="00F61CDD"/>
    <w:rsid w:val="00F66183"/>
    <w:rsid w:val="00F725C3"/>
    <w:rsid w:val="00F72840"/>
    <w:rsid w:val="00F7380C"/>
    <w:rsid w:val="00F749D7"/>
    <w:rsid w:val="00F75C74"/>
    <w:rsid w:val="00F824A2"/>
    <w:rsid w:val="00F8379E"/>
    <w:rsid w:val="00F83EA8"/>
    <w:rsid w:val="00F84482"/>
    <w:rsid w:val="00F849DC"/>
    <w:rsid w:val="00F86275"/>
    <w:rsid w:val="00F90898"/>
    <w:rsid w:val="00F965A2"/>
    <w:rsid w:val="00F96990"/>
    <w:rsid w:val="00FA26F5"/>
    <w:rsid w:val="00FA2D2F"/>
    <w:rsid w:val="00FA2E63"/>
    <w:rsid w:val="00FA44C6"/>
    <w:rsid w:val="00FA5D54"/>
    <w:rsid w:val="00FA6E45"/>
    <w:rsid w:val="00FA6E95"/>
    <w:rsid w:val="00FB28EE"/>
    <w:rsid w:val="00FB3DB3"/>
    <w:rsid w:val="00FB4A08"/>
    <w:rsid w:val="00FB7306"/>
    <w:rsid w:val="00FB7483"/>
    <w:rsid w:val="00FC313A"/>
    <w:rsid w:val="00FC52DB"/>
    <w:rsid w:val="00FC587C"/>
    <w:rsid w:val="00FD3C16"/>
    <w:rsid w:val="00FE33DD"/>
    <w:rsid w:val="00FE4EB7"/>
    <w:rsid w:val="00FE7062"/>
    <w:rsid w:val="00FE7664"/>
    <w:rsid w:val="00FE7C96"/>
    <w:rsid w:val="00FF0585"/>
    <w:rsid w:val="00FF18C4"/>
    <w:rsid w:val="00FF464A"/>
    <w:rsid w:val="00FF53E6"/>
    <w:rsid w:val="00FF55A4"/>
    <w:rsid w:val="00FF6FB7"/>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uiPriority w:val="99"/>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unhideWhenUsed/>
    <w:rsid w:val="002109AE"/>
    <w:pPr>
      <w:spacing w:after="120"/>
      <w:ind w:left="283"/>
    </w:pPr>
  </w:style>
  <w:style w:type="character" w:customStyle="1" w:styleId="afc">
    <w:name w:val="Основной текст с отступом Знак"/>
    <w:basedOn w:val="a0"/>
    <w:link w:val="afb"/>
    <w:uiPriority w:val="99"/>
    <w:rsid w:val="002109AE"/>
    <w:rPr>
      <w:rFonts w:ascii="Rubl" w:hAnsi="Rubl" w:cs="Rubl"/>
    </w:rPr>
  </w:style>
  <w:style w:type="paragraph" w:styleId="afd">
    <w:name w:val="footnote text"/>
    <w:basedOn w:val="a"/>
    <w:link w:val="afe"/>
    <w:uiPriority w:val="99"/>
    <w:semiHidden/>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basedOn w:val="a0"/>
    <w:link w:val="afd"/>
    <w:uiPriority w:val="99"/>
    <w:semiHidden/>
    <w:rsid w:val="00706C22"/>
    <w:rPr>
      <w:rFonts w:ascii="Courier New" w:eastAsia="Courier New" w:hAnsi="Courier New" w:cs="Courier New"/>
      <w:color w:val="000000"/>
      <w:sz w:val="20"/>
      <w:szCs w:val="20"/>
    </w:rPr>
  </w:style>
  <w:style w:type="character" w:styleId="aff">
    <w:name w:val="footnote reference"/>
    <w:basedOn w:val="a0"/>
    <w:uiPriority w:val="99"/>
    <w:semiHidden/>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uiPriority w:val="9"/>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paragraph" w:styleId="31">
    <w:name w:val="Body Text Indent 3"/>
    <w:basedOn w:val="a"/>
    <w:link w:val="32"/>
    <w:uiPriority w:val="99"/>
    <w:semiHidden/>
    <w:unhideWhenUsed/>
    <w:rsid w:val="003119A3"/>
    <w:pPr>
      <w:spacing w:after="120"/>
      <w:ind w:left="283"/>
    </w:pPr>
    <w:rPr>
      <w:sz w:val="16"/>
      <w:szCs w:val="16"/>
    </w:rPr>
  </w:style>
  <w:style w:type="character" w:customStyle="1" w:styleId="32">
    <w:name w:val="Основной текст с отступом 3 Знак"/>
    <w:basedOn w:val="a0"/>
    <w:link w:val="31"/>
    <w:uiPriority w:val="99"/>
    <w:semiHidden/>
    <w:rsid w:val="003119A3"/>
    <w:rPr>
      <w:rFonts w:ascii="Rubl" w:hAnsi="Rubl" w:cs="Rubl"/>
      <w:sz w:val="16"/>
      <w:szCs w:val="16"/>
    </w:rPr>
  </w:style>
  <w:style w:type="character" w:customStyle="1" w:styleId="fontstyle01">
    <w:name w:val="fontstyle01"/>
    <w:rsid w:val="003119A3"/>
    <w:rPr>
      <w:rFonts w:ascii="Times New Roman" w:hAnsi="Times New Roman" w:cs="Times New Roman" w:hint="default"/>
      <w:b w:val="0"/>
      <w:bCs w:val="0"/>
      <w:i w:val="0"/>
      <w:iCs w:val="0"/>
      <w:color w:val="000000"/>
      <w:sz w:val="24"/>
      <w:szCs w:val="24"/>
    </w:rPr>
  </w:style>
  <w:style w:type="table" w:customStyle="1" w:styleId="12">
    <w:name w:val="Сетка таблицы1"/>
    <w:basedOn w:val="a1"/>
    <w:next w:val="af5"/>
    <w:uiPriority w:val="39"/>
    <w:rsid w:val="00192A5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uiPriority w:val="99"/>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unhideWhenUsed/>
    <w:rsid w:val="002109AE"/>
    <w:pPr>
      <w:spacing w:after="120"/>
      <w:ind w:left="283"/>
    </w:pPr>
  </w:style>
  <w:style w:type="character" w:customStyle="1" w:styleId="afc">
    <w:name w:val="Основной текст с отступом Знак"/>
    <w:basedOn w:val="a0"/>
    <w:link w:val="afb"/>
    <w:uiPriority w:val="99"/>
    <w:rsid w:val="002109AE"/>
    <w:rPr>
      <w:rFonts w:ascii="Rubl" w:hAnsi="Rubl" w:cs="Rubl"/>
    </w:rPr>
  </w:style>
  <w:style w:type="paragraph" w:styleId="afd">
    <w:name w:val="footnote text"/>
    <w:basedOn w:val="a"/>
    <w:link w:val="afe"/>
    <w:uiPriority w:val="99"/>
    <w:semiHidden/>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basedOn w:val="a0"/>
    <w:link w:val="afd"/>
    <w:uiPriority w:val="99"/>
    <w:semiHidden/>
    <w:rsid w:val="00706C22"/>
    <w:rPr>
      <w:rFonts w:ascii="Courier New" w:eastAsia="Courier New" w:hAnsi="Courier New" w:cs="Courier New"/>
      <w:color w:val="000000"/>
      <w:sz w:val="20"/>
      <w:szCs w:val="20"/>
    </w:rPr>
  </w:style>
  <w:style w:type="character" w:styleId="aff">
    <w:name w:val="footnote reference"/>
    <w:basedOn w:val="a0"/>
    <w:uiPriority w:val="99"/>
    <w:semiHidden/>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uiPriority w:val="9"/>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paragraph" w:styleId="31">
    <w:name w:val="Body Text Indent 3"/>
    <w:basedOn w:val="a"/>
    <w:link w:val="32"/>
    <w:uiPriority w:val="99"/>
    <w:semiHidden/>
    <w:unhideWhenUsed/>
    <w:rsid w:val="003119A3"/>
    <w:pPr>
      <w:spacing w:after="120"/>
      <w:ind w:left="283"/>
    </w:pPr>
    <w:rPr>
      <w:sz w:val="16"/>
      <w:szCs w:val="16"/>
    </w:rPr>
  </w:style>
  <w:style w:type="character" w:customStyle="1" w:styleId="32">
    <w:name w:val="Основной текст с отступом 3 Знак"/>
    <w:basedOn w:val="a0"/>
    <w:link w:val="31"/>
    <w:uiPriority w:val="99"/>
    <w:semiHidden/>
    <w:rsid w:val="003119A3"/>
    <w:rPr>
      <w:rFonts w:ascii="Rubl" w:hAnsi="Rubl" w:cs="Rubl"/>
      <w:sz w:val="16"/>
      <w:szCs w:val="16"/>
    </w:rPr>
  </w:style>
  <w:style w:type="character" w:customStyle="1" w:styleId="fontstyle01">
    <w:name w:val="fontstyle01"/>
    <w:rsid w:val="003119A3"/>
    <w:rPr>
      <w:rFonts w:ascii="Times New Roman" w:hAnsi="Times New Roman" w:cs="Times New Roman" w:hint="default"/>
      <w:b w:val="0"/>
      <w:bCs w:val="0"/>
      <w:i w:val="0"/>
      <w:iCs w:val="0"/>
      <w:color w:val="000000"/>
      <w:sz w:val="24"/>
      <w:szCs w:val="24"/>
    </w:rPr>
  </w:style>
  <w:style w:type="table" w:customStyle="1" w:styleId="12">
    <w:name w:val="Сетка таблицы1"/>
    <w:basedOn w:val="a1"/>
    <w:next w:val="af5"/>
    <w:uiPriority w:val="39"/>
    <w:rsid w:val="00192A5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1118839490">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8009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8009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80094.0"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www.garant.ru/products/ipo/prime/doc/717503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arant.ru/products/ipo/prime/doc/71750300/"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11EEB-7C90-451E-926A-FD1D3A6B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5813</Words>
  <Characters>41810</Characters>
  <Application>Microsoft Office Word</Application>
  <DocSecurity>0</DocSecurity>
  <Lines>348</Lines>
  <Paragraphs>95</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47528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Анжела Колесникова</cp:lastModifiedBy>
  <cp:revision>12</cp:revision>
  <cp:lastPrinted>2018-12-07T07:47:00Z</cp:lastPrinted>
  <dcterms:created xsi:type="dcterms:W3CDTF">2018-12-05T08:42:00Z</dcterms:created>
  <dcterms:modified xsi:type="dcterms:W3CDTF">2019-06-20T12:05:00Z</dcterms:modified>
</cp:coreProperties>
</file>