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1C56395" w:rsidRPr="00094F76" w:rsidRDefault="01C56395" w:rsidP="00094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задание</w:t>
      </w:r>
      <w:bookmarkStart w:id="0" w:name="_GoBack"/>
      <w:bookmarkEnd w:id="0"/>
    </w:p>
    <w:p w:rsidR="00B92A40" w:rsidRPr="00094F76" w:rsidRDefault="01C56395" w:rsidP="00094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D3008A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работ</w:t>
      </w:r>
      <w:r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2A40"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прокладке кабельной линии связи</w:t>
      </w:r>
      <w:r w:rsidR="00094F76"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94F76" w:rsidRPr="001910B9" w:rsidRDefault="01C56395" w:rsidP="001910B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094F76" w:rsidRPr="001910B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191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1910B9" w:rsidRPr="001910B9" w:rsidRDefault="001910B9" w:rsidP="001910B9">
      <w:pPr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0B9">
        <w:rPr>
          <w:rFonts w:ascii="Times New Roman" w:eastAsia="Times New Roman" w:hAnsi="Times New Roman" w:cs="Times New Roman"/>
          <w:bCs/>
          <w:sz w:val="28"/>
          <w:szCs w:val="28"/>
        </w:rPr>
        <w:t>1.1 Монтажн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1910B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1910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W w:w="10632" w:type="dxa"/>
        <w:tblInd w:w="-601" w:type="dxa"/>
        <w:tblLook w:val="04A0"/>
      </w:tblPr>
      <w:tblGrid>
        <w:gridCol w:w="458"/>
        <w:gridCol w:w="8331"/>
        <w:gridCol w:w="851"/>
        <w:gridCol w:w="992"/>
      </w:tblGrid>
      <w:tr w:rsidR="00094F76" w:rsidRPr="00094F76" w:rsidTr="00094F76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9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9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панели манометрической.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изделие «Букет».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органайзера кабельного.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плинтов &lt;LSA-PROFIL 2/10/.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плинтов заземления&lt;LSA-PROFIL 2/10/.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 </w:t>
            </w:r>
            <w:proofErr w:type="spell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расключения</w:t>
            </w:r>
            <w:proofErr w:type="spellEnd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муфты </w:t>
            </w:r>
            <w:proofErr w:type="spell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МГНМс</w:t>
            </w:r>
            <w:proofErr w:type="spellEnd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19/29.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 </w:t>
            </w:r>
            <w:proofErr w:type="spell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расключения</w:t>
            </w:r>
            <w:proofErr w:type="spellEnd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муфты соединительной МПП 0,5.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кабеля по подземной канализации. </w:t>
            </w:r>
            <w:proofErr w:type="spell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ТЗПзпНДГ</w:t>
            </w:r>
            <w:proofErr w:type="spellEnd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7х4х0.9.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омического сопротивления шлейфа.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омической</w:t>
            </w:r>
            <w:proofErr w:type="gramEnd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ассиметрии</w:t>
            </w:r>
            <w:proofErr w:type="spellEnd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переходного затухания.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Герметизация канала кабельной канализации.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Герметизация крышек люков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94F76" w:rsidRPr="00094F76" w:rsidTr="00094F76">
        <w:trPr>
          <w:trHeight w:val="3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Приемо-сдаточные работы.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94F76" w:rsidRPr="00094F76" w:rsidRDefault="00094F76" w:rsidP="00094F76">
      <w:pPr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1C56395" w:rsidRPr="00094F76" w:rsidRDefault="001910B9" w:rsidP="00094F76">
      <w:pPr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1C56395"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Основные требования к оказанию </w:t>
      </w:r>
      <w:r w:rsidR="00094F76"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="01C56395"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1C56395" w:rsidRPr="00094F76" w:rsidRDefault="001910B9" w:rsidP="00094F76">
      <w:pPr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1C56395" w:rsidRPr="00094F76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1C56395"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</w:t>
      </w:r>
      <w:r w:rsidR="00094F76"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>подрядной организации</w:t>
      </w:r>
      <w:r w:rsidR="01C56395" w:rsidRPr="00094F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Устав предприятия.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Свидетельство о внесение записи в единый государственный реестр юридических лиц.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(сроком не «старше» 30 дней).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Приказ о назначение Генерального директора.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Приказ о назначение главного бухгалтера.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Свидетельство о регистрации в Регистрационной палате.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Информационное письмо о постановке на статический учет.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Карточка предприятия.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 xml:space="preserve">Лицензия ФСБ на </w:t>
      </w:r>
      <w:proofErr w:type="spellStart"/>
      <w:r w:rsidRPr="00094F7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094F76">
        <w:rPr>
          <w:rFonts w:ascii="Times New Roman" w:hAnsi="Times New Roman" w:cs="Times New Roman"/>
          <w:sz w:val="28"/>
          <w:szCs w:val="28"/>
        </w:rPr>
        <w:t>. Тайну (срок действия лицензии на все время договора).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Соглашение об условиях проведения работ в линейных сооружениях связи ПАО МГТС (срок действия лицензии на все время договора).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>СРО  (срок действия лицензии на все время договора).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D84C30">
        <w:rPr>
          <w:rFonts w:ascii="Times New Roman" w:hAnsi="Times New Roman" w:cs="Times New Roman"/>
          <w:sz w:val="28"/>
          <w:szCs w:val="28"/>
        </w:rPr>
        <w:t>п</w:t>
      </w:r>
      <w:r w:rsidRPr="00094F76">
        <w:rPr>
          <w:rFonts w:ascii="Times New Roman" w:hAnsi="Times New Roman" w:cs="Times New Roman"/>
          <w:sz w:val="28"/>
          <w:szCs w:val="28"/>
        </w:rPr>
        <w:t>уск сотрудников по форме 3 не ниже (</w:t>
      </w:r>
      <w:proofErr w:type="spellStart"/>
      <w:r w:rsidRPr="00094F7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094F76">
        <w:rPr>
          <w:rFonts w:ascii="Times New Roman" w:hAnsi="Times New Roman" w:cs="Times New Roman"/>
          <w:sz w:val="28"/>
          <w:szCs w:val="28"/>
        </w:rPr>
        <w:t>. тайна).</w:t>
      </w:r>
    </w:p>
    <w:p w:rsidR="00094F76" w:rsidRPr="00094F76" w:rsidRDefault="00094F76" w:rsidP="00094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76">
        <w:rPr>
          <w:rFonts w:ascii="Times New Roman" w:hAnsi="Times New Roman" w:cs="Times New Roman"/>
          <w:sz w:val="28"/>
          <w:szCs w:val="28"/>
        </w:rPr>
        <w:t xml:space="preserve">Наличие измерительных приборов  внесенных в </w:t>
      </w:r>
      <w:proofErr w:type="spellStart"/>
      <w:r w:rsidRPr="00094F76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094F76">
        <w:rPr>
          <w:rFonts w:ascii="Times New Roman" w:hAnsi="Times New Roman" w:cs="Times New Roman"/>
          <w:sz w:val="28"/>
          <w:szCs w:val="28"/>
        </w:rPr>
        <w:t xml:space="preserve"> средств измерений. Наличие сертификата о поверке действующие на все время договора.</w:t>
      </w:r>
    </w:p>
    <w:p w:rsidR="001910B9" w:rsidRDefault="001910B9" w:rsidP="001910B9">
      <w:pPr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0B9" w:rsidRPr="001910B9" w:rsidRDefault="001910B9" w:rsidP="001910B9">
      <w:pPr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0B9">
        <w:rPr>
          <w:rFonts w:ascii="Times New Roman" w:eastAsia="Times New Roman" w:hAnsi="Times New Roman" w:cs="Times New Roman"/>
          <w:b/>
          <w:bCs/>
          <w:sz w:val="28"/>
          <w:szCs w:val="28"/>
        </w:rPr>
        <w:t>3. Сроки выполнения работ:</w:t>
      </w:r>
    </w:p>
    <w:p w:rsidR="001910B9" w:rsidRPr="00094F76" w:rsidRDefault="001910B9" w:rsidP="001910B9">
      <w:pPr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76">
        <w:rPr>
          <w:rFonts w:ascii="Times New Roman" w:eastAsia="Times New Roman" w:hAnsi="Times New Roman" w:cs="Times New Roman"/>
          <w:sz w:val="28"/>
          <w:szCs w:val="28"/>
        </w:rPr>
        <w:t>Выполнение монтажных работ не более 14 календарных дней. ПНР и сдача исполнительной документации, после окончания СМР не более 30 календарных дней.</w:t>
      </w:r>
    </w:p>
    <w:p w:rsidR="01C56395" w:rsidRPr="00133832" w:rsidRDefault="01C56395" w:rsidP="001338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1C56395" w:rsidRPr="00133832" w:rsidSect="00832A4A"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51B"/>
    <w:multiLevelType w:val="hybridMultilevel"/>
    <w:tmpl w:val="8A52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A66"/>
    <w:multiLevelType w:val="hybridMultilevel"/>
    <w:tmpl w:val="65804922"/>
    <w:lvl w:ilvl="0" w:tplc="1CA2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6B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62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CD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E4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21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4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3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CC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7BCB"/>
    <w:multiLevelType w:val="hybridMultilevel"/>
    <w:tmpl w:val="0074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10F0"/>
    <w:multiLevelType w:val="hybridMultilevel"/>
    <w:tmpl w:val="8E9EA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D7391"/>
    <w:multiLevelType w:val="hybridMultilevel"/>
    <w:tmpl w:val="C04A53A2"/>
    <w:lvl w:ilvl="0" w:tplc="EC787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85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E6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20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8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66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89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4C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26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B2ED3"/>
    <w:multiLevelType w:val="hybridMultilevel"/>
    <w:tmpl w:val="20048E66"/>
    <w:lvl w:ilvl="0" w:tplc="5D18B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A1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2B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4E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F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EF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47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E3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CDA9F64"/>
    <w:rsid w:val="00094F76"/>
    <w:rsid w:val="001269AD"/>
    <w:rsid w:val="00133832"/>
    <w:rsid w:val="001910B9"/>
    <w:rsid w:val="00383FF6"/>
    <w:rsid w:val="003A200D"/>
    <w:rsid w:val="00832A4A"/>
    <w:rsid w:val="00AB7BC3"/>
    <w:rsid w:val="00B92A40"/>
    <w:rsid w:val="00D3008A"/>
    <w:rsid w:val="00D84C30"/>
    <w:rsid w:val="00F00664"/>
    <w:rsid w:val="01C56395"/>
    <w:rsid w:val="0CDA9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B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evataman</cp:lastModifiedBy>
  <cp:revision>7</cp:revision>
  <dcterms:created xsi:type="dcterms:W3CDTF">2019-03-23T14:48:00Z</dcterms:created>
  <dcterms:modified xsi:type="dcterms:W3CDTF">2019-08-09T11:54:00Z</dcterms:modified>
</cp:coreProperties>
</file>