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611D09" w:rsidRDefault="00AC2CEF" w:rsidP="00931003">
      <w:pPr>
        <w:ind w:firstLine="0"/>
        <w:jc w:val="center"/>
        <w:rPr>
          <w:b/>
          <w:sz w:val="40"/>
          <w:szCs w:val="40"/>
        </w:rPr>
      </w:pPr>
      <w:r w:rsidRPr="00611D09">
        <w:rPr>
          <w:b/>
          <w:bCs/>
          <w:sz w:val="40"/>
          <w:szCs w:val="40"/>
        </w:rPr>
        <w:t>АО «МТУ Сатурн»</w:t>
      </w:r>
    </w:p>
    <w:p w:rsidR="00931003" w:rsidRPr="007E1E44" w:rsidRDefault="00931003" w:rsidP="00931003">
      <w:pPr>
        <w:ind w:firstLine="0"/>
        <w:jc w:val="center"/>
        <w:rPr>
          <w:b/>
        </w:rPr>
      </w:pPr>
    </w:p>
    <w:p w:rsidR="00AC2CEF" w:rsidRDefault="00940A56" w:rsidP="00DF322F">
      <w:pPr>
        <w:ind w:left="5670" w:firstLine="0"/>
        <w:jc w:val="right"/>
        <w:rPr>
          <w:b/>
        </w:rPr>
      </w:pPr>
      <w:r>
        <w:rPr>
          <w:b/>
        </w:rPr>
        <w:t>«УТВЕРЖДАЮ»</w:t>
      </w:r>
    </w:p>
    <w:p w:rsidR="00940A56" w:rsidRDefault="00940A56" w:rsidP="00DF322F">
      <w:pPr>
        <w:ind w:left="5670" w:firstLine="0"/>
        <w:jc w:val="right"/>
        <w:rPr>
          <w:b/>
        </w:rPr>
      </w:pPr>
      <w:r>
        <w:rPr>
          <w:b/>
        </w:rPr>
        <w:t xml:space="preserve">Генеральный директор </w:t>
      </w:r>
    </w:p>
    <w:p w:rsidR="00940A56" w:rsidRDefault="00940A56" w:rsidP="00DF322F">
      <w:pPr>
        <w:ind w:left="5670" w:firstLine="0"/>
        <w:jc w:val="right"/>
        <w:rPr>
          <w:b/>
        </w:rPr>
      </w:pPr>
      <w:r>
        <w:rPr>
          <w:b/>
        </w:rPr>
        <w:t>АО «МТУ Сатурн»</w:t>
      </w:r>
    </w:p>
    <w:p w:rsidR="00940A56" w:rsidRDefault="00940A56" w:rsidP="00DF322F">
      <w:pPr>
        <w:ind w:left="5670" w:firstLine="0"/>
        <w:jc w:val="right"/>
        <w:rPr>
          <w:b/>
        </w:rPr>
      </w:pPr>
      <w:r>
        <w:rPr>
          <w:b/>
        </w:rPr>
        <w:t xml:space="preserve">                            В.В. Лозинский</w:t>
      </w:r>
    </w:p>
    <w:p w:rsidR="00AC2CEF" w:rsidRPr="008548DF" w:rsidRDefault="003B0E26" w:rsidP="00DF322F">
      <w:pPr>
        <w:ind w:left="5670" w:firstLine="0"/>
        <w:jc w:val="right"/>
        <w:rPr>
          <w:b/>
          <w:color w:val="FF0000"/>
        </w:rPr>
      </w:pPr>
      <w:r w:rsidRPr="003B0E26">
        <w:rPr>
          <w:b/>
        </w:rPr>
        <w:t>«</w:t>
      </w:r>
      <w:r w:rsidR="005A51D1">
        <w:rPr>
          <w:b/>
        </w:rPr>
        <w:t>15</w:t>
      </w:r>
      <w:r w:rsidR="00940A56" w:rsidRPr="003B0E26">
        <w:rPr>
          <w:b/>
        </w:rPr>
        <w:t xml:space="preserve">» </w:t>
      </w:r>
      <w:r w:rsidR="0019399A">
        <w:rPr>
          <w:b/>
        </w:rPr>
        <w:t>августа</w:t>
      </w:r>
      <w:r w:rsidR="008648A3" w:rsidRPr="003B0E26">
        <w:rPr>
          <w:b/>
        </w:rPr>
        <w:t xml:space="preserve"> 2019</w:t>
      </w:r>
      <w:r w:rsidR="00940A56" w:rsidRPr="003B0E26">
        <w:rPr>
          <w:b/>
        </w:rPr>
        <w:t xml:space="preserve"> г.</w:t>
      </w: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931003" w:rsidRPr="00320F0E" w:rsidRDefault="00931003" w:rsidP="00931003">
      <w:pPr>
        <w:ind w:firstLine="0"/>
        <w:jc w:val="center"/>
        <w:rPr>
          <w:bCs/>
          <w:sz w:val="22"/>
        </w:rPr>
      </w:pPr>
      <w:r w:rsidRPr="007E1E44">
        <w:rPr>
          <w:b/>
        </w:rPr>
        <w:t>ЗАКУПОЧНАЯ ДОКУМЕНТАЦИЯ</w:t>
      </w:r>
      <w:r w:rsidR="00B12AF3">
        <w:rPr>
          <w:b/>
        </w:rPr>
        <w:t xml:space="preserve"> №</w:t>
      </w:r>
      <w:r w:rsidR="002C311D">
        <w:rPr>
          <w:b/>
        </w:rPr>
        <w:t xml:space="preserve"> </w:t>
      </w:r>
      <w:r w:rsidR="0019399A">
        <w:rPr>
          <w:b/>
        </w:rPr>
        <w:t>31</w:t>
      </w:r>
    </w:p>
    <w:p w:rsidR="00BA0CEE" w:rsidRDefault="00AC2CEF" w:rsidP="00931003">
      <w:pPr>
        <w:ind w:firstLine="0"/>
        <w:jc w:val="center"/>
        <w:rPr>
          <w:b/>
          <w:bCs/>
        </w:rPr>
      </w:pPr>
      <w:r>
        <w:rPr>
          <w:b/>
          <w:bCs/>
        </w:rPr>
        <w:t>на</w:t>
      </w:r>
      <w:r w:rsidR="00931003" w:rsidRPr="007E1E44">
        <w:rPr>
          <w:b/>
          <w:bCs/>
        </w:rPr>
        <w:t xml:space="preserve"> проведени</w:t>
      </w:r>
      <w:r>
        <w:rPr>
          <w:b/>
          <w:bCs/>
        </w:rPr>
        <w:t>е</w:t>
      </w:r>
      <w:r w:rsidR="00931003" w:rsidRPr="007E1E44">
        <w:rPr>
          <w:b/>
          <w:bCs/>
        </w:rPr>
        <w:t xml:space="preserve"> открытого запроса </w:t>
      </w:r>
      <w:r w:rsidR="00BA0CEE">
        <w:rPr>
          <w:b/>
          <w:bCs/>
        </w:rPr>
        <w:t>коммерческих предложений</w:t>
      </w:r>
    </w:p>
    <w:p w:rsidR="00A6520F" w:rsidRDefault="00931003" w:rsidP="00931003">
      <w:pPr>
        <w:ind w:firstLine="0"/>
        <w:jc w:val="center"/>
        <w:rPr>
          <w:b/>
          <w:bCs/>
        </w:rPr>
      </w:pPr>
      <w:r w:rsidRPr="007E1E44">
        <w:rPr>
          <w:b/>
          <w:bCs/>
        </w:rPr>
        <w:t>на право заключения договора</w:t>
      </w:r>
      <w:r w:rsidR="00627093" w:rsidRPr="007E1E44">
        <w:rPr>
          <w:b/>
          <w:bCs/>
        </w:rPr>
        <w:t xml:space="preserve"> с </w:t>
      </w:r>
      <w:r w:rsidR="00C458DA">
        <w:rPr>
          <w:b/>
          <w:bCs/>
        </w:rPr>
        <w:t xml:space="preserve">АО </w:t>
      </w:r>
      <w:r w:rsidR="00A6520F">
        <w:rPr>
          <w:b/>
          <w:bCs/>
        </w:rPr>
        <w:t>«</w:t>
      </w:r>
      <w:r w:rsidR="00C458DA">
        <w:rPr>
          <w:b/>
          <w:bCs/>
        </w:rPr>
        <w:t>М</w:t>
      </w:r>
      <w:r w:rsidR="00A6520F">
        <w:rPr>
          <w:b/>
          <w:bCs/>
        </w:rPr>
        <w:t>ТУ Сатурн»</w:t>
      </w:r>
      <w:r w:rsidR="00F0018E" w:rsidRPr="007E1E44">
        <w:rPr>
          <w:b/>
          <w:bCs/>
        </w:rPr>
        <w:t xml:space="preserve"> </w:t>
      </w:r>
    </w:p>
    <w:p w:rsidR="00931003" w:rsidRPr="007E1E44" w:rsidRDefault="00627093" w:rsidP="00931003">
      <w:pPr>
        <w:ind w:firstLine="0"/>
        <w:jc w:val="center"/>
        <w:rPr>
          <w:b/>
          <w:bCs/>
        </w:rPr>
      </w:pPr>
      <w:r w:rsidRPr="007E1E44">
        <w:rPr>
          <w:b/>
          <w:bCs/>
        </w:rPr>
        <w:t>на</w:t>
      </w:r>
      <w:r w:rsidR="00931003" w:rsidRPr="007E1E44">
        <w:rPr>
          <w:b/>
          <w:bCs/>
        </w:rPr>
        <w:t xml:space="preserve"> </w:t>
      </w:r>
      <w:r w:rsidRPr="007E1E44">
        <w:rPr>
          <w:b/>
          <w:bCs/>
        </w:rPr>
        <w:t>поставку</w:t>
      </w:r>
      <w:r w:rsidR="00A76FB3">
        <w:rPr>
          <w:b/>
          <w:bCs/>
        </w:rPr>
        <w:t xml:space="preserve"> </w:t>
      </w:r>
      <w:r w:rsidR="0019399A">
        <w:rPr>
          <w:b/>
          <w:bCs/>
        </w:rPr>
        <w:t>системы мониторинга ВОЛС «</w:t>
      </w:r>
      <w:proofErr w:type="spellStart"/>
      <w:r w:rsidR="00E01654">
        <w:rPr>
          <w:b/>
          <w:bCs/>
        </w:rPr>
        <w:t>ПрофиМОКС</w:t>
      </w:r>
      <w:proofErr w:type="spellEnd"/>
      <w:r w:rsidR="0019399A">
        <w:rPr>
          <w:b/>
          <w:bCs/>
        </w:rPr>
        <w:t>»</w:t>
      </w:r>
      <w:r w:rsidR="00F0018E" w:rsidRPr="007E1E44">
        <w:rPr>
          <w:b/>
          <w:bCs/>
        </w:rPr>
        <w:t>.</w:t>
      </w: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pPr>
    </w:p>
    <w:p w:rsidR="00931003" w:rsidRPr="006A7939" w:rsidRDefault="00931003" w:rsidP="00931003">
      <w:pPr>
        <w:widowControl w:val="0"/>
        <w:ind w:firstLine="540"/>
        <w:jc w:val="center"/>
      </w:pPr>
    </w:p>
    <w:p w:rsidR="00931003" w:rsidRDefault="00931003"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jc w:val="center"/>
        <w:rPr>
          <w:b/>
          <w:bCs/>
          <w:i/>
          <w:iCs/>
          <w:color w:val="000000"/>
          <w:w w:val="108"/>
        </w:rPr>
      </w:pP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Настоящая документация является неотъемлемой частью</w:t>
      </w: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уведомления о проведении закупочной процедуры</w:t>
      </w:r>
    </w:p>
    <w:p w:rsidR="00931003" w:rsidRPr="007E1E44" w:rsidRDefault="00931003" w:rsidP="00931003">
      <w:pPr>
        <w:ind w:firstLine="0"/>
        <w:jc w:val="center"/>
      </w:pPr>
    </w:p>
    <w:p w:rsidR="00940A56" w:rsidRDefault="00940A56" w:rsidP="00425418">
      <w:pPr>
        <w:ind w:firstLine="0"/>
        <w:jc w:val="center"/>
      </w:pPr>
    </w:p>
    <w:p w:rsidR="00931003" w:rsidRPr="007E1E44" w:rsidRDefault="00F0018E" w:rsidP="00425418">
      <w:pPr>
        <w:ind w:firstLine="0"/>
        <w:jc w:val="center"/>
      </w:pPr>
      <w:r w:rsidRPr="007E1E44">
        <w:t>Москва</w:t>
      </w:r>
      <w:r w:rsidR="00931003" w:rsidRPr="007E1E44">
        <w:br/>
      </w:r>
      <w:r w:rsidR="00C574C7" w:rsidRPr="007E1E44">
        <w:t>201</w:t>
      </w:r>
      <w:r w:rsidR="00A76FB3">
        <w:t>9</w:t>
      </w:r>
      <w:r w:rsidR="005827AD" w:rsidRPr="005827AD">
        <w:t xml:space="preserve"> </w:t>
      </w:r>
      <w:r w:rsidR="00A76FB3">
        <w:t>г.</w:t>
      </w:r>
    </w:p>
    <w:p w:rsidR="00D76EF2" w:rsidRPr="00A6520F"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A6520F">
        <w:rPr>
          <w:rFonts w:ascii="Times New Roman" w:hAnsi="Times New Roman"/>
          <w:sz w:val="28"/>
          <w:szCs w:val="28"/>
        </w:rPr>
        <w:lastRenderedPageBreak/>
        <w:t xml:space="preserve"> </w:t>
      </w:r>
      <w:bookmarkStart w:id="0" w:name="_Toc209261653"/>
      <w:r w:rsidRPr="00A6520F">
        <w:rPr>
          <w:rFonts w:ascii="Times New Roman" w:hAnsi="Times New Roman"/>
          <w:sz w:val="28"/>
          <w:szCs w:val="28"/>
        </w:rPr>
        <w:t>Общие положения</w:t>
      </w:r>
      <w:bookmarkEnd w:id="0"/>
    </w:p>
    <w:p w:rsidR="00D76EF2" w:rsidRPr="00A6520F" w:rsidRDefault="009D7BFA" w:rsidP="00A6520F">
      <w:pPr>
        <w:tabs>
          <w:tab w:val="num" w:pos="0"/>
        </w:tabs>
        <w:spacing w:line="240" w:lineRule="auto"/>
      </w:pPr>
      <w:r w:rsidRPr="00A6520F">
        <w:t xml:space="preserve">1.1 </w:t>
      </w:r>
      <w:r w:rsidR="00D76EF2" w:rsidRPr="00A6520F">
        <w:rPr>
          <w:b/>
        </w:rPr>
        <w:t>Заказчик</w:t>
      </w:r>
      <w:r w:rsidR="00D76EF2" w:rsidRPr="00A6520F">
        <w:t xml:space="preserve"> - </w:t>
      </w:r>
      <w:r w:rsidR="0015411C">
        <w:rPr>
          <w:color w:val="000000"/>
        </w:rPr>
        <w:t>А</w:t>
      </w:r>
      <w:r w:rsidR="00C458DA" w:rsidRPr="00A6520F">
        <w:rPr>
          <w:color w:val="000000"/>
        </w:rPr>
        <w:t>кционерное общество «</w:t>
      </w:r>
      <w:r w:rsidR="00A6520F" w:rsidRPr="00A6520F">
        <w:rPr>
          <w:color w:val="000000"/>
        </w:rPr>
        <w:t>МТУ Сатурн</w:t>
      </w:r>
      <w:r w:rsidR="0028298F">
        <w:rPr>
          <w:color w:val="000000"/>
        </w:rPr>
        <w:t xml:space="preserve">», сокр. </w:t>
      </w:r>
      <w:r w:rsidR="00C458DA" w:rsidRPr="00A6520F">
        <w:rPr>
          <w:color w:val="000000"/>
        </w:rPr>
        <w:t xml:space="preserve">АО </w:t>
      </w:r>
      <w:r w:rsidR="00A6520F" w:rsidRPr="00A6520F">
        <w:rPr>
          <w:color w:val="000000"/>
        </w:rPr>
        <w:t>«МТУ Сатурн»,</w:t>
      </w:r>
      <w:r w:rsidR="00C458DA" w:rsidRPr="00A6520F">
        <w:rPr>
          <w:color w:val="000000"/>
        </w:rPr>
        <w:t xml:space="preserve"> юр./факт</w:t>
      </w:r>
      <w:proofErr w:type="gramStart"/>
      <w:r w:rsidR="00C458DA" w:rsidRPr="00A6520F">
        <w:rPr>
          <w:color w:val="000000"/>
        </w:rPr>
        <w:t>.</w:t>
      </w:r>
      <w:proofErr w:type="gramEnd"/>
      <w:r w:rsidR="00C458DA" w:rsidRPr="00A6520F">
        <w:rPr>
          <w:color w:val="000000"/>
        </w:rPr>
        <w:t>/</w:t>
      </w:r>
      <w:proofErr w:type="gramStart"/>
      <w:r w:rsidR="00C458DA" w:rsidRPr="00A6520F">
        <w:rPr>
          <w:color w:val="000000"/>
        </w:rPr>
        <w:t>п</w:t>
      </w:r>
      <w:proofErr w:type="gramEnd"/>
      <w:r w:rsidR="00C458DA" w:rsidRPr="00A6520F">
        <w:rPr>
          <w:color w:val="000000"/>
        </w:rPr>
        <w:t>очт. Адрес 1</w:t>
      </w:r>
      <w:r w:rsidR="00A6520F" w:rsidRPr="00A6520F">
        <w:rPr>
          <w:color w:val="000000"/>
        </w:rPr>
        <w:t>07553</w:t>
      </w:r>
      <w:r w:rsidR="00C458DA" w:rsidRPr="00A6520F">
        <w:rPr>
          <w:color w:val="000000"/>
        </w:rPr>
        <w:t xml:space="preserve">, г. Москва, </w:t>
      </w:r>
      <w:r w:rsidR="00A6520F" w:rsidRPr="00A6520F">
        <w:rPr>
          <w:color w:val="000000"/>
        </w:rPr>
        <w:t>ул. Большая Черкизовская, д.21, стр. 1.</w:t>
      </w:r>
    </w:p>
    <w:p w:rsidR="00A6520F" w:rsidRPr="0034305F" w:rsidRDefault="009D7BFA" w:rsidP="00A6520F">
      <w:pPr>
        <w:tabs>
          <w:tab w:val="num" w:pos="0"/>
        </w:tabs>
        <w:spacing w:line="240" w:lineRule="auto"/>
      </w:pPr>
      <w:r w:rsidRPr="0034305F">
        <w:t xml:space="preserve">1.2 </w:t>
      </w:r>
      <w:r w:rsidR="00D76EF2" w:rsidRPr="0034305F">
        <w:rPr>
          <w:b/>
        </w:rPr>
        <w:t>Организатор</w:t>
      </w:r>
      <w:r w:rsidR="00D76EF2" w:rsidRPr="0034305F">
        <w:t xml:space="preserve"> – </w:t>
      </w:r>
      <w:r w:rsidR="0028298F" w:rsidRPr="0034305F">
        <w:t>А</w:t>
      </w:r>
      <w:r w:rsidR="00A6520F" w:rsidRPr="0034305F">
        <w:t>кционерно</w:t>
      </w:r>
      <w:r w:rsidR="0028298F" w:rsidRPr="0034305F">
        <w:t xml:space="preserve">е общество «МТУ Сатурн», сокр. </w:t>
      </w:r>
      <w:r w:rsidR="00A6520F" w:rsidRPr="0034305F">
        <w:t>АО «МТУ Сатурн», юр./факт</w:t>
      </w:r>
      <w:proofErr w:type="gramStart"/>
      <w:r w:rsidR="00A6520F" w:rsidRPr="0034305F">
        <w:t>.</w:t>
      </w:r>
      <w:proofErr w:type="gramEnd"/>
      <w:r w:rsidR="00A6520F" w:rsidRPr="0034305F">
        <w:t>/</w:t>
      </w:r>
      <w:proofErr w:type="gramStart"/>
      <w:r w:rsidR="00A6520F" w:rsidRPr="0034305F">
        <w:t>п</w:t>
      </w:r>
      <w:proofErr w:type="gramEnd"/>
      <w:r w:rsidR="00A6520F" w:rsidRPr="0034305F">
        <w:t>очт. Адрес 107553, г. Москва, ул. Большая Черкизовская, д.21, стр. 1.</w:t>
      </w:r>
      <w:r w:rsidR="00A76FB3" w:rsidRPr="0034305F">
        <w:t xml:space="preserve">, </w:t>
      </w:r>
      <w:r w:rsidR="00E9208E" w:rsidRPr="0034305F">
        <w:t>отдел закупок и проектной логистики</w:t>
      </w:r>
      <w:r w:rsidR="00A76FB3" w:rsidRPr="0034305F">
        <w:t>.</w:t>
      </w:r>
    </w:p>
    <w:p w:rsidR="0034305F" w:rsidRPr="005A51D1" w:rsidRDefault="0034305F" w:rsidP="0034305F">
      <w:pPr>
        <w:tabs>
          <w:tab w:val="num" w:pos="0"/>
        </w:tabs>
        <w:spacing w:line="240" w:lineRule="auto"/>
        <w:rPr>
          <w:color w:val="000000" w:themeColor="text1"/>
        </w:rPr>
      </w:pPr>
      <w:r w:rsidRPr="0034305F">
        <w:t xml:space="preserve">Контактное лицо – </w:t>
      </w:r>
      <w:r w:rsidR="005A51D1">
        <w:rPr>
          <w:color w:val="000000" w:themeColor="text1"/>
        </w:rPr>
        <w:t>Маслянкин Николай Николаевич</w:t>
      </w:r>
    </w:p>
    <w:p w:rsidR="0034305F" w:rsidRPr="006F1467" w:rsidRDefault="0034305F" w:rsidP="0034305F">
      <w:pPr>
        <w:tabs>
          <w:tab w:val="num" w:pos="0"/>
        </w:tabs>
        <w:spacing w:line="240" w:lineRule="auto"/>
      </w:pPr>
      <w:proofErr w:type="gramStart"/>
      <w:r w:rsidRPr="0034305F">
        <w:rPr>
          <w:lang w:val="en-US"/>
        </w:rPr>
        <w:t>e</w:t>
      </w:r>
      <w:r w:rsidRPr="006F1467">
        <w:t>-</w:t>
      </w:r>
      <w:r w:rsidRPr="0034305F">
        <w:rPr>
          <w:lang w:val="en-US"/>
        </w:rPr>
        <w:t>mail</w:t>
      </w:r>
      <w:proofErr w:type="gramEnd"/>
      <w:r w:rsidRPr="006F1467">
        <w:t xml:space="preserve">: </w:t>
      </w:r>
      <w:proofErr w:type="spellStart"/>
      <w:r w:rsidR="005A51D1">
        <w:rPr>
          <w:lang w:val="en-US"/>
        </w:rPr>
        <w:t>niknik</w:t>
      </w:r>
      <w:proofErr w:type="spellEnd"/>
      <w:r w:rsidRPr="006F1467">
        <w:t>@</w:t>
      </w:r>
      <w:proofErr w:type="spellStart"/>
      <w:r w:rsidRPr="0034305F">
        <w:rPr>
          <w:lang w:val="en-US"/>
        </w:rPr>
        <w:t>mtu</w:t>
      </w:r>
      <w:proofErr w:type="spellEnd"/>
      <w:r w:rsidRPr="006F1467">
        <w:t>-</w:t>
      </w:r>
      <w:proofErr w:type="spellStart"/>
      <w:r w:rsidRPr="0034305F">
        <w:rPr>
          <w:lang w:val="en-US"/>
        </w:rPr>
        <w:t>saturn</w:t>
      </w:r>
      <w:proofErr w:type="spellEnd"/>
      <w:r w:rsidRPr="006F1467">
        <w:t>.</w:t>
      </w:r>
      <w:proofErr w:type="spellStart"/>
      <w:r w:rsidRPr="0034305F">
        <w:rPr>
          <w:lang w:val="en-US"/>
        </w:rPr>
        <w:t>ru</w:t>
      </w:r>
      <w:proofErr w:type="spellEnd"/>
    </w:p>
    <w:p w:rsidR="0034305F" w:rsidRPr="0034305F" w:rsidRDefault="0034305F" w:rsidP="0034305F">
      <w:pPr>
        <w:tabs>
          <w:tab w:val="num" w:pos="0"/>
        </w:tabs>
        <w:spacing w:line="240" w:lineRule="auto"/>
      </w:pPr>
      <w:r w:rsidRPr="0034305F">
        <w:t xml:space="preserve">тел. </w:t>
      </w:r>
      <w:r w:rsidRPr="005A51D1">
        <w:rPr>
          <w:color w:val="000000" w:themeColor="text1"/>
        </w:rPr>
        <w:t>8 (499) 16</w:t>
      </w:r>
      <w:r w:rsidR="005A51D1">
        <w:rPr>
          <w:color w:val="000000" w:themeColor="text1"/>
        </w:rPr>
        <w:t>9</w:t>
      </w:r>
      <w:r w:rsidRPr="005A51D1">
        <w:rPr>
          <w:color w:val="000000" w:themeColor="text1"/>
        </w:rPr>
        <w:t>-</w:t>
      </w:r>
      <w:r w:rsidR="005A51D1">
        <w:rPr>
          <w:color w:val="000000" w:themeColor="text1"/>
        </w:rPr>
        <w:t>83</w:t>
      </w:r>
      <w:r w:rsidRPr="005A51D1">
        <w:rPr>
          <w:color w:val="000000" w:themeColor="text1"/>
        </w:rPr>
        <w:t>-</w:t>
      </w:r>
      <w:r w:rsidR="005A51D1">
        <w:rPr>
          <w:color w:val="000000" w:themeColor="text1"/>
        </w:rPr>
        <w:t>14</w:t>
      </w:r>
    </w:p>
    <w:p w:rsidR="00BA0CEE" w:rsidRPr="00F85330" w:rsidRDefault="00BA0CEE" w:rsidP="00940A56">
      <w:pPr>
        <w:tabs>
          <w:tab w:val="num" w:pos="0"/>
        </w:tabs>
        <w:spacing w:line="240" w:lineRule="auto"/>
      </w:pPr>
    </w:p>
    <w:p w:rsidR="006E6C0F" w:rsidRDefault="009D7BFA" w:rsidP="006E6C0F">
      <w:pPr>
        <w:tabs>
          <w:tab w:val="num" w:pos="0"/>
        </w:tabs>
        <w:spacing w:line="240" w:lineRule="auto"/>
      </w:pPr>
      <w:r w:rsidRPr="00A6520F">
        <w:t xml:space="preserve">1.3 </w:t>
      </w:r>
      <w:r w:rsidRPr="00A6520F">
        <w:rPr>
          <w:b/>
        </w:rPr>
        <w:t>Предмет закупки</w:t>
      </w:r>
      <w:r w:rsidR="00713F2E" w:rsidRPr="00A6520F">
        <w:t xml:space="preserve">: </w:t>
      </w:r>
    </w:p>
    <w:p w:rsidR="005B5EB4" w:rsidRPr="005B5EB4" w:rsidRDefault="005B5EB4" w:rsidP="006E6C0F">
      <w:pPr>
        <w:tabs>
          <w:tab w:val="num" w:pos="0"/>
        </w:tabs>
        <w:spacing w:line="240" w:lineRule="auto"/>
        <w:rPr>
          <w:bCs/>
        </w:rPr>
      </w:pPr>
      <w:r w:rsidRPr="005B5EB4">
        <w:rPr>
          <w:bCs/>
        </w:rPr>
        <w:t>систем</w:t>
      </w:r>
      <w:r w:rsidR="00794A98">
        <w:rPr>
          <w:bCs/>
        </w:rPr>
        <w:t>а</w:t>
      </w:r>
      <w:r w:rsidRPr="005B5EB4">
        <w:rPr>
          <w:bCs/>
        </w:rPr>
        <w:t xml:space="preserve"> мониторинга ВОЛС «</w:t>
      </w:r>
      <w:proofErr w:type="spellStart"/>
      <w:r w:rsidRPr="005B5EB4">
        <w:rPr>
          <w:bCs/>
        </w:rPr>
        <w:t>ПрофиМОКС</w:t>
      </w:r>
      <w:proofErr w:type="spellEnd"/>
      <w:r w:rsidRPr="005B5EB4">
        <w:rPr>
          <w:bCs/>
        </w:rPr>
        <w:t>»</w:t>
      </w:r>
    </w:p>
    <w:p w:rsidR="00A40190" w:rsidRDefault="00A40190" w:rsidP="006E6C0F">
      <w:pPr>
        <w:tabs>
          <w:tab w:val="num" w:pos="0"/>
        </w:tabs>
        <w:spacing w:line="240" w:lineRule="auto"/>
      </w:pPr>
    </w:p>
    <w:tbl>
      <w:tblPr>
        <w:tblW w:w="10053" w:type="dxa"/>
        <w:tblInd w:w="93" w:type="dxa"/>
        <w:tblLayout w:type="fixed"/>
        <w:tblLook w:val="04A0" w:firstRow="1" w:lastRow="0" w:firstColumn="1" w:lastColumn="0" w:noHBand="0" w:noVBand="1"/>
      </w:tblPr>
      <w:tblGrid>
        <w:gridCol w:w="582"/>
        <w:gridCol w:w="4409"/>
        <w:gridCol w:w="1828"/>
        <w:gridCol w:w="1418"/>
        <w:gridCol w:w="992"/>
        <w:gridCol w:w="824"/>
      </w:tblGrid>
      <w:tr w:rsidR="0096720E" w:rsidRPr="007349B9" w:rsidTr="007349B9">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20E" w:rsidRPr="007349B9" w:rsidRDefault="0096720E" w:rsidP="00A40190">
            <w:pPr>
              <w:spacing w:line="240" w:lineRule="auto"/>
              <w:ind w:firstLine="0"/>
              <w:jc w:val="center"/>
              <w:rPr>
                <w:b/>
                <w:bCs/>
                <w:color w:val="000000"/>
                <w:sz w:val="18"/>
                <w:szCs w:val="24"/>
              </w:rPr>
            </w:pPr>
            <w:r w:rsidRPr="007349B9">
              <w:rPr>
                <w:b/>
                <w:bCs/>
                <w:color w:val="000000"/>
                <w:sz w:val="18"/>
                <w:szCs w:val="24"/>
              </w:rPr>
              <w:t>№</w:t>
            </w:r>
          </w:p>
        </w:tc>
        <w:tc>
          <w:tcPr>
            <w:tcW w:w="4409" w:type="dxa"/>
            <w:tcBorders>
              <w:top w:val="single" w:sz="4" w:space="0" w:color="auto"/>
              <w:left w:val="nil"/>
              <w:bottom w:val="single" w:sz="4" w:space="0" w:color="auto"/>
              <w:right w:val="single" w:sz="4" w:space="0" w:color="auto"/>
            </w:tcBorders>
            <w:shd w:val="clear" w:color="auto" w:fill="auto"/>
            <w:noWrap/>
            <w:vAlign w:val="center"/>
            <w:hideMark/>
          </w:tcPr>
          <w:p w:rsidR="0096720E" w:rsidRPr="007349B9" w:rsidRDefault="0096720E" w:rsidP="00264F62">
            <w:pPr>
              <w:spacing w:line="240" w:lineRule="auto"/>
              <w:ind w:firstLine="0"/>
              <w:jc w:val="center"/>
              <w:rPr>
                <w:b/>
                <w:bCs/>
                <w:color w:val="000000"/>
                <w:sz w:val="18"/>
                <w:szCs w:val="24"/>
              </w:rPr>
            </w:pPr>
            <w:r w:rsidRPr="007349B9">
              <w:rPr>
                <w:b/>
                <w:bCs/>
                <w:color w:val="000000"/>
                <w:sz w:val="18"/>
                <w:szCs w:val="24"/>
              </w:rPr>
              <w:t>Наименование и технические характеристики</w:t>
            </w:r>
          </w:p>
        </w:tc>
        <w:tc>
          <w:tcPr>
            <w:tcW w:w="1828" w:type="dxa"/>
            <w:tcBorders>
              <w:top w:val="single" w:sz="4" w:space="0" w:color="auto"/>
              <w:left w:val="nil"/>
              <w:bottom w:val="single" w:sz="4" w:space="0" w:color="auto"/>
              <w:right w:val="single" w:sz="4" w:space="0" w:color="auto"/>
            </w:tcBorders>
          </w:tcPr>
          <w:p w:rsidR="0096720E" w:rsidRPr="007349B9" w:rsidRDefault="0096720E" w:rsidP="00A40190">
            <w:pPr>
              <w:spacing w:line="240" w:lineRule="auto"/>
              <w:ind w:firstLine="0"/>
              <w:jc w:val="center"/>
              <w:rPr>
                <w:b/>
                <w:bCs/>
                <w:color w:val="000000"/>
                <w:sz w:val="18"/>
                <w:szCs w:val="24"/>
              </w:rPr>
            </w:pPr>
            <w:r w:rsidRPr="007349B9">
              <w:rPr>
                <w:b/>
                <w:bCs/>
                <w:color w:val="000000"/>
                <w:sz w:val="18"/>
                <w:szCs w:val="24"/>
              </w:rPr>
              <w:t>Тип, марка</w:t>
            </w:r>
          </w:p>
        </w:tc>
        <w:tc>
          <w:tcPr>
            <w:tcW w:w="1418" w:type="dxa"/>
            <w:tcBorders>
              <w:top w:val="single" w:sz="4" w:space="0" w:color="auto"/>
              <w:left w:val="single" w:sz="4" w:space="0" w:color="auto"/>
              <w:bottom w:val="single" w:sz="4" w:space="0" w:color="auto"/>
              <w:right w:val="single" w:sz="4" w:space="0" w:color="auto"/>
            </w:tcBorders>
          </w:tcPr>
          <w:p w:rsidR="0096720E" w:rsidRPr="007349B9" w:rsidRDefault="0096720E" w:rsidP="00A40190">
            <w:pPr>
              <w:spacing w:line="240" w:lineRule="auto"/>
              <w:ind w:firstLine="0"/>
              <w:jc w:val="center"/>
              <w:rPr>
                <w:b/>
                <w:bCs/>
                <w:color w:val="000000"/>
                <w:sz w:val="18"/>
                <w:szCs w:val="24"/>
              </w:rPr>
            </w:pPr>
            <w:r w:rsidRPr="007349B9">
              <w:rPr>
                <w:b/>
                <w:bCs/>
                <w:color w:val="000000"/>
                <w:sz w:val="18"/>
                <w:szCs w:val="24"/>
              </w:rPr>
              <w:t>Завод изготовитель</w:t>
            </w:r>
          </w:p>
        </w:tc>
        <w:tc>
          <w:tcPr>
            <w:tcW w:w="992" w:type="dxa"/>
            <w:tcBorders>
              <w:top w:val="single" w:sz="4" w:space="0" w:color="auto"/>
              <w:left w:val="single" w:sz="4" w:space="0" w:color="auto"/>
              <w:bottom w:val="single" w:sz="4" w:space="0" w:color="auto"/>
              <w:right w:val="single" w:sz="4" w:space="0" w:color="auto"/>
            </w:tcBorders>
          </w:tcPr>
          <w:p w:rsidR="0096720E" w:rsidRPr="007349B9" w:rsidRDefault="006F1467" w:rsidP="006F1467">
            <w:pPr>
              <w:spacing w:line="240" w:lineRule="auto"/>
              <w:ind w:firstLine="0"/>
              <w:jc w:val="center"/>
              <w:rPr>
                <w:b/>
                <w:bCs/>
                <w:color w:val="000000"/>
                <w:sz w:val="18"/>
                <w:szCs w:val="24"/>
              </w:rPr>
            </w:pPr>
            <w:proofErr w:type="spellStart"/>
            <w:r>
              <w:rPr>
                <w:b/>
                <w:bCs/>
                <w:color w:val="000000"/>
                <w:sz w:val="18"/>
                <w:szCs w:val="24"/>
              </w:rPr>
              <w:t>Ед</w:t>
            </w:r>
            <w:proofErr w:type="gramStart"/>
            <w:r>
              <w:rPr>
                <w:b/>
                <w:bCs/>
                <w:color w:val="000000"/>
                <w:sz w:val="18"/>
                <w:szCs w:val="24"/>
              </w:rPr>
              <w:t>.и</w:t>
            </w:r>
            <w:proofErr w:type="gramEnd"/>
            <w:r>
              <w:rPr>
                <w:b/>
                <w:bCs/>
                <w:color w:val="000000"/>
                <w:sz w:val="18"/>
                <w:szCs w:val="24"/>
              </w:rPr>
              <w:t>зм</w:t>
            </w:r>
            <w:proofErr w:type="spellEnd"/>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20E" w:rsidRPr="007349B9" w:rsidRDefault="0096720E" w:rsidP="00A40190">
            <w:pPr>
              <w:spacing w:line="240" w:lineRule="auto"/>
              <w:ind w:firstLine="0"/>
              <w:jc w:val="center"/>
              <w:rPr>
                <w:b/>
                <w:bCs/>
                <w:color w:val="000000"/>
                <w:sz w:val="18"/>
                <w:szCs w:val="24"/>
              </w:rPr>
            </w:pPr>
            <w:r w:rsidRPr="007349B9">
              <w:rPr>
                <w:b/>
                <w:bCs/>
                <w:color w:val="000000"/>
                <w:sz w:val="18"/>
                <w:szCs w:val="24"/>
              </w:rPr>
              <w:t>Кол-во</w:t>
            </w:r>
          </w:p>
        </w:tc>
      </w:tr>
      <w:tr w:rsidR="0096720E" w:rsidRPr="007349B9" w:rsidTr="006F1467">
        <w:trPr>
          <w:trHeight w:val="417"/>
        </w:trPr>
        <w:tc>
          <w:tcPr>
            <w:tcW w:w="582" w:type="dxa"/>
            <w:tcBorders>
              <w:top w:val="nil"/>
              <w:left w:val="single" w:sz="4" w:space="0" w:color="auto"/>
              <w:bottom w:val="single" w:sz="4" w:space="0" w:color="auto"/>
              <w:right w:val="single" w:sz="4" w:space="0" w:color="auto"/>
            </w:tcBorders>
            <w:shd w:val="clear" w:color="auto" w:fill="auto"/>
            <w:noWrap/>
            <w:vAlign w:val="center"/>
          </w:tcPr>
          <w:p w:rsidR="0096720E" w:rsidRPr="007349B9" w:rsidRDefault="0096720E" w:rsidP="00A40190">
            <w:pPr>
              <w:spacing w:line="240" w:lineRule="auto"/>
              <w:ind w:firstLine="0"/>
              <w:jc w:val="center"/>
              <w:rPr>
                <w:color w:val="000000"/>
                <w:sz w:val="20"/>
                <w:szCs w:val="24"/>
              </w:rPr>
            </w:pPr>
            <w:r w:rsidRPr="007349B9">
              <w:rPr>
                <w:color w:val="000000"/>
                <w:sz w:val="20"/>
                <w:szCs w:val="24"/>
              </w:rPr>
              <w:t>1</w:t>
            </w:r>
          </w:p>
        </w:tc>
        <w:tc>
          <w:tcPr>
            <w:tcW w:w="4409" w:type="dxa"/>
            <w:tcBorders>
              <w:top w:val="nil"/>
              <w:left w:val="nil"/>
              <w:bottom w:val="single" w:sz="4" w:space="0" w:color="auto"/>
              <w:right w:val="single" w:sz="4" w:space="0" w:color="auto"/>
            </w:tcBorders>
            <w:shd w:val="clear" w:color="auto" w:fill="auto"/>
            <w:vAlign w:val="center"/>
          </w:tcPr>
          <w:p w:rsidR="0096720E" w:rsidRPr="007349B9" w:rsidRDefault="0096720E" w:rsidP="006F1467">
            <w:pPr>
              <w:ind w:firstLine="0"/>
              <w:rPr>
                <w:color w:val="000000"/>
                <w:sz w:val="20"/>
              </w:rPr>
            </w:pPr>
            <w:r w:rsidRPr="007349B9">
              <w:rPr>
                <w:sz w:val="20"/>
              </w:rPr>
              <w:t>Система мониторинга ВОЛС "</w:t>
            </w:r>
            <w:proofErr w:type="spellStart"/>
            <w:r w:rsidRPr="007349B9">
              <w:rPr>
                <w:sz w:val="20"/>
              </w:rPr>
              <w:t>Профимокс</w:t>
            </w:r>
            <w:proofErr w:type="spellEnd"/>
            <w:r w:rsidRPr="007349B9">
              <w:rPr>
                <w:sz w:val="20"/>
              </w:rPr>
              <w:t>" в составе:</w:t>
            </w:r>
          </w:p>
        </w:tc>
        <w:tc>
          <w:tcPr>
            <w:tcW w:w="1828" w:type="dxa"/>
            <w:tcBorders>
              <w:top w:val="single" w:sz="4" w:space="0" w:color="auto"/>
              <w:left w:val="nil"/>
              <w:bottom w:val="single" w:sz="4" w:space="0" w:color="auto"/>
              <w:right w:val="single" w:sz="4" w:space="0" w:color="auto"/>
            </w:tcBorders>
            <w:vAlign w:val="center"/>
          </w:tcPr>
          <w:p w:rsidR="0096720E" w:rsidRPr="007349B9" w:rsidRDefault="0096720E" w:rsidP="0096720E">
            <w:pPr>
              <w:spacing w:line="240" w:lineRule="auto"/>
              <w:ind w:firstLine="0"/>
              <w:jc w:val="center"/>
              <w:rPr>
                <w:color w:val="000000"/>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96720E" w:rsidRPr="007349B9" w:rsidRDefault="00C61386" w:rsidP="0096720E">
            <w:pPr>
              <w:spacing w:line="240" w:lineRule="auto"/>
              <w:ind w:left="-108" w:firstLine="0"/>
              <w:jc w:val="center"/>
              <w:rPr>
                <w:color w:val="000000"/>
                <w:sz w:val="20"/>
                <w:szCs w:val="24"/>
              </w:rPr>
            </w:pPr>
            <w:r w:rsidRPr="007349B9">
              <w:rPr>
                <w:color w:val="000000"/>
                <w:sz w:val="20"/>
                <w:szCs w:val="24"/>
              </w:rPr>
              <w:t>2 ТЕ</w:t>
            </w:r>
            <w:proofErr w:type="gramStart"/>
            <w:r w:rsidRPr="007349B9">
              <w:rPr>
                <w:color w:val="000000"/>
                <w:sz w:val="20"/>
                <w:szCs w:val="24"/>
                <w:lang w:val="en-US"/>
              </w:rPr>
              <w:t>S</w:t>
            </w:r>
            <w:proofErr w:type="gramEnd"/>
            <w:r w:rsidRPr="007349B9">
              <w:rPr>
                <w:color w:val="000000"/>
                <w:sz w:val="20"/>
                <w:szCs w:val="24"/>
              </w:rPr>
              <w:t>Т</w:t>
            </w:r>
          </w:p>
        </w:tc>
        <w:tc>
          <w:tcPr>
            <w:tcW w:w="992" w:type="dxa"/>
            <w:tcBorders>
              <w:top w:val="single" w:sz="4" w:space="0" w:color="auto"/>
              <w:left w:val="single" w:sz="4" w:space="0" w:color="auto"/>
              <w:bottom w:val="single" w:sz="4" w:space="0" w:color="auto"/>
              <w:right w:val="single" w:sz="4" w:space="0" w:color="auto"/>
            </w:tcBorders>
            <w:vAlign w:val="center"/>
          </w:tcPr>
          <w:p w:rsidR="0096720E" w:rsidRPr="007349B9" w:rsidRDefault="007349B9" w:rsidP="0096720E">
            <w:pPr>
              <w:spacing w:line="240" w:lineRule="auto"/>
              <w:ind w:left="-108" w:firstLine="0"/>
              <w:jc w:val="center"/>
              <w:rPr>
                <w:color w:val="000000"/>
                <w:sz w:val="20"/>
                <w:szCs w:val="24"/>
              </w:rPr>
            </w:pPr>
            <w:proofErr w:type="spellStart"/>
            <w:r>
              <w:rPr>
                <w:color w:val="000000"/>
                <w:sz w:val="20"/>
                <w:szCs w:val="24"/>
              </w:rPr>
              <w:t>с</w:t>
            </w:r>
            <w:r w:rsidR="0096720E" w:rsidRPr="007349B9">
              <w:rPr>
                <w:color w:val="000000"/>
                <w:sz w:val="20"/>
                <w:szCs w:val="24"/>
              </w:rPr>
              <w:t>ист</w:t>
            </w:r>
            <w:proofErr w:type="spellEnd"/>
            <w:r>
              <w:rPr>
                <w:color w:val="000000"/>
                <w:sz w:val="20"/>
                <w:szCs w:val="24"/>
              </w:rPr>
              <w:t>.</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0E" w:rsidRPr="007349B9" w:rsidRDefault="0096720E" w:rsidP="0096720E">
            <w:pPr>
              <w:spacing w:line="240" w:lineRule="auto"/>
              <w:ind w:left="-108" w:firstLine="0"/>
              <w:jc w:val="center"/>
              <w:rPr>
                <w:color w:val="000000"/>
                <w:sz w:val="20"/>
                <w:szCs w:val="24"/>
              </w:rPr>
            </w:pPr>
            <w:r w:rsidRPr="007349B9">
              <w:rPr>
                <w:color w:val="000000"/>
                <w:sz w:val="20"/>
                <w:szCs w:val="24"/>
              </w:rPr>
              <w:t>1</w:t>
            </w:r>
          </w:p>
        </w:tc>
      </w:tr>
      <w:tr w:rsidR="0096720E" w:rsidRPr="007349B9" w:rsidTr="007349B9">
        <w:trPr>
          <w:trHeight w:val="600"/>
        </w:trPr>
        <w:tc>
          <w:tcPr>
            <w:tcW w:w="582" w:type="dxa"/>
            <w:tcBorders>
              <w:top w:val="nil"/>
              <w:left w:val="single" w:sz="4" w:space="0" w:color="auto"/>
              <w:bottom w:val="single" w:sz="4" w:space="0" w:color="auto"/>
              <w:right w:val="single" w:sz="4" w:space="0" w:color="auto"/>
            </w:tcBorders>
            <w:shd w:val="clear" w:color="auto" w:fill="auto"/>
            <w:noWrap/>
            <w:vAlign w:val="center"/>
          </w:tcPr>
          <w:p w:rsidR="0096720E" w:rsidRPr="007349B9" w:rsidRDefault="0096720E" w:rsidP="0096720E">
            <w:pPr>
              <w:spacing w:line="240" w:lineRule="auto"/>
              <w:ind w:firstLine="0"/>
              <w:jc w:val="center"/>
              <w:rPr>
                <w:color w:val="000000"/>
                <w:sz w:val="20"/>
              </w:rPr>
            </w:pPr>
          </w:p>
        </w:tc>
        <w:tc>
          <w:tcPr>
            <w:tcW w:w="4409" w:type="dxa"/>
            <w:tcBorders>
              <w:top w:val="nil"/>
              <w:left w:val="nil"/>
              <w:bottom w:val="single" w:sz="4" w:space="0" w:color="auto"/>
              <w:right w:val="single" w:sz="4" w:space="0" w:color="auto"/>
            </w:tcBorders>
            <w:shd w:val="clear" w:color="auto" w:fill="auto"/>
            <w:vAlign w:val="center"/>
          </w:tcPr>
          <w:p w:rsidR="0096720E" w:rsidRPr="007349B9" w:rsidRDefault="0096720E" w:rsidP="0096720E">
            <w:pPr>
              <w:spacing w:line="240" w:lineRule="auto"/>
              <w:ind w:firstLine="0"/>
              <w:jc w:val="left"/>
              <w:rPr>
                <w:color w:val="000000"/>
                <w:sz w:val="20"/>
                <w:szCs w:val="24"/>
              </w:rPr>
            </w:pPr>
            <w:proofErr w:type="gramStart"/>
            <w:r w:rsidRPr="007349B9">
              <w:rPr>
                <w:sz w:val="20"/>
                <w:szCs w:val="24"/>
              </w:rPr>
              <w:t xml:space="preserve">- </w:t>
            </w:r>
            <w:proofErr w:type="spellStart"/>
            <w:r w:rsidRPr="007349B9">
              <w:rPr>
                <w:sz w:val="20"/>
                <w:szCs w:val="24"/>
              </w:rPr>
              <w:t>одномодовый</w:t>
            </w:r>
            <w:proofErr w:type="spellEnd"/>
            <w:r w:rsidRPr="007349B9">
              <w:rPr>
                <w:sz w:val="20"/>
                <w:szCs w:val="24"/>
              </w:rPr>
              <w:t xml:space="preserve"> </w:t>
            </w:r>
            <w:proofErr w:type="spellStart"/>
            <w:r w:rsidRPr="007349B9">
              <w:rPr>
                <w:sz w:val="20"/>
                <w:szCs w:val="24"/>
              </w:rPr>
              <w:t>рефлектометрический</w:t>
            </w:r>
            <w:proofErr w:type="spellEnd"/>
            <w:r w:rsidRPr="007349B9">
              <w:rPr>
                <w:sz w:val="20"/>
                <w:szCs w:val="24"/>
              </w:rPr>
              <w:t xml:space="preserve"> модуль, длина волны 1625нм (9/125 мкм),</w:t>
            </w:r>
            <w:r w:rsidRPr="007349B9">
              <w:rPr>
                <w:sz w:val="20"/>
                <w:szCs w:val="24"/>
              </w:rPr>
              <w:br/>
              <w:t>динамический диапазон 42 дБ, мертвая зона по событиям 0,8м.</w:t>
            </w:r>
            <w:r w:rsidRPr="007349B9">
              <w:rPr>
                <w:sz w:val="20"/>
                <w:szCs w:val="24"/>
              </w:rPr>
              <w:br/>
              <w:t xml:space="preserve">- 32 выходных портов SC/APC </w:t>
            </w:r>
            <w:r w:rsidRPr="007349B9">
              <w:rPr>
                <w:sz w:val="20"/>
                <w:szCs w:val="24"/>
              </w:rPr>
              <w:br/>
              <w:t xml:space="preserve">- блок питания -48/60 VDC </w:t>
            </w:r>
            <w:r w:rsidRPr="007349B9">
              <w:rPr>
                <w:sz w:val="20"/>
                <w:szCs w:val="24"/>
              </w:rPr>
              <w:br/>
              <w:t>- Комплект для м</w:t>
            </w:r>
            <w:r w:rsidR="009D48A2">
              <w:rPr>
                <w:sz w:val="20"/>
                <w:szCs w:val="24"/>
              </w:rPr>
              <w:t xml:space="preserve">онтажа в стойку 19” (крепеж, </w:t>
            </w:r>
            <w:proofErr w:type="spellStart"/>
            <w:r w:rsidR="009D48A2">
              <w:rPr>
                <w:sz w:val="20"/>
                <w:szCs w:val="24"/>
              </w:rPr>
              <w:t>па</w:t>
            </w:r>
            <w:r w:rsidRPr="007349B9">
              <w:rPr>
                <w:sz w:val="20"/>
                <w:szCs w:val="24"/>
              </w:rPr>
              <w:t>т</w:t>
            </w:r>
            <w:r w:rsidR="009D48A2">
              <w:rPr>
                <w:sz w:val="20"/>
                <w:szCs w:val="24"/>
              </w:rPr>
              <w:t>ч</w:t>
            </w:r>
            <w:proofErr w:type="spellEnd"/>
            <w:r w:rsidR="005A51D1" w:rsidRPr="005A51D1">
              <w:rPr>
                <w:sz w:val="20"/>
                <w:szCs w:val="24"/>
              </w:rPr>
              <w:t xml:space="preserve"> -</w:t>
            </w:r>
            <w:r w:rsidR="009D48A2">
              <w:rPr>
                <w:sz w:val="20"/>
                <w:szCs w:val="24"/>
              </w:rPr>
              <w:t xml:space="preserve"> </w:t>
            </w:r>
            <w:r w:rsidRPr="007349B9">
              <w:rPr>
                <w:sz w:val="20"/>
                <w:szCs w:val="24"/>
              </w:rPr>
              <w:t xml:space="preserve">корды SC/APC- FC/UPC 5м- </w:t>
            </w:r>
            <w:r w:rsidRPr="007349B9">
              <w:rPr>
                <w:sz w:val="20"/>
                <w:szCs w:val="24"/>
              </w:rPr>
              <w:br/>
              <w:t xml:space="preserve"> 32шт., </w:t>
            </w:r>
            <w:r w:rsidRPr="007349B9">
              <w:rPr>
                <w:sz w:val="20"/>
                <w:szCs w:val="24"/>
              </w:rPr>
              <w:br/>
              <w:t>кабельный органайзер СМ-2U-ML и СМ-1U-V3H2-ML и блок розеток с индикацией)</w:t>
            </w:r>
            <w:proofErr w:type="gramEnd"/>
          </w:p>
        </w:tc>
        <w:tc>
          <w:tcPr>
            <w:tcW w:w="1828" w:type="dxa"/>
            <w:tcBorders>
              <w:top w:val="single" w:sz="4" w:space="0" w:color="auto"/>
              <w:left w:val="nil"/>
              <w:bottom w:val="single" w:sz="4" w:space="0" w:color="auto"/>
              <w:right w:val="single" w:sz="4" w:space="0" w:color="auto"/>
            </w:tcBorders>
            <w:vAlign w:val="center"/>
          </w:tcPr>
          <w:p w:rsidR="0096720E" w:rsidRPr="007349B9" w:rsidRDefault="0096720E" w:rsidP="0096720E">
            <w:pPr>
              <w:spacing w:line="240" w:lineRule="auto"/>
              <w:ind w:firstLine="0"/>
              <w:jc w:val="center"/>
              <w:rPr>
                <w:color w:val="000000"/>
                <w:sz w:val="20"/>
                <w:szCs w:val="24"/>
              </w:rPr>
            </w:pPr>
            <w:r w:rsidRPr="007349B9">
              <w:rPr>
                <w:sz w:val="20"/>
                <w:szCs w:val="24"/>
              </w:rPr>
              <w:t>ПМ-880Ф-В-SC32-48</w:t>
            </w:r>
          </w:p>
        </w:tc>
        <w:tc>
          <w:tcPr>
            <w:tcW w:w="1418" w:type="dxa"/>
            <w:tcBorders>
              <w:top w:val="single" w:sz="4" w:space="0" w:color="auto"/>
              <w:left w:val="single" w:sz="4" w:space="0" w:color="auto"/>
              <w:bottom w:val="single" w:sz="4" w:space="0" w:color="auto"/>
              <w:right w:val="single" w:sz="4" w:space="0" w:color="auto"/>
            </w:tcBorders>
            <w:vAlign w:val="center"/>
          </w:tcPr>
          <w:p w:rsidR="0096720E" w:rsidRPr="007349B9" w:rsidRDefault="0096720E" w:rsidP="00C61386">
            <w:pPr>
              <w:spacing w:line="240" w:lineRule="auto"/>
              <w:ind w:firstLine="0"/>
              <w:jc w:val="center"/>
              <w:rPr>
                <w:color w:val="000000"/>
                <w:sz w:val="20"/>
                <w:szCs w:val="24"/>
              </w:rPr>
            </w:pPr>
            <w:r w:rsidRPr="007349B9">
              <w:rPr>
                <w:color w:val="000000"/>
                <w:sz w:val="20"/>
                <w:szCs w:val="24"/>
              </w:rPr>
              <w:t>2</w:t>
            </w:r>
            <w:r w:rsidR="00C61386" w:rsidRPr="007349B9">
              <w:rPr>
                <w:color w:val="000000"/>
                <w:sz w:val="20"/>
                <w:szCs w:val="24"/>
              </w:rPr>
              <w:t xml:space="preserve"> ТЕ</w:t>
            </w:r>
            <w:proofErr w:type="gramStart"/>
            <w:r w:rsidR="00C61386" w:rsidRPr="007349B9">
              <w:rPr>
                <w:color w:val="000000"/>
                <w:sz w:val="20"/>
                <w:szCs w:val="24"/>
                <w:lang w:val="en-US"/>
              </w:rPr>
              <w:t>S</w:t>
            </w:r>
            <w:proofErr w:type="gramEnd"/>
            <w:r w:rsidRPr="007349B9">
              <w:rPr>
                <w:color w:val="000000"/>
                <w:sz w:val="20"/>
                <w:szCs w:val="24"/>
              </w:rPr>
              <w:t>Т</w:t>
            </w:r>
          </w:p>
        </w:tc>
        <w:tc>
          <w:tcPr>
            <w:tcW w:w="992" w:type="dxa"/>
            <w:tcBorders>
              <w:top w:val="single" w:sz="4" w:space="0" w:color="auto"/>
              <w:left w:val="single" w:sz="4" w:space="0" w:color="auto"/>
              <w:bottom w:val="single" w:sz="4" w:space="0" w:color="auto"/>
              <w:right w:val="single" w:sz="4" w:space="0" w:color="auto"/>
            </w:tcBorders>
            <w:vAlign w:val="center"/>
          </w:tcPr>
          <w:p w:rsidR="0096720E" w:rsidRPr="007349B9" w:rsidRDefault="007349B9" w:rsidP="0096720E">
            <w:pPr>
              <w:spacing w:line="240" w:lineRule="auto"/>
              <w:ind w:left="-108" w:firstLine="0"/>
              <w:jc w:val="center"/>
              <w:rPr>
                <w:sz w:val="20"/>
                <w:szCs w:val="24"/>
              </w:rPr>
            </w:pPr>
            <w:r>
              <w:rPr>
                <w:color w:val="000000"/>
                <w:sz w:val="20"/>
                <w:szCs w:val="24"/>
              </w:rPr>
              <w:t>ш</w:t>
            </w:r>
            <w:r w:rsidR="0096720E" w:rsidRPr="007349B9">
              <w:rPr>
                <w:color w:val="000000"/>
                <w:sz w:val="20"/>
                <w:szCs w:val="24"/>
              </w:rPr>
              <w:t>т</w:t>
            </w:r>
            <w:r>
              <w:rPr>
                <w:color w:val="000000"/>
                <w:sz w:val="20"/>
                <w:szCs w:val="24"/>
              </w:rPr>
              <w:t>.</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20E" w:rsidRPr="007349B9" w:rsidRDefault="0096720E" w:rsidP="0096720E">
            <w:pPr>
              <w:spacing w:line="240" w:lineRule="auto"/>
              <w:ind w:left="-108" w:firstLine="0"/>
              <w:jc w:val="center"/>
              <w:rPr>
                <w:color w:val="000000"/>
                <w:sz w:val="20"/>
                <w:szCs w:val="24"/>
              </w:rPr>
            </w:pPr>
            <w:r w:rsidRPr="007349B9">
              <w:rPr>
                <w:color w:val="000000"/>
                <w:sz w:val="20"/>
                <w:szCs w:val="24"/>
              </w:rPr>
              <w:t>1</w:t>
            </w:r>
          </w:p>
        </w:tc>
      </w:tr>
      <w:tr w:rsidR="00C61386" w:rsidRPr="007349B9" w:rsidTr="007349B9">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tcPr>
          <w:p w:rsidR="00C61386" w:rsidRPr="007349B9" w:rsidRDefault="00C61386" w:rsidP="00C61386">
            <w:pPr>
              <w:spacing w:line="240" w:lineRule="auto"/>
              <w:ind w:firstLine="0"/>
              <w:jc w:val="center"/>
              <w:rPr>
                <w:color w:val="000000"/>
                <w:sz w:val="20"/>
              </w:rPr>
            </w:pPr>
          </w:p>
        </w:tc>
        <w:tc>
          <w:tcPr>
            <w:tcW w:w="4409" w:type="dxa"/>
            <w:tcBorders>
              <w:top w:val="nil"/>
              <w:left w:val="nil"/>
              <w:bottom w:val="single" w:sz="4" w:space="0" w:color="auto"/>
              <w:right w:val="single" w:sz="4" w:space="0" w:color="auto"/>
            </w:tcBorders>
            <w:shd w:val="clear" w:color="auto" w:fill="auto"/>
            <w:vAlign w:val="center"/>
          </w:tcPr>
          <w:p w:rsidR="00C61386" w:rsidRPr="007349B9" w:rsidRDefault="00C61386" w:rsidP="00C61386">
            <w:pPr>
              <w:spacing w:line="240" w:lineRule="auto"/>
              <w:ind w:firstLine="0"/>
              <w:jc w:val="left"/>
              <w:rPr>
                <w:color w:val="000000"/>
                <w:sz w:val="20"/>
                <w:szCs w:val="24"/>
              </w:rPr>
            </w:pPr>
            <w:r w:rsidRPr="007349B9">
              <w:rPr>
                <w:sz w:val="20"/>
                <w:szCs w:val="24"/>
              </w:rPr>
              <w:t xml:space="preserve">Мультиплексор FWDM, мониторинг «живых» волокон, 3 порта: вход – 1550нм и 1625 </w:t>
            </w:r>
            <w:proofErr w:type="spellStart"/>
            <w:r w:rsidRPr="007349B9">
              <w:rPr>
                <w:sz w:val="20"/>
                <w:szCs w:val="24"/>
              </w:rPr>
              <w:t>нм</w:t>
            </w:r>
            <w:proofErr w:type="spellEnd"/>
            <w:proofErr w:type="gramStart"/>
            <w:r w:rsidR="007349B9">
              <w:rPr>
                <w:sz w:val="20"/>
                <w:szCs w:val="24"/>
              </w:rPr>
              <w:t>.</w:t>
            </w:r>
            <w:r w:rsidRPr="007349B9">
              <w:rPr>
                <w:sz w:val="20"/>
                <w:szCs w:val="24"/>
              </w:rPr>
              <w:t xml:space="preserve">, </w:t>
            </w:r>
            <w:proofErr w:type="gramEnd"/>
            <w:r w:rsidRPr="007349B9">
              <w:rPr>
                <w:sz w:val="20"/>
                <w:szCs w:val="24"/>
              </w:rPr>
              <w:t xml:space="preserve">выход -1550/1625 </w:t>
            </w:r>
            <w:proofErr w:type="spellStart"/>
            <w:r w:rsidRPr="007349B9">
              <w:rPr>
                <w:sz w:val="20"/>
                <w:szCs w:val="24"/>
              </w:rPr>
              <w:t>нм</w:t>
            </w:r>
            <w:proofErr w:type="spellEnd"/>
            <w:r w:rsidRPr="007349B9">
              <w:rPr>
                <w:sz w:val="20"/>
                <w:szCs w:val="24"/>
              </w:rPr>
              <w:t>. WDM совм</w:t>
            </w:r>
            <w:r w:rsidR="007349B9">
              <w:rPr>
                <w:sz w:val="20"/>
                <w:szCs w:val="24"/>
              </w:rPr>
              <w:t xml:space="preserve">естимый. Коннектор LC/APC. С </w:t>
            </w:r>
            <w:proofErr w:type="spellStart"/>
            <w:r w:rsidR="007349B9">
              <w:rPr>
                <w:sz w:val="20"/>
                <w:szCs w:val="24"/>
              </w:rPr>
              <w:t>па</w:t>
            </w:r>
            <w:r w:rsidRPr="007349B9">
              <w:rPr>
                <w:sz w:val="20"/>
                <w:szCs w:val="24"/>
              </w:rPr>
              <w:t>т</w:t>
            </w:r>
            <w:r w:rsidR="007349B9">
              <w:rPr>
                <w:sz w:val="20"/>
                <w:szCs w:val="24"/>
              </w:rPr>
              <w:t>ч</w:t>
            </w:r>
            <w:proofErr w:type="spellEnd"/>
            <w:r w:rsidR="005A51D1" w:rsidRPr="00962564">
              <w:rPr>
                <w:sz w:val="20"/>
                <w:szCs w:val="24"/>
              </w:rPr>
              <w:t xml:space="preserve"> </w:t>
            </w:r>
            <w:r w:rsidR="005A51D1" w:rsidRPr="005A51D1">
              <w:rPr>
                <w:sz w:val="20"/>
                <w:szCs w:val="24"/>
              </w:rPr>
              <w:t>-</w:t>
            </w:r>
            <w:r w:rsidR="007349B9">
              <w:rPr>
                <w:sz w:val="20"/>
                <w:szCs w:val="24"/>
              </w:rPr>
              <w:t xml:space="preserve"> </w:t>
            </w:r>
            <w:r w:rsidRPr="007349B9">
              <w:rPr>
                <w:sz w:val="20"/>
                <w:szCs w:val="24"/>
              </w:rPr>
              <w:t>кордом SC/APC-LC/APC. Минимальное количество для заказа - 2шт.</w:t>
            </w:r>
          </w:p>
        </w:tc>
        <w:tc>
          <w:tcPr>
            <w:tcW w:w="1828" w:type="dxa"/>
            <w:tcBorders>
              <w:top w:val="single" w:sz="4" w:space="0" w:color="auto"/>
              <w:left w:val="nil"/>
              <w:bottom w:val="single" w:sz="4" w:space="0" w:color="auto"/>
              <w:right w:val="single" w:sz="4" w:space="0" w:color="auto"/>
            </w:tcBorders>
            <w:vAlign w:val="center"/>
          </w:tcPr>
          <w:p w:rsidR="00C61386" w:rsidRPr="007349B9" w:rsidRDefault="00C61386" w:rsidP="00C61386">
            <w:pPr>
              <w:spacing w:line="240" w:lineRule="auto"/>
              <w:ind w:firstLine="0"/>
              <w:jc w:val="center"/>
              <w:rPr>
                <w:color w:val="000000"/>
                <w:sz w:val="20"/>
                <w:szCs w:val="24"/>
              </w:rPr>
            </w:pPr>
            <w:r w:rsidRPr="007349B9">
              <w:rPr>
                <w:sz w:val="20"/>
                <w:szCs w:val="24"/>
              </w:rPr>
              <w:t>Мультиплексор FWDM</w:t>
            </w:r>
          </w:p>
        </w:tc>
        <w:tc>
          <w:tcPr>
            <w:tcW w:w="1418" w:type="dxa"/>
            <w:tcBorders>
              <w:top w:val="single" w:sz="4" w:space="0" w:color="auto"/>
              <w:left w:val="single" w:sz="4" w:space="0" w:color="auto"/>
              <w:bottom w:val="single" w:sz="4" w:space="0" w:color="auto"/>
              <w:right w:val="single" w:sz="4" w:space="0" w:color="auto"/>
            </w:tcBorders>
            <w:vAlign w:val="center"/>
          </w:tcPr>
          <w:p w:rsidR="00C61386" w:rsidRPr="007349B9" w:rsidRDefault="00C61386" w:rsidP="008C71B1">
            <w:pPr>
              <w:spacing w:line="240" w:lineRule="auto"/>
              <w:ind w:firstLine="0"/>
              <w:jc w:val="center"/>
              <w:rPr>
                <w:color w:val="000000"/>
                <w:sz w:val="20"/>
                <w:szCs w:val="24"/>
              </w:rPr>
            </w:pPr>
            <w:r w:rsidRPr="007349B9">
              <w:rPr>
                <w:color w:val="000000"/>
                <w:sz w:val="20"/>
                <w:szCs w:val="24"/>
              </w:rPr>
              <w:t>2 ТЕ</w:t>
            </w:r>
            <w:proofErr w:type="gramStart"/>
            <w:r w:rsidRPr="007349B9">
              <w:rPr>
                <w:color w:val="000000"/>
                <w:sz w:val="20"/>
                <w:szCs w:val="24"/>
              </w:rPr>
              <w:t>S</w:t>
            </w:r>
            <w:proofErr w:type="gramEnd"/>
            <w:r w:rsidRPr="007349B9">
              <w:rPr>
                <w:color w:val="000000"/>
                <w:sz w:val="20"/>
                <w:szCs w:val="24"/>
              </w:rPr>
              <w:t>Т</w:t>
            </w:r>
          </w:p>
        </w:tc>
        <w:tc>
          <w:tcPr>
            <w:tcW w:w="992" w:type="dxa"/>
            <w:tcBorders>
              <w:top w:val="single" w:sz="4" w:space="0" w:color="auto"/>
              <w:left w:val="single" w:sz="4" w:space="0" w:color="auto"/>
              <w:bottom w:val="single" w:sz="4" w:space="0" w:color="auto"/>
              <w:right w:val="single" w:sz="4" w:space="0" w:color="auto"/>
            </w:tcBorders>
            <w:vAlign w:val="center"/>
          </w:tcPr>
          <w:p w:rsidR="00C61386" w:rsidRPr="007349B9" w:rsidRDefault="007349B9" w:rsidP="00C61386">
            <w:pPr>
              <w:spacing w:line="240" w:lineRule="auto"/>
              <w:ind w:left="-108" w:firstLine="0"/>
              <w:jc w:val="center"/>
              <w:rPr>
                <w:sz w:val="20"/>
                <w:szCs w:val="24"/>
              </w:rPr>
            </w:pPr>
            <w:r>
              <w:rPr>
                <w:color w:val="000000"/>
                <w:sz w:val="20"/>
                <w:szCs w:val="24"/>
              </w:rPr>
              <w:t>ш</w:t>
            </w:r>
            <w:r w:rsidR="00C61386" w:rsidRPr="007349B9">
              <w:rPr>
                <w:color w:val="000000"/>
                <w:sz w:val="20"/>
                <w:szCs w:val="24"/>
              </w:rPr>
              <w:t>т</w:t>
            </w:r>
            <w:r>
              <w:rPr>
                <w:color w:val="000000"/>
                <w:sz w:val="20"/>
                <w:szCs w:val="24"/>
              </w:rPr>
              <w:t>.</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386" w:rsidRPr="007349B9" w:rsidRDefault="00C61386" w:rsidP="00C61386">
            <w:pPr>
              <w:spacing w:line="240" w:lineRule="auto"/>
              <w:ind w:left="-108" w:firstLine="0"/>
              <w:jc w:val="center"/>
              <w:rPr>
                <w:color w:val="000000"/>
                <w:sz w:val="20"/>
                <w:szCs w:val="24"/>
              </w:rPr>
            </w:pPr>
            <w:r w:rsidRPr="007349B9">
              <w:rPr>
                <w:color w:val="000000"/>
                <w:sz w:val="20"/>
                <w:szCs w:val="24"/>
              </w:rPr>
              <w:t>2</w:t>
            </w:r>
          </w:p>
        </w:tc>
      </w:tr>
      <w:tr w:rsidR="00C61386" w:rsidRPr="007349B9" w:rsidTr="007349B9">
        <w:trPr>
          <w:trHeight w:val="900"/>
        </w:trPr>
        <w:tc>
          <w:tcPr>
            <w:tcW w:w="582" w:type="dxa"/>
            <w:tcBorders>
              <w:top w:val="nil"/>
              <w:left w:val="single" w:sz="4" w:space="0" w:color="auto"/>
              <w:bottom w:val="single" w:sz="4" w:space="0" w:color="auto"/>
              <w:right w:val="single" w:sz="4" w:space="0" w:color="auto"/>
            </w:tcBorders>
            <w:shd w:val="clear" w:color="auto" w:fill="auto"/>
            <w:noWrap/>
            <w:vAlign w:val="center"/>
          </w:tcPr>
          <w:p w:rsidR="00C61386" w:rsidRPr="007349B9" w:rsidRDefault="00C61386" w:rsidP="00C61386">
            <w:pPr>
              <w:spacing w:line="240" w:lineRule="auto"/>
              <w:ind w:firstLine="0"/>
              <w:jc w:val="center"/>
              <w:rPr>
                <w:color w:val="000000"/>
                <w:sz w:val="20"/>
              </w:rPr>
            </w:pPr>
            <w:r w:rsidRPr="007349B9">
              <w:rPr>
                <w:color w:val="000000"/>
                <w:sz w:val="20"/>
              </w:rPr>
              <w:t>2</w:t>
            </w:r>
          </w:p>
        </w:tc>
        <w:tc>
          <w:tcPr>
            <w:tcW w:w="4409" w:type="dxa"/>
            <w:tcBorders>
              <w:top w:val="nil"/>
              <w:left w:val="nil"/>
              <w:bottom w:val="single" w:sz="4" w:space="0" w:color="auto"/>
              <w:right w:val="single" w:sz="4" w:space="0" w:color="auto"/>
            </w:tcBorders>
            <w:shd w:val="clear" w:color="auto" w:fill="auto"/>
            <w:vAlign w:val="center"/>
          </w:tcPr>
          <w:p w:rsidR="00C61386" w:rsidRPr="007349B9" w:rsidRDefault="00C61386" w:rsidP="006F1467">
            <w:pPr>
              <w:ind w:firstLine="0"/>
              <w:rPr>
                <w:color w:val="000000"/>
                <w:sz w:val="20"/>
                <w:szCs w:val="24"/>
              </w:rPr>
            </w:pPr>
            <w:r w:rsidRPr="007349B9">
              <w:rPr>
                <w:sz w:val="20"/>
                <w:szCs w:val="24"/>
              </w:rPr>
              <w:t>Установка и монтаж на объекте заказчика. Интеграция блока в существующую систему.</w:t>
            </w:r>
          </w:p>
        </w:tc>
        <w:tc>
          <w:tcPr>
            <w:tcW w:w="1828" w:type="dxa"/>
            <w:tcBorders>
              <w:top w:val="single" w:sz="4" w:space="0" w:color="auto"/>
              <w:left w:val="nil"/>
              <w:bottom w:val="single" w:sz="4" w:space="0" w:color="auto"/>
              <w:right w:val="single" w:sz="4" w:space="0" w:color="auto"/>
            </w:tcBorders>
            <w:vAlign w:val="center"/>
          </w:tcPr>
          <w:p w:rsidR="00C61386" w:rsidRPr="007349B9" w:rsidRDefault="007349B9" w:rsidP="00C61386">
            <w:pPr>
              <w:spacing w:line="240" w:lineRule="auto"/>
              <w:ind w:firstLine="0"/>
              <w:jc w:val="center"/>
              <w:rPr>
                <w:color w:val="000000"/>
                <w:sz w:val="20"/>
                <w:szCs w:val="24"/>
              </w:rPr>
            </w:pPr>
            <w:r w:rsidRPr="007349B9">
              <w:rPr>
                <w:sz w:val="20"/>
                <w:szCs w:val="24"/>
              </w:rPr>
              <w:t>Инсталляция</w:t>
            </w:r>
          </w:p>
        </w:tc>
        <w:tc>
          <w:tcPr>
            <w:tcW w:w="1418" w:type="dxa"/>
            <w:tcBorders>
              <w:top w:val="single" w:sz="4" w:space="0" w:color="auto"/>
              <w:left w:val="single" w:sz="4" w:space="0" w:color="auto"/>
              <w:bottom w:val="single" w:sz="4" w:space="0" w:color="auto"/>
              <w:right w:val="single" w:sz="4" w:space="0" w:color="auto"/>
            </w:tcBorders>
            <w:vAlign w:val="center"/>
          </w:tcPr>
          <w:p w:rsidR="00C61386" w:rsidRPr="007349B9" w:rsidRDefault="00C61386" w:rsidP="008C71B1">
            <w:pPr>
              <w:spacing w:line="240" w:lineRule="auto"/>
              <w:ind w:firstLine="0"/>
              <w:jc w:val="center"/>
              <w:rPr>
                <w:color w:val="000000"/>
                <w:sz w:val="20"/>
                <w:szCs w:val="24"/>
              </w:rPr>
            </w:pPr>
            <w:r w:rsidRPr="007349B9">
              <w:rPr>
                <w:color w:val="000000"/>
                <w:sz w:val="20"/>
                <w:szCs w:val="24"/>
              </w:rPr>
              <w:t>2 ТЕ</w:t>
            </w:r>
            <w:proofErr w:type="gramStart"/>
            <w:r w:rsidRPr="007349B9">
              <w:rPr>
                <w:color w:val="000000"/>
                <w:sz w:val="20"/>
                <w:szCs w:val="24"/>
              </w:rPr>
              <w:t>S</w:t>
            </w:r>
            <w:proofErr w:type="gramEnd"/>
            <w:r w:rsidRPr="007349B9">
              <w:rPr>
                <w:color w:val="000000"/>
                <w:sz w:val="20"/>
                <w:szCs w:val="24"/>
              </w:rPr>
              <w:t>Т</w:t>
            </w:r>
          </w:p>
        </w:tc>
        <w:tc>
          <w:tcPr>
            <w:tcW w:w="992" w:type="dxa"/>
            <w:tcBorders>
              <w:top w:val="single" w:sz="4" w:space="0" w:color="auto"/>
              <w:left w:val="single" w:sz="4" w:space="0" w:color="auto"/>
              <w:bottom w:val="single" w:sz="4" w:space="0" w:color="auto"/>
              <w:right w:val="single" w:sz="4" w:space="0" w:color="auto"/>
            </w:tcBorders>
            <w:vAlign w:val="center"/>
          </w:tcPr>
          <w:p w:rsidR="00C61386" w:rsidRPr="007349B9" w:rsidRDefault="007349B9" w:rsidP="00C61386">
            <w:pPr>
              <w:spacing w:line="240" w:lineRule="auto"/>
              <w:ind w:left="-108" w:firstLine="0"/>
              <w:jc w:val="center"/>
              <w:rPr>
                <w:color w:val="000000"/>
                <w:sz w:val="20"/>
                <w:szCs w:val="24"/>
              </w:rPr>
            </w:pPr>
            <w:proofErr w:type="spellStart"/>
            <w:r>
              <w:rPr>
                <w:color w:val="000000"/>
                <w:sz w:val="20"/>
                <w:szCs w:val="24"/>
              </w:rPr>
              <w:t>с</w:t>
            </w:r>
            <w:r w:rsidR="00C61386" w:rsidRPr="007349B9">
              <w:rPr>
                <w:color w:val="000000"/>
                <w:sz w:val="20"/>
                <w:szCs w:val="24"/>
              </w:rPr>
              <w:t>ист</w:t>
            </w:r>
            <w:proofErr w:type="spellEnd"/>
            <w:r>
              <w:rPr>
                <w:color w:val="000000"/>
                <w:sz w:val="20"/>
                <w:szCs w:val="24"/>
              </w:rPr>
              <w:t>.</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1386" w:rsidRPr="007349B9" w:rsidRDefault="00C61386" w:rsidP="00C61386">
            <w:pPr>
              <w:spacing w:line="240" w:lineRule="auto"/>
              <w:ind w:left="-108" w:firstLine="0"/>
              <w:jc w:val="center"/>
              <w:rPr>
                <w:color w:val="000000"/>
                <w:sz w:val="20"/>
                <w:szCs w:val="24"/>
              </w:rPr>
            </w:pPr>
            <w:r w:rsidRPr="007349B9">
              <w:rPr>
                <w:color w:val="000000"/>
                <w:sz w:val="20"/>
                <w:szCs w:val="24"/>
              </w:rPr>
              <w:t>1</w:t>
            </w:r>
          </w:p>
        </w:tc>
      </w:tr>
    </w:tbl>
    <w:p w:rsidR="00320B0B" w:rsidRPr="00264F62" w:rsidRDefault="00320B0B" w:rsidP="0034305F">
      <w:pPr>
        <w:spacing w:line="240" w:lineRule="auto"/>
        <w:ind w:firstLine="0"/>
        <w:contextualSpacing/>
        <w:rPr>
          <w:kern w:val="28"/>
        </w:rPr>
      </w:pPr>
      <w:bookmarkStart w:id="1" w:name="_Toc209261654"/>
    </w:p>
    <w:p w:rsidR="0034305F" w:rsidRDefault="0034305F" w:rsidP="0034305F">
      <w:pPr>
        <w:spacing w:line="240" w:lineRule="auto"/>
        <w:ind w:firstLine="0"/>
        <w:contextualSpacing/>
        <w:rPr>
          <w:kern w:val="28"/>
        </w:rPr>
      </w:pPr>
    </w:p>
    <w:p w:rsidR="00794A98" w:rsidRPr="00264F62" w:rsidRDefault="00794A98" w:rsidP="0034305F">
      <w:pPr>
        <w:spacing w:line="240" w:lineRule="auto"/>
        <w:ind w:firstLine="0"/>
        <w:contextualSpacing/>
        <w:rPr>
          <w:kern w:val="28"/>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9"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proofErr w:type="spellStart"/>
        <w:r w:rsidR="001C0C86">
          <w:rPr>
            <w:rStyle w:val="a4"/>
            <w:lang w:val="en-US"/>
          </w:rPr>
          <w:t>ru</w:t>
        </w:r>
        <w:proofErr w:type="spellEnd"/>
      </w:hyperlink>
    </w:p>
    <w:p w:rsidR="00CA76DD" w:rsidRPr="0034305F" w:rsidRDefault="006F1467" w:rsidP="00CA76DD">
      <w:pPr>
        <w:spacing w:line="240" w:lineRule="auto"/>
        <w:contextualSpacing/>
        <w:rPr>
          <w:kern w:val="28"/>
        </w:rPr>
      </w:pPr>
      <w:hyperlink r:id="rId10" w:history="1">
        <w:r w:rsidR="00F64DE5" w:rsidRPr="0034305F">
          <w:rPr>
            <w:rStyle w:val="a4"/>
            <w:color w:val="auto"/>
          </w:rPr>
          <w:t>https://www.aorti.ru/purchases/tenders</w:t>
        </w:r>
        <w:proofErr w:type="gramStart"/>
        <w:r w:rsidR="00F64DE5" w:rsidRPr="0034305F">
          <w:rPr>
            <w:rStyle w:val="a4"/>
            <w:color w:val="auto"/>
          </w:rPr>
          <w:t>/</w:t>
        </w:r>
      </w:hyperlink>
      <w:r w:rsidR="00C609F3" w:rsidRPr="0034305F">
        <w:rPr>
          <w:rStyle w:val="a4"/>
          <w:color w:val="auto"/>
          <w:u w:val="none"/>
        </w:rPr>
        <w:t xml:space="preserve"> </w:t>
      </w:r>
      <w:r w:rsidR="001D5462" w:rsidRPr="0034305F">
        <w:rPr>
          <w:rStyle w:val="a4"/>
          <w:color w:val="auto"/>
          <w:u w:val="none"/>
        </w:rPr>
        <w:t>В</w:t>
      </w:r>
      <w:proofErr w:type="gramEnd"/>
      <w:r w:rsidR="001D5462" w:rsidRPr="0034305F">
        <w:rPr>
          <w:rStyle w:val="a4"/>
          <w:color w:val="auto"/>
          <w:u w:val="none"/>
        </w:rPr>
        <w:t xml:space="preserve">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Default="000E0D0E" w:rsidP="0034305F">
      <w:pPr>
        <w:spacing w:line="240" w:lineRule="auto"/>
        <w:contextualSpacing/>
        <w:rPr>
          <w:kern w:val="28"/>
        </w:rPr>
      </w:pPr>
      <w:r w:rsidRPr="0034305F">
        <w:rPr>
          <w:b/>
          <w:kern w:val="28"/>
        </w:rPr>
        <w:t xml:space="preserve">№ </w:t>
      </w:r>
      <w:r w:rsidRPr="005A51D1">
        <w:rPr>
          <w:b/>
          <w:color w:val="000000" w:themeColor="text1"/>
          <w:kern w:val="28"/>
        </w:rPr>
        <w:t>230</w:t>
      </w:r>
      <w:r w:rsidR="001C0C86" w:rsidRPr="005A51D1">
        <w:rPr>
          <w:b/>
          <w:color w:val="000000" w:themeColor="text1"/>
          <w:kern w:val="28"/>
        </w:rPr>
        <w:t>0</w:t>
      </w:r>
      <w:r w:rsidR="0034305F" w:rsidRPr="005A51D1">
        <w:rPr>
          <w:b/>
          <w:color w:val="000000" w:themeColor="text1"/>
          <w:kern w:val="28"/>
        </w:rPr>
        <w:t>3</w:t>
      </w:r>
      <w:r w:rsidR="0077457F" w:rsidRPr="005A51D1">
        <w:rPr>
          <w:b/>
          <w:color w:val="000000" w:themeColor="text1"/>
          <w:kern w:val="28"/>
        </w:rPr>
        <w:t>6</w:t>
      </w:r>
      <w:r w:rsidR="005A51D1" w:rsidRPr="005A51D1">
        <w:rPr>
          <w:kern w:val="28"/>
        </w:rPr>
        <w:t xml:space="preserve"> </w:t>
      </w:r>
      <w:r w:rsidR="0034305F" w:rsidRPr="0034305F">
        <w:rPr>
          <w:kern w:val="28"/>
        </w:rPr>
        <w:t>«АО «МТУ Сатурн»/</w:t>
      </w:r>
      <w:r w:rsidR="005A51D1">
        <w:rPr>
          <w:kern w:val="28"/>
        </w:rPr>
        <w:t>Маслянкин Н.Н.</w:t>
      </w:r>
      <w:r w:rsidR="0034305F" w:rsidRPr="0034305F">
        <w:rPr>
          <w:kern w:val="28"/>
        </w:rPr>
        <w:t>»</w:t>
      </w:r>
    </w:p>
    <w:p w:rsidR="006F1467" w:rsidRDefault="006F1467" w:rsidP="0034305F">
      <w:pPr>
        <w:spacing w:line="240" w:lineRule="auto"/>
        <w:contextualSpacing/>
        <w:rPr>
          <w:kern w:val="28"/>
        </w:rPr>
      </w:pPr>
    </w:p>
    <w:p w:rsidR="006F1467" w:rsidRDefault="006F1467" w:rsidP="0034305F">
      <w:pPr>
        <w:spacing w:line="240" w:lineRule="auto"/>
        <w:contextualSpacing/>
        <w:rPr>
          <w:kern w:val="28"/>
        </w:rPr>
      </w:pPr>
    </w:p>
    <w:p w:rsidR="006F1467" w:rsidRPr="0034305F" w:rsidRDefault="006F1467" w:rsidP="0034305F">
      <w:pPr>
        <w:spacing w:line="240" w:lineRule="auto"/>
        <w:contextualSpacing/>
        <w:rPr>
          <w:kern w:val="28"/>
        </w:rPr>
      </w:pPr>
    </w:p>
    <w:p w:rsidR="00BC1321" w:rsidRPr="00AC2CEF" w:rsidRDefault="00BC1321" w:rsidP="0034305F">
      <w:pPr>
        <w:spacing w:line="240" w:lineRule="auto"/>
        <w:contextualSpacing/>
        <w:rPr>
          <w:b/>
        </w:rPr>
      </w:pPr>
      <w:r w:rsidRPr="00AC2CEF">
        <w:lastRenderedPageBreak/>
        <w:t>1.5</w:t>
      </w:r>
      <w:r w:rsidRPr="00AC2CEF">
        <w:rPr>
          <w:b/>
        </w:rPr>
        <w:t xml:space="preserve"> Срок окончания приема предложений </w:t>
      </w:r>
    </w:p>
    <w:p w:rsidR="00BC1321" w:rsidRPr="00EE109E" w:rsidRDefault="00BC1321" w:rsidP="00BC1321">
      <w:pPr>
        <w:tabs>
          <w:tab w:val="num" w:pos="0"/>
        </w:tabs>
        <w:spacing w:line="240" w:lineRule="auto"/>
      </w:pPr>
      <w:r w:rsidRPr="00AC2CEF">
        <w:t xml:space="preserve">Предложения, оформленные в соответствии с требованиями закупочной </w:t>
      </w:r>
      <w:r w:rsidRPr="0034305F">
        <w:t>документации, должны быть доставлены не позднее 1</w:t>
      </w:r>
      <w:r w:rsidR="00C609F3" w:rsidRPr="0034305F">
        <w:t>6</w:t>
      </w:r>
      <w:r w:rsidRPr="0034305F">
        <w:t>:00 часов (время Московское</w:t>
      </w:r>
      <w:r w:rsidRPr="005A51D1">
        <w:rPr>
          <w:color w:val="000000" w:themeColor="text1"/>
        </w:rPr>
        <w:t xml:space="preserve">) </w:t>
      </w:r>
      <w:r w:rsidR="005A51D1">
        <w:rPr>
          <w:color w:val="000000" w:themeColor="text1"/>
        </w:rPr>
        <w:t>22</w:t>
      </w:r>
      <w:r w:rsidR="0034305F" w:rsidRPr="005A51D1">
        <w:rPr>
          <w:color w:val="000000" w:themeColor="text1"/>
        </w:rPr>
        <w:t xml:space="preserve"> </w:t>
      </w:r>
      <w:r w:rsidR="00962564">
        <w:rPr>
          <w:color w:val="000000" w:themeColor="text1"/>
        </w:rPr>
        <w:t>августа</w:t>
      </w:r>
      <w:r w:rsidR="00C609F3" w:rsidRPr="005A51D1">
        <w:rPr>
          <w:color w:val="000000" w:themeColor="text1"/>
        </w:rPr>
        <w:t xml:space="preserve"> </w:t>
      </w:r>
      <w:r w:rsidR="00C609F3" w:rsidRPr="00EE109E">
        <w:t>2019</w:t>
      </w:r>
      <w:r w:rsidRPr="00EE109E">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423FF7" w:rsidRPr="006F1467" w:rsidRDefault="007057FF" w:rsidP="00423FF7">
      <w:pPr>
        <w:tabs>
          <w:tab w:val="num" w:pos="0"/>
        </w:tabs>
        <w:spacing w:line="240" w:lineRule="auto"/>
        <w:rPr>
          <w:b/>
        </w:rPr>
      </w:pPr>
      <w:r w:rsidRPr="006F1467">
        <w:rPr>
          <w:b/>
        </w:rPr>
        <w:t xml:space="preserve">Условия оплаты: Аванс </w:t>
      </w:r>
      <w:r w:rsidR="00B5571E" w:rsidRPr="006F1467">
        <w:rPr>
          <w:b/>
        </w:rPr>
        <w:t>4</w:t>
      </w:r>
      <w:r w:rsidRPr="006F1467">
        <w:rPr>
          <w:b/>
        </w:rPr>
        <w:t>0</w:t>
      </w:r>
      <w:r w:rsidR="00423FF7" w:rsidRPr="006F1467">
        <w:rPr>
          <w:b/>
        </w:rPr>
        <w:t>% в течени</w:t>
      </w:r>
      <w:r w:rsidR="00710F97" w:rsidRPr="006F1467">
        <w:rPr>
          <w:b/>
        </w:rPr>
        <w:t>е</w:t>
      </w:r>
      <w:r w:rsidR="00423FF7" w:rsidRPr="006F1467">
        <w:rPr>
          <w:b/>
        </w:rPr>
        <w:t xml:space="preserve"> 1</w:t>
      </w:r>
      <w:r w:rsidR="00B5571E" w:rsidRPr="006F1467">
        <w:rPr>
          <w:b/>
        </w:rPr>
        <w:t>0</w:t>
      </w:r>
      <w:r w:rsidR="00423FF7" w:rsidRPr="006F1467">
        <w:rPr>
          <w:b/>
        </w:rPr>
        <w:t xml:space="preserve"> (</w:t>
      </w:r>
      <w:r w:rsidR="00B5571E" w:rsidRPr="006F1467">
        <w:rPr>
          <w:b/>
        </w:rPr>
        <w:t>десяти</w:t>
      </w:r>
      <w:r w:rsidR="00423FF7" w:rsidRPr="006F1467">
        <w:rPr>
          <w:b/>
        </w:rPr>
        <w:t>) банковских дней после выставлен</w:t>
      </w:r>
      <w:r w:rsidRPr="006F1467">
        <w:rPr>
          <w:b/>
        </w:rPr>
        <w:t xml:space="preserve">ия счета, окончательный расчет </w:t>
      </w:r>
      <w:r w:rsidR="00B5571E" w:rsidRPr="006F1467">
        <w:rPr>
          <w:b/>
        </w:rPr>
        <w:t>6</w:t>
      </w:r>
      <w:r w:rsidR="00423FF7" w:rsidRPr="006F1467">
        <w:rPr>
          <w:b/>
        </w:rPr>
        <w:t>0% в течени</w:t>
      </w:r>
      <w:r w:rsidR="00710F97" w:rsidRPr="006F1467">
        <w:rPr>
          <w:b/>
        </w:rPr>
        <w:t>е</w:t>
      </w:r>
      <w:r w:rsidR="000E008D" w:rsidRPr="006F1467">
        <w:rPr>
          <w:b/>
        </w:rPr>
        <w:t xml:space="preserve"> 30</w:t>
      </w:r>
      <w:r w:rsidR="00423FF7" w:rsidRPr="006F1467">
        <w:rPr>
          <w:b/>
        </w:rPr>
        <w:t xml:space="preserve"> (</w:t>
      </w:r>
      <w:r w:rsidR="000E008D" w:rsidRPr="006F1467">
        <w:rPr>
          <w:b/>
        </w:rPr>
        <w:t>тридцати</w:t>
      </w:r>
      <w:r w:rsidR="00423FF7" w:rsidRPr="006F1467">
        <w:rPr>
          <w:b/>
        </w:rPr>
        <w:t>) банковских дней после получения продукции в полном объеме</w:t>
      </w:r>
      <w:r w:rsidR="00710F97" w:rsidRPr="006F1467">
        <w:rPr>
          <w:b/>
        </w:rPr>
        <w:t xml:space="preserve"> </w:t>
      </w:r>
      <w:r w:rsidR="00B5571E" w:rsidRPr="006F1467">
        <w:rPr>
          <w:b/>
        </w:rPr>
        <w:t>и установке (монтажу) оборудования на объекте</w:t>
      </w:r>
      <w:r w:rsidR="00423FF7" w:rsidRPr="006F1467">
        <w:rPr>
          <w:b/>
        </w:rPr>
        <w:t>.</w:t>
      </w:r>
    </w:p>
    <w:p w:rsidR="00C15FC5" w:rsidRPr="006F1467" w:rsidRDefault="00423FF7" w:rsidP="005F5FA5">
      <w:pPr>
        <w:pStyle w:val="a"/>
        <w:numPr>
          <w:ilvl w:val="0"/>
          <w:numId w:val="0"/>
        </w:numPr>
        <w:tabs>
          <w:tab w:val="num" w:pos="0"/>
        </w:tabs>
        <w:spacing w:before="0" w:line="240" w:lineRule="auto"/>
        <w:ind w:firstLine="567"/>
      </w:pPr>
      <w:r w:rsidRPr="006F1467">
        <w:rPr>
          <w:b/>
        </w:rPr>
        <w:t xml:space="preserve">Максимальный срок поставки после оплаты аванса </w:t>
      </w:r>
      <w:r w:rsidR="002671F6" w:rsidRPr="006F1467">
        <w:rPr>
          <w:b/>
        </w:rPr>
        <w:t xml:space="preserve">по заявке </w:t>
      </w:r>
      <w:r w:rsidRPr="006F1467">
        <w:rPr>
          <w:b/>
        </w:rPr>
        <w:t xml:space="preserve">– </w:t>
      </w:r>
      <w:r w:rsidR="00710F97" w:rsidRPr="006F1467">
        <w:rPr>
          <w:b/>
        </w:rPr>
        <w:t>1</w:t>
      </w:r>
      <w:r w:rsidR="0066613A" w:rsidRPr="006F1467">
        <w:rPr>
          <w:b/>
        </w:rPr>
        <w:t>5</w:t>
      </w:r>
      <w:r w:rsidRPr="006F1467">
        <w:rPr>
          <w:b/>
        </w:rPr>
        <w:t xml:space="preserve"> календарных дней.</w:t>
      </w:r>
    </w:p>
    <w:p w:rsidR="00AB3200" w:rsidRDefault="00AB3200" w:rsidP="005F5FA5">
      <w:pPr>
        <w:pStyle w:val="a"/>
        <w:numPr>
          <w:ilvl w:val="0"/>
          <w:numId w:val="0"/>
        </w:numPr>
        <w:tabs>
          <w:tab w:val="num" w:pos="0"/>
        </w:tabs>
        <w:spacing w:before="0" w:line="240" w:lineRule="auto"/>
        <w:ind w:firstLine="567"/>
        <w:rPr>
          <w:color w:val="FF0000"/>
        </w:rPr>
      </w:pPr>
    </w:p>
    <w:p w:rsidR="00AB3200" w:rsidRPr="00AB3200" w:rsidRDefault="00AB3200" w:rsidP="005F5FA5">
      <w:pPr>
        <w:pStyle w:val="a"/>
        <w:numPr>
          <w:ilvl w:val="0"/>
          <w:numId w:val="0"/>
        </w:numPr>
        <w:tabs>
          <w:tab w:val="num" w:pos="0"/>
        </w:tabs>
        <w:spacing w:before="0" w:line="240" w:lineRule="auto"/>
        <w:ind w:firstLine="567"/>
        <w:rPr>
          <w:color w:val="FF0000"/>
        </w:rPr>
      </w:pP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proofErr w:type="gramStart"/>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w:t>
            </w:r>
            <w:r w:rsidRPr="009D3C5C">
              <w:lastRenderedPageBreak/>
              <w:t>неплатежеспособности банков-корреспондентов, все платежи и расчеты сторон</w:t>
            </w:r>
            <w:proofErr w:type="gramEnd"/>
            <w:r w:rsidRPr="009D3C5C">
              <w:t xml:space="preserve">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proofErr w:type="gramStart"/>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9D3C5C">
              <w:t xml:space="preserve">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Данное требование считать рекомендательным, но не об</w:t>
            </w:r>
            <w:r w:rsidR="002E030B">
              <w:rPr>
                <w:b/>
                <w:sz w:val="28"/>
                <w:szCs w:val="28"/>
              </w:rPr>
              <w:t>язательным в следующих случаях:</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lastRenderedPageBreak/>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w:t>
      </w:r>
      <w:proofErr w:type="gramStart"/>
      <w:r w:rsidRPr="00423FF7">
        <w:rPr>
          <w:b/>
        </w:rPr>
        <w:t>соответствует</w:t>
      </w:r>
      <w:proofErr w:type="gramEnd"/>
      <w:r w:rsidRPr="00423FF7">
        <w:rPr>
          <w:b/>
        </w:rPr>
        <w:t xml:space="preserve">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8110F0" w:rsidRPr="00A6520F" w:rsidRDefault="008110F0" w:rsidP="008110F0">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423FF7" w:rsidRDefault="00423FF7" w:rsidP="008110F0">
      <w:pPr>
        <w:pStyle w:val="af6"/>
        <w:rPr>
          <w:b/>
        </w:rPr>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BA7D70" w:rsidRDefault="00C95BF7" w:rsidP="00C95BF7">
      <w:pPr>
        <w:spacing w:line="240" w:lineRule="auto"/>
        <w:ind w:firstLine="0"/>
        <w:rPr>
          <w:b/>
        </w:rPr>
      </w:pPr>
    </w:p>
    <w:p w:rsidR="009C09CC" w:rsidRPr="00BA7D70" w:rsidRDefault="009C09CC" w:rsidP="00C95BF7">
      <w:pPr>
        <w:spacing w:line="240" w:lineRule="auto"/>
        <w:ind w:firstLine="0"/>
        <w:rPr>
          <w:b/>
        </w:rPr>
      </w:pPr>
    </w:p>
    <w:p w:rsidR="00E45606" w:rsidRPr="00962564" w:rsidRDefault="00962564" w:rsidP="00E45606">
      <w:pPr>
        <w:spacing w:line="276" w:lineRule="auto"/>
        <w:ind w:firstLine="0"/>
        <w:jc w:val="left"/>
        <w:rPr>
          <w:b/>
        </w:rPr>
      </w:pPr>
      <w:r>
        <w:rPr>
          <w:b/>
        </w:rPr>
        <w:t>Заместитель начальника</w:t>
      </w:r>
    </w:p>
    <w:p w:rsidR="00320F0E" w:rsidRPr="00962564" w:rsidRDefault="00E45606" w:rsidP="00C254D4">
      <w:pPr>
        <w:spacing w:line="276" w:lineRule="auto"/>
        <w:ind w:firstLine="0"/>
        <w:jc w:val="left"/>
        <w:rPr>
          <w:b/>
        </w:rPr>
      </w:pPr>
      <w:r w:rsidRPr="00962564">
        <w:rPr>
          <w:b/>
        </w:rPr>
        <w:t>отдела закупок и проектной логистики</w:t>
      </w:r>
      <w:r w:rsidR="00C254D4" w:rsidRPr="00962564">
        <w:rPr>
          <w:b/>
        </w:rPr>
        <w:t xml:space="preserve">                                  </w:t>
      </w:r>
      <w:proofErr w:type="spellStart"/>
      <w:r w:rsidR="00962564">
        <w:rPr>
          <w:b/>
        </w:rPr>
        <w:t>Н.Н.Маслянкин</w:t>
      </w:r>
      <w:proofErr w:type="spellEnd"/>
    </w:p>
    <w:p w:rsidR="00320F0E" w:rsidRDefault="00320F0E" w:rsidP="00596C20">
      <w:pPr>
        <w:spacing w:after="200" w:line="276" w:lineRule="auto"/>
        <w:ind w:firstLine="0"/>
        <w:jc w:val="right"/>
        <w:rPr>
          <w:sz w:val="24"/>
          <w:szCs w:val="24"/>
        </w:rPr>
      </w:pPr>
    </w:p>
    <w:p w:rsidR="00320F0E" w:rsidRDefault="00320F0E"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6F1467" w:rsidRDefault="006F1467" w:rsidP="005F5FA5">
      <w:pPr>
        <w:spacing w:after="200" w:line="276" w:lineRule="auto"/>
        <w:ind w:firstLine="0"/>
        <w:rPr>
          <w:sz w:val="24"/>
          <w:szCs w:val="24"/>
        </w:rPr>
      </w:pPr>
    </w:p>
    <w:p w:rsidR="006F1467" w:rsidRDefault="006F1467"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BC5171" w:rsidRDefault="008A470D" w:rsidP="00596C20">
      <w:pPr>
        <w:spacing w:after="200" w:line="276" w:lineRule="auto"/>
        <w:ind w:firstLine="0"/>
        <w:jc w:val="right"/>
        <w:rPr>
          <w:b/>
          <w:sz w:val="24"/>
          <w:szCs w:val="24"/>
        </w:rPr>
      </w:pPr>
      <w:r w:rsidRPr="00B4570D">
        <w:rPr>
          <w:sz w:val="24"/>
          <w:szCs w:val="24"/>
        </w:rPr>
        <w:lastRenderedPageBreak/>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xml:space="preserve">№ </w:t>
            </w:r>
            <w:proofErr w:type="gramStart"/>
            <w:r w:rsidRPr="00BA08E8">
              <w:rPr>
                <w:sz w:val="24"/>
                <w:szCs w:val="24"/>
              </w:rPr>
              <w:t>п</w:t>
            </w:r>
            <w:proofErr w:type="gramEnd"/>
            <w:r w:rsidRPr="00BA08E8">
              <w:rPr>
                <w:sz w:val="24"/>
                <w:szCs w:val="24"/>
              </w:rPr>
              <w:t>/п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1"/>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bookmarkStart w:id="2" w:name="_GoBack"/>
      <w:bookmarkEnd w:id="2"/>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 xml:space="preserve">минимизация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3"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proofErr w:type="gramStart"/>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roofErr w:type="gramEnd"/>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sectPr w:rsidR="008548DF" w:rsidSect="000836B5">
          <w:footerReference w:type="default" r:id="rId16"/>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AB3200" w:rsidRDefault="00AB3200" w:rsidP="008548DF">
      <w:pPr>
        <w:rPr>
          <w:b/>
          <w:sz w:val="26"/>
          <w:szCs w:val="26"/>
        </w:rPr>
      </w:pPr>
    </w:p>
    <w:p w:rsidR="00AB3200" w:rsidRDefault="00AB3200" w:rsidP="008548DF">
      <w:pPr>
        <w:rPr>
          <w:b/>
          <w:sz w:val="26"/>
          <w:szCs w:val="26"/>
        </w:rPr>
      </w:pPr>
    </w:p>
    <w:p w:rsidR="008548DF" w:rsidRPr="00BF3EC3" w:rsidRDefault="008548DF" w:rsidP="008548DF">
      <w:pPr>
        <w:rPr>
          <w:b/>
          <w:sz w:val="26"/>
          <w:szCs w:val="26"/>
        </w:rPr>
      </w:pPr>
      <w:r w:rsidRPr="00BF3EC3">
        <w:rPr>
          <w:b/>
          <w:sz w:val="26"/>
          <w:szCs w:val="26"/>
        </w:rPr>
        <w:lastRenderedPageBreak/>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proofErr w:type="spellStart"/>
            <w:r w:rsidRPr="00BF3EC3">
              <w:rPr>
                <w:sz w:val="26"/>
                <w:szCs w:val="26"/>
              </w:rPr>
              <w:t>е-мэйл</w:t>
            </w:r>
            <w:proofErr w:type="spellEnd"/>
            <w:r w:rsidRPr="00BF3EC3">
              <w:rPr>
                <w:sz w:val="26"/>
                <w:szCs w:val="26"/>
              </w:rPr>
              <w:t xml:space="preserve"> на электронный почтовый ящик по адресу: </w:t>
            </w:r>
            <w:hyperlink r:id="rId17"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proofErr w:type="gramStart"/>
            <w:r w:rsidRPr="00BF3EC3">
              <w:rPr>
                <w:sz w:val="26"/>
                <w:szCs w:val="26"/>
              </w:rPr>
              <w:t>письмо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roofErr w:type="gramEnd"/>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20"/>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190" w:rsidRDefault="00A40190" w:rsidP="00955692">
      <w:pPr>
        <w:spacing w:line="240" w:lineRule="auto"/>
      </w:pPr>
      <w:r>
        <w:separator/>
      </w:r>
    </w:p>
  </w:endnote>
  <w:endnote w:type="continuationSeparator" w:id="0">
    <w:p w:rsidR="00A40190" w:rsidRDefault="00A40190"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6F1467">
              <w:rPr>
                <w:b/>
                <w:noProof/>
              </w:rPr>
              <w:t>7</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6F1467">
              <w:rPr>
                <w:b/>
                <w:noProof/>
              </w:rPr>
              <w:t>10</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6F1467">
              <w:rPr>
                <w:b/>
                <w:bCs/>
                <w:noProof/>
              </w:rPr>
              <w:t>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6F1467">
              <w:rPr>
                <w:b/>
                <w:bCs/>
                <w:noProof/>
              </w:rPr>
              <w:t>10</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6F1467">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6F1467">
              <w:rPr>
                <w:b/>
                <w:bCs/>
                <w:noProof/>
              </w:rPr>
              <w:t>10</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190" w:rsidRDefault="00A40190" w:rsidP="00955692">
      <w:pPr>
        <w:spacing w:line="240" w:lineRule="auto"/>
      </w:pPr>
      <w:r>
        <w:separator/>
      </w:r>
    </w:p>
  </w:footnote>
  <w:footnote w:type="continuationSeparator" w:id="0">
    <w:p w:rsidR="00A40190" w:rsidRDefault="00A40190"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5">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6">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7">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1">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2">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7"/>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0"/>
  </w:num>
  <w:num w:numId="22">
    <w:abstractNumId w:val="0"/>
  </w:num>
  <w:num w:numId="23">
    <w:abstractNumId w:val="3"/>
  </w:num>
  <w:num w:numId="24">
    <w:abstractNumId w:val="11"/>
  </w:num>
  <w:num w:numId="25">
    <w:abstractNumId w:val="13"/>
  </w:num>
  <w:num w:numId="26">
    <w:abstractNumId w:val="5"/>
    <w:lvlOverride w:ilvl="0">
      <w:startOverride w:val="2"/>
    </w:lvlOverride>
    <w:lvlOverride w:ilvl="1">
      <w:startOverride w:val="2"/>
    </w:lvlOverride>
  </w:num>
  <w:num w:numId="27">
    <w:abstractNumId w:val="0"/>
  </w:num>
  <w:num w:numId="28">
    <w:abstractNumId w:val="5"/>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5"/>
  </w:num>
  <w:num w:numId="35">
    <w:abstractNumId w:val="8"/>
  </w:num>
  <w:num w:numId="36">
    <w:abstractNumId w:val="2"/>
  </w:num>
  <w:num w:numId="37">
    <w:abstractNumId w:val="5"/>
    <w:lvlOverride w:ilvl="0">
      <w:startOverride w:val="1"/>
    </w:lvlOverride>
    <w:lvlOverride w:ilvl="1">
      <w:startOverride w:val="3"/>
    </w:lvlOverride>
  </w:num>
  <w:num w:numId="38">
    <w:abstractNumId w:val="12"/>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drawingGridHorizontalSpacing w:val="14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A064B"/>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5761"/>
    <w:rsid w:val="0010793D"/>
    <w:rsid w:val="00113D28"/>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399A"/>
    <w:rsid w:val="00197B62"/>
    <w:rsid w:val="001A19AF"/>
    <w:rsid w:val="001A2711"/>
    <w:rsid w:val="001A4677"/>
    <w:rsid w:val="001A4861"/>
    <w:rsid w:val="001B36B5"/>
    <w:rsid w:val="001B4F4D"/>
    <w:rsid w:val="001C0C86"/>
    <w:rsid w:val="001D5462"/>
    <w:rsid w:val="001E55E6"/>
    <w:rsid w:val="001E72E7"/>
    <w:rsid w:val="00205527"/>
    <w:rsid w:val="00207664"/>
    <w:rsid w:val="00237FE0"/>
    <w:rsid w:val="00242702"/>
    <w:rsid w:val="00256851"/>
    <w:rsid w:val="00257D49"/>
    <w:rsid w:val="0026122A"/>
    <w:rsid w:val="00264F62"/>
    <w:rsid w:val="002671F6"/>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030B"/>
    <w:rsid w:val="002E31CD"/>
    <w:rsid w:val="002F69FC"/>
    <w:rsid w:val="00305E60"/>
    <w:rsid w:val="003123F7"/>
    <w:rsid w:val="0031529E"/>
    <w:rsid w:val="00320B0B"/>
    <w:rsid w:val="00320F0E"/>
    <w:rsid w:val="0032727E"/>
    <w:rsid w:val="0032787C"/>
    <w:rsid w:val="003279C2"/>
    <w:rsid w:val="00333324"/>
    <w:rsid w:val="003358CA"/>
    <w:rsid w:val="0034305F"/>
    <w:rsid w:val="00347048"/>
    <w:rsid w:val="00362625"/>
    <w:rsid w:val="00363237"/>
    <w:rsid w:val="0036525B"/>
    <w:rsid w:val="003A35F9"/>
    <w:rsid w:val="003A3D65"/>
    <w:rsid w:val="003B0E26"/>
    <w:rsid w:val="003B55DC"/>
    <w:rsid w:val="003C5CDE"/>
    <w:rsid w:val="003E2AC2"/>
    <w:rsid w:val="003E4A53"/>
    <w:rsid w:val="00406526"/>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4B"/>
    <w:rsid w:val="004B208D"/>
    <w:rsid w:val="004B21EC"/>
    <w:rsid w:val="004B4990"/>
    <w:rsid w:val="004B7FB4"/>
    <w:rsid w:val="004C4843"/>
    <w:rsid w:val="004D003D"/>
    <w:rsid w:val="004D0069"/>
    <w:rsid w:val="004D2251"/>
    <w:rsid w:val="004D2C62"/>
    <w:rsid w:val="004D2E8E"/>
    <w:rsid w:val="004F620A"/>
    <w:rsid w:val="00505E19"/>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A51D1"/>
    <w:rsid w:val="005B3EA1"/>
    <w:rsid w:val="005B4056"/>
    <w:rsid w:val="005B5EB4"/>
    <w:rsid w:val="005C33F0"/>
    <w:rsid w:val="005D44BC"/>
    <w:rsid w:val="005D6EEA"/>
    <w:rsid w:val="005E16AA"/>
    <w:rsid w:val="005E7F9C"/>
    <w:rsid w:val="005F017C"/>
    <w:rsid w:val="005F5FA5"/>
    <w:rsid w:val="00611D09"/>
    <w:rsid w:val="00615E66"/>
    <w:rsid w:val="00622DD1"/>
    <w:rsid w:val="006260CB"/>
    <w:rsid w:val="00627093"/>
    <w:rsid w:val="00642EE6"/>
    <w:rsid w:val="006479A2"/>
    <w:rsid w:val="00660DEC"/>
    <w:rsid w:val="0066366F"/>
    <w:rsid w:val="00664FFF"/>
    <w:rsid w:val="006659CB"/>
    <w:rsid w:val="0066613A"/>
    <w:rsid w:val="006701D4"/>
    <w:rsid w:val="00672E9C"/>
    <w:rsid w:val="006806B9"/>
    <w:rsid w:val="006A4597"/>
    <w:rsid w:val="006A5169"/>
    <w:rsid w:val="006A7939"/>
    <w:rsid w:val="006B14C1"/>
    <w:rsid w:val="006C2D9C"/>
    <w:rsid w:val="006C7105"/>
    <w:rsid w:val="006D64CF"/>
    <w:rsid w:val="006E5A77"/>
    <w:rsid w:val="006E68F6"/>
    <w:rsid w:val="006E6C0F"/>
    <w:rsid w:val="006F1467"/>
    <w:rsid w:val="006F3A5E"/>
    <w:rsid w:val="007057FF"/>
    <w:rsid w:val="00707754"/>
    <w:rsid w:val="00710225"/>
    <w:rsid w:val="00710F97"/>
    <w:rsid w:val="00713F2E"/>
    <w:rsid w:val="00716178"/>
    <w:rsid w:val="007169CD"/>
    <w:rsid w:val="007349B9"/>
    <w:rsid w:val="00734CF8"/>
    <w:rsid w:val="00743975"/>
    <w:rsid w:val="0074524E"/>
    <w:rsid w:val="00757EE9"/>
    <w:rsid w:val="0076516E"/>
    <w:rsid w:val="00765A8C"/>
    <w:rsid w:val="0077457F"/>
    <w:rsid w:val="007918A9"/>
    <w:rsid w:val="007936B3"/>
    <w:rsid w:val="00794A98"/>
    <w:rsid w:val="0079757E"/>
    <w:rsid w:val="007A05B8"/>
    <w:rsid w:val="007A4DEB"/>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55B"/>
    <w:rsid w:val="00896C27"/>
    <w:rsid w:val="008A2283"/>
    <w:rsid w:val="008A326E"/>
    <w:rsid w:val="008A470D"/>
    <w:rsid w:val="008B24B1"/>
    <w:rsid w:val="008B55B2"/>
    <w:rsid w:val="008C35B7"/>
    <w:rsid w:val="008C3AA2"/>
    <w:rsid w:val="008C71B1"/>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62564"/>
    <w:rsid w:val="0096720E"/>
    <w:rsid w:val="00970A0B"/>
    <w:rsid w:val="009711B0"/>
    <w:rsid w:val="00976013"/>
    <w:rsid w:val="00981016"/>
    <w:rsid w:val="00992DA1"/>
    <w:rsid w:val="00997C26"/>
    <w:rsid w:val="009A0349"/>
    <w:rsid w:val="009C09CC"/>
    <w:rsid w:val="009D48A2"/>
    <w:rsid w:val="009D7BFA"/>
    <w:rsid w:val="009E5113"/>
    <w:rsid w:val="009F231C"/>
    <w:rsid w:val="009F33DE"/>
    <w:rsid w:val="00A01D53"/>
    <w:rsid w:val="00A24E32"/>
    <w:rsid w:val="00A26586"/>
    <w:rsid w:val="00A40190"/>
    <w:rsid w:val="00A4096D"/>
    <w:rsid w:val="00A43E7E"/>
    <w:rsid w:val="00A567EF"/>
    <w:rsid w:val="00A631C3"/>
    <w:rsid w:val="00A6520F"/>
    <w:rsid w:val="00A72788"/>
    <w:rsid w:val="00A76FB3"/>
    <w:rsid w:val="00A9476D"/>
    <w:rsid w:val="00AA66A5"/>
    <w:rsid w:val="00AB3200"/>
    <w:rsid w:val="00AB3500"/>
    <w:rsid w:val="00AB5020"/>
    <w:rsid w:val="00AC2CEF"/>
    <w:rsid w:val="00AE50E2"/>
    <w:rsid w:val="00AE5823"/>
    <w:rsid w:val="00B112BE"/>
    <w:rsid w:val="00B12AF3"/>
    <w:rsid w:val="00B1463B"/>
    <w:rsid w:val="00B24E7C"/>
    <w:rsid w:val="00B30B68"/>
    <w:rsid w:val="00B37A0A"/>
    <w:rsid w:val="00B4570D"/>
    <w:rsid w:val="00B5571E"/>
    <w:rsid w:val="00B557DC"/>
    <w:rsid w:val="00B62256"/>
    <w:rsid w:val="00B64EDB"/>
    <w:rsid w:val="00B73B14"/>
    <w:rsid w:val="00B76AE8"/>
    <w:rsid w:val="00B80884"/>
    <w:rsid w:val="00B93D2F"/>
    <w:rsid w:val="00B962C1"/>
    <w:rsid w:val="00BA033C"/>
    <w:rsid w:val="00BA0CEE"/>
    <w:rsid w:val="00BA3BF0"/>
    <w:rsid w:val="00BA4E87"/>
    <w:rsid w:val="00BA518C"/>
    <w:rsid w:val="00BA7D70"/>
    <w:rsid w:val="00BC1321"/>
    <w:rsid w:val="00BC45D6"/>
    <w:rsid w:val="00BC509B"/>
    <w:rsid w:val="00BC5171"/>
    <w:rsid w:val="00BC7199"/>
    <w:rsid w:val="00BD707C"/>
    <w:rsid w:val="00BE602D"/>
    <w:rsid w:val="00BF3FF1"/>
    <w:rsid w:val="00BF6070"/>
    <w:rsid w:val="00C012F9"/>
    <w:rsid w:val="00C06C01"/>
    <w:rsid w:val="00C13875"/>
    <w:rsid w:val="00C139A6"/>
    <w:rsid w:val="00C15FC5"/>
    <w:rsid w:val="00C254D4"/>
    <w:rsid w:val="00C458DA"/>
    <w:rsid w:val="00C45DDB"/>
    <w:rsid w:val="00C574C7"/>
    <w:rsid w:val="00C609F3"/>
    <w:rsid w:val="00C61386"/>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20C2"/>
    <w:rsid w:val="00D841F1"/>
    <w:rsid w:val="00DA069D"/>
    <w:rsid w:val="00DA0D58"/>
    <w:rsid w:val="00DC2451"/>
    <w:rsid w:val="00DC3456"/>
    <w:rsid w:val="00DD6E79"/>
    <w:rsid w:val="00DE356E"/>
    <w:rsid w:val="00DF072A"/>
    <w:rsid w:val="00DF322F"/>
    <w:rsid w:val="00DF4FFC"/>
    <w:rsid w:val="00E011A3"/>
    <w:rsid w:val="00E01654"/>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D81"/>
    <w:rsid w:val="00ED727D"/>
    <w:rsid w:val="00EE109E"/>
    <w:rsid w:val="00EE597A"/>
    <w:rsid w:val="00EF6988"/>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mailto:report@sistema.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6DE86-7094-4856-B3F9-14DC9E2BC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2019</Words>
  <Characters>11513</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3</cp:revision>
  <cp:lastPrinted>2018-09-25T13:54:00Z</cp:lastPrinted>
  <dcterms:created xsi:type="dcterms:W3CDTF">2019-08-15T10:27:00Z</dcterms:created>
  <dcterms:modified xsi:type="dcterms:W3CDTF">2019-08-15T10:31:00Z</dcterms:modified>
</cp:coreProperties>
</file>