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B4036B">
        <w:rPr>
          <w:b/>
        </w:rPr>
        <w:t>10</w:t>
      </w:r>
      <w:r w:rsidR="00940A56" w:rsidRPr="003B0E26">
        <w:rPr>
          <w:b/>
        </w:rPr>
        <w:t xml:space="preserve">» </w:t>
      </w:r>
      <w:r w:rsidR="0071629D">
        <w:rPr>
          <w:b/>
        </w:rPr>
        <w:t>октября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B4036B">
        <w:rPr>
          <w:b/>
        </w:rPr>
        <w:t>44</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7E1E44" w:rsidRDefault="00627093" w:rsidP="00BD4D27">
      <w:pPr>
        <w:ind w:firstLine="0"/>
        <w:jc w:val="center"/>
        <w:rPr>
          <w:b/>
          <w:bCs/>
        </w:rPr>
      </w:pPr>
      <w:r w:rsidRPr="00AC04B9">
        <w:rPr>
          <w:b/>
          <w:bCs/>
        </w:rPr>
        <w:t>на</w:t>
      </w:r>
      <w:r w:rsidR="00931003" w:rsidRPr="00AC04B9">
        <w:rPr>
          <w:b/>
          <w:bCs/>
        </w:rPr>
        <w:t xml:space="preserve"> </w:t>
      </w:r>
      <w:r w:rsidRPr="00BD4D27">
        <w:rPr>
          <w:b/>
          <w:bCs/>
        </w:rPr>
        <w:t>поставку</w:t>
      </w:r>
      <w:r w:rsidR="00A76FB3" w:rsidRPr="00BD4D27">
        <w:rPr>
          <w:b/>
          <w:bCs/>
        </w:rPr>
        <w:t xml:space="preserve"> </w:t>
      </w:r>
      <w:r w:rsidR="00BD4D27">
        <w:rPr>
          <w:b/>
          <w:bCs/>
        </w:rPr>
        <w:t xml:space="preserve">оборудования СКУД, </w:t>
      </w:r>
      <w:r w:rsidR="00BD4D27">
        <w:rPr>
          <w:b/>
          <w:bCs/>
          <w:lang w:val="en-US"/>
        </w:rPr>
        <w:t>SIGUR</w:t>
      </w:r>
      <w:r w:rsidR="00BD4D27">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юр./факт./почт.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юр./факт./почт.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B4036B" w:rsidRDefault="00B4036B" w:rsidP="00B4036B">
      <w:pPr>
        <w:tabs>
          <w:tab w:val="num" w:pos="0"/>
        </w:tabs>
        <w:spacing w:line="240" w:lineRule="auto"/>
      </w:pPr>
      <w:r>
        <w:t xml:space="preserve">Контактное лицо – </w:t>
      </w:r>
      <w:r w:rsidR="00BD4D27">
        <w:t>Маслянкин Николай Николаевич</w:t>
      </w:r>
    </w:p>
    <w:p w:rsidR="00B4036B" w:rsidRPr="00F57949" w:rsidRDefault="00BD4D27" w:rsidP="00B4036B">
      <w:pPr>
        <w:tabs>
          <w:tab w:val="num" w:pos="0"/>
        </w:tabs>
        <w:spacing w:line="240" w:lineRule="auto"/>
      </w:pPr>
      <w:r>
        <w:rPr>
          <w:lang w:val="en-US"/>
        </w:rPr>
        <w:t>e</w:t>
      </w:r>
      <w:r w:rsidRPr="00F57949">
        <w:t>-</w:t>
      </w:r>
      <w:r>
        <w:rPr>
          <w:lang w:val="en-US"/>
        </w:rPr>
        <w:t>mail</w:t>
      </w:r>
      <w:r w:rsidRPr="00F57949">
        <w:t xml:space="preserve">: </w:t>
      </w:r>
      <w:r>
        <w:rPr>
          <w:lang w:val="en-US"/>
        </w:rPr>
        <w:t>niknik</w:t>
      </w:r>
      <w:r w:rsidR="00B4036B" w:rsidRPr="00F57949">
        <w:t>@</w:t>
      </w:r>
      <w:r w:rsidR="00B4036B" w:rsidRPr="00B4036B">
        <w:rPr>
          <w:lang w:val="en-US"/>
        </w:rPr>
        <w:t>mtu</w:t>
      </w:r>
      <w:r w:rsidR="00B4036B" w:rsidRPr="00F57949">
        <w:t>-</w:t>
      </w:r>
      <w:r w:rsidR="00B4036B" w:rsidRPr="00B4036B">
        <w:rPr>
          <w:lang w:val="en-US"/>
        </w:rPr>
        <w:t>saturn</w:t>
      </w:r>
      <w:r w:rsidR="00B4036B" w:rsidRPr="00F57949">
        <w:t>.</w:t>
      </w:r>
      <w:r w:rsidR="00B4036B" w:rsidRPr="00B4036B">
        <w:rPr>
          <w:lang w:val="en-US"/>
        </w:rPr>
        <w:t>ru</w:t>
      </w:r>
    </w:p>
    <w:p w:rsidR="00BA0CEE" w:rsidRDefault="00F57949" w:rsidP="00B4036B">
      <w:pPr>
        <w:tabs>
          <w:tab w:val="num" w:pos="0"/>
        </w:tabs>
        <w:spacing w:line="240" w:lineRule="auto"/>
      </w:pPr>
      <w:r>
        <w:t>тел. 8 (499) 169-83-14</w:t>
      </w:r>
    </w:p>
    <w:p w:rsidR="00B4036B" w:rsidRPr="00F85330" w:rsidRDefault="00B4036B" w:rsidP="00B4036B">
      <w:pPr>
        <w:tabs>
          <w:tab w:val="num" w:pos="0"/>
        </w:tabs>
        <w:spacing w:line="240" w:lineRule="auto"/>
      </w:pPr>
    </w:p>
    <w:p w:rsidR="006E6C0F" w:rsidRDefault="009D7BFA" w:rsidP="006E6C0F">
      <w:pPr>
        <w:tabs>
          <w:tab w:val="num" w:pos="0"/>
        </w:tabs>
        <w:spacing w:line="240" w:lineRule="auto"/>
      </w:pPr>
      <w:r w:rsidRPr="00A6520F">
        <w:t xml:space="preserve">1.3 </w:t>
      </w:r>
      <w:r w:rsidRPr="00A6520F">
        <w:rPr>
          <w:b/>
        </w:rPr>
        <w:t>Предмет закупки</w:t>
      </w:r>
      <w:r w:rsidR="00713F2E" w:rsidRPr="00A6520F">
        <w:t xml:space="preserve">: </w:t>
      </w:r>
    </w:p>
    <w:p w:rsidR="009C59E0" w:rsidRPr="00F57949" w:rsidRDefault="00F57949" w:rsidP="009C59E0">
      <w:pPr>
        <w:tabs>
          <w:tab w:val="num" w:pos="0"/>
        </w:tabs>
        <w:spacing w:line="240" w:lineRule="auto"/>
        <w:rPr>
          <w:bCs/>
        </w:rPr>
      </w:pPr>
      <w:r>
        <w:rPr>
          <w:bCs/>
        </w:rPr>
        <w:t xml:space="preserve">Оборудование СКУД, </w:t>
      </w:r>
      <w:r>
        <w:rPr>
          <w:bCs/>
          <w:lang w:val="en-US"/>
        </w:rPr>
        <w:t>SIGUR</w:t>
      </w:r>
      <w:r w:rsidR="0071629D" w:rsidRPr="00F57949">
        <w:rPr>
          <w:bCs/>
        </w:rPr>
        <w:t>:</w:t>
      </w:r>
    </w:p>
    <w:p w:rsidR="00BD2186" w:rsidRPr="005B5EB4" w:rsidRDefault="00BD2186" w:rsidP="009C59E0">
      <w:pPr>
        <w:tabs>
          <w:tab w:val="num" w:pos="0"/>
        </w:tabs>
        <w:spacing w:line="240" w:lineRule="auto"/>
        <w:rPr>
          <w:bCs/>
        </w:rPr>
      </w:pPr>
    </w:p>
    <w:tbl>
      <w:tblPr>
        <w:tblW w:w="9928" w:type="dxa"/>
        <w:tblInd w:w="103" w:type="dxa"/>
        <w:tblLook w:val="04A0" w:firstRow="1" w:lastRow="0" w:firstColumn="1" w:lastColumn="0" w:noHBand="0" w:noVBand="1"/>
      </w:tblPr>
      <w:tblGrid>
        <w:gridCol w:w="2982"/>
        <w:gridCol w:w="1985"/>
        <w:gridCol w:w="1984"/>
        <w:gridCol w:w="1559"/>
        <w:gridCol w:w="1418"/>
      </w:tblGrid>
      <w:tr w:rsidR="00BD2186" w:rsidRPr="00BD2186" w:rsidTr="00BD2186">
        <w:trPr>
          <w:trHeight w:val="768"/>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center"/>
              <w:rPr>
                <w:b/>
                <w:bCs/>
                <w:color w:val="000000"/>
                <w:sz w:val="20"/>
                <w:szCs w:val="20"/>
              </w:rPr>
            </w:pPr>
            <w:bookmarkStart w:id="1" w:name="_Toc209261654"/>
            <w:r w:rsidRPr="00BD2186">
              <w:rPr>
                <w:b/>
                <w:bCs/>
                <w:color w:val="000000"/>
                <w:sz w:val="20"/>
                <w:szCs w:val="20"/>
              </w:rPr>
              <w:t>Наименование и техническая характеристика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center"/>
              <w:rPr>
                <w:b/>
                <w:bCs/>
                <w:color w:val="000000"/>
                <w:sz w:val="20"/>
                <w:szCs w:val="20"/>
              </w:rPr>
            </w:pPr>
            <w:r w:rsidRPr="00BD2186">
              <w:rPr>
                <w:b/>
                <w:bCs/>
                <w:color w:val="000000"/>
                <w:sz w:val="20"/>
                <w:szCs w:val="20"/>
              </w:rPr>
              <w:t>Тип, марка, обозначение документа, опросного листа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center"/>
              <w:rPr>
                <w:b/>
                <w:bCs/>
                <w:color w:val="000000"/>
                <w:sz w:val="20"/>
                <w:szCs w:val="20"/>
              </w:rPr>
            </w:pPr>
            <w:r w:rsidRPr="00BD2186">
              <w:rPr>
                <w:b/>
                <w:bCs/>
                <w:color w:val="000000"/>
                <w:sz w:val="20"/>
                <w:szCs w:val="20"/>
              </w:rPr>
              <w:t>Завод-изготовитель</w:t>
            </w: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D2186" w:rsidRPr="00BD2186" w:rsidRDefault="00BD2186" w:rsidP="00BD2186">
            <w:pPr>
              <w:spacing w:line="240" w:lineRule="auto"/>
              <w:ind w:firstLine="0"/>
              <w:jc w:val="center"/>
              <w:rPr>
                <w:b/>
                <w:bCs/>
                <w:color w:val="000000"/>
                <w:sz w:val="20"/>
                <w:szCs w:val="20"/>
              </w:rPr>
            </w:pPr>
            <w:r w:rsidRPr="00BD2186">
              <w:rPr>
                <w:b/>
                <w:bCs/>
                <w:color w:val="000000"/>
                <w:sz w:val="20"/>
                <w:szCs w:val="20"/>
              </w:rPr>
              <w:t>Единица измере- ния</w:t>
            </w:r>
          </w:p>
        </w:tc>
        <w:tc>
          <w:tcPr>
            <w:tcW w:w="141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BD2186" w:rsidRPr="00BD2186" w:rsidRDefault="00BD2186" w:rsidP="00BD2186">
            <w:pPr>
              <w:spacing w:line="240" w:lineRule="auto"/>
              <w:ind w:firstLine="0"/>
              <w:jc w:val="center"/>
              <w:rPr>
                <w:b/>
                <w:bCs/>
                <w:color w:val="000000"/>
                <w:sz w:val="20"/>
                <w:szCs w:val="20"/>
              </w:rPr>
            </w:pPr>
            <w:r w:rsidRPr="00BD2186">
              <w:rPr>
                <w:b/>
                <w:bCs/>
                <w:color w:val="000000"/>
                <w:sz w:val="20"/>
                <w:szCs w:val="20"/>
              </w:rPr>
              <w:t>Кол-во</w:t>
            </w:r>
          </w:p>
        </w:tc>
      </w:tr>
      <w:tr w:rsidR="00BD2186" w:rsidRPr="00BD2186" w:rsidTr="00BD2186">
        <w:trPr>
          <w:trHeight w:val="543"/>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Сетевой контроллер. Интерфейс связи Ethernet</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E500U</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23</w:t>
            </w:r>
          </w:p>
        </w:tc>
      </w:tr>
      <w:tr w:rsidR="00BD2186" w:rsidRPr="00BD2186" w:rsidTr="00B4036B">
        <w:trPr>
          <w:trHeight w:val="371"/>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Контрольный считыватель</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«Sigur Reader ЕН»</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717"/>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Считыватель ACR1252 USB, для эмиссии Mifare карт</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lang w:val="en-US"/>
              </w:rPr>
            </w:pPr>
            <w:r w:rsidRPr="00BD2186">
              <w:rPr>
                <w:sz w:val="20"/>
                <w:szCs w:val="20"/>
                <w:lang w:val="en-US"/>
              </w:rPr>
              <w:t>«ACR1252U USB NFC Reader III»</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826"/>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Базовый модуль ПО SIGUR, ограничение до 1 000 идентификаторов</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992"/>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Модуль программного обеспечения «Расширенная поддержка пропусков посетителей»</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837"/>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Модуль программного обеспечения «Реакция на события»</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553"/>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Модуль программного обеспечения «Автопарк»</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845"/>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Модуль программного обеспечения «Графическое оформление пропусков»</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701"/>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Ламинирующая наклейка на прокси-карту*</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400</w:t>
            </w:r>
          </w:p>
        </w:tc>
      </w:tr>
      <w:tr w:rsidR="00BD2186" w:rsidRPr="00BD2186" w:rsidTr="00B4036B">
        <w:trPr>
          <w:trHeight w:val="683"/>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Принтер струйный Canon Р1ХМА iP2840</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4036B">
        <w:trPr>
          <w:trHeight w:val="565"/>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Ламинатор FELLOWES Lunar (А4, 80-125 мкм)</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r w:rsidR="00BD2186" w:rsidRPr="00BD2186" w:rsidTr="00BD2186">
        <w:trPr>
          <w:trHeight w:val="301"/>
        </w:trPr>
        <w:tc>
          <w:tcPr>
            <w:tcW w:w="298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BD2186" w:rsidRPr="00BD2186" w:rsidRDefault="00BD2186" w:rsidP="00BD2186">
            <w:pPr>
              <w:spacing w:line="240" w:lineRule="auto"/>
              <w:ind w:firstLine="0"/>
              <w:jc w:val="left"/>
              <w:rPr>
                <w:sz w:val="20"/>
                <w:szCs w:val="20"/>
              </w:rPr>
            </w:pPr>
            <w:r w:rsidRPr="00BD2186">
              <w:rPr>
                <w:sz w:val="20"/>
                <w:szCs w:val="20"/>
              </w:rPr>
              <w:t>Модуль программного обеспечения «Распознавание документов»</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BD2186" w:rsidRPr="00BD2186" w:rsidRDefault="00BD2186" w:rsidP="00BD2186">
            <w:pPr>
              <w:spacing w:line="240" w:lineRule="auto"/>
              <w:ind w:firstLine="0"/>
              <w:jc w:val="center"/>
              <w:rPr>
                <w:sz w:val="20"/>
                <w:szCs w:val="20"/>
              </w:rPr>
            </w:pPr>
            <w:r w:rsidRPr="00BD2186">
              <w:rPr>
                <w:sz w:val="20"/>
                <w:szCs w:val="20"/>
              </w:rPr>
              <w:t>SIGUR</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BD2186" w:rsidRPr="00BD2186" w:rsidRDefault="00BD2186" w:rsidP="00BD2186">
            <w:pPr>
              <w:spacing w:line="240" w:lineRule="auto"/>
              <w:ind w:firstLine="0"/>
              <w:jc w:val="center"/>
              <w:rPr>
                <w:sz w:val="20"/>
                <w:szCs w:val="20"/>
              </w:rPr>
            </w:pPr>
            <w:r w:rsidRPr="00BD2186">
              <w:rPr>
                <w:sz w:val="20"/>
                <w:szCs w:val="20"/>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2186" w:rsidRPr="00BD2186" w:rsidRDefault="00BD2186" w:rsidP="00BD2186">
            <w:pPr>
              <w:spacing w:line="240" w:lineRule="auto"/>
              <w:ind w:firstLine="0"/>
              <w:jc w:val="center"/>
              <w:rPr>
                <w:color w:val="000000"/>
                <w:sz w:val="20"/>
                <w:szCs w:val="20"/>
              </w:rPr>
            </w:pPr>
            <w:r w:rsidRPr="00BD2186">
              <w:rPr>
                <w:color w:val="000000"/>
                <w:sz w:val="20"/>
                <w:szCs w:val="20"/>
              </w:rPr>
              <w:t>1</w:t>
            </w:r>
          </w:p>
        </w:tc>
      </w:tr>
    </w:tbl>
    <w:p w:rsidR="00320B0B" w:rsidRPr="00264F62" w:rsidRDefault="00320B0B"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AB4FB7" w:rsidP="00CA76DD">
      <w:pPr>
        <w:spacing w:line="240" w:lineRule="auto"/>
        <w:contextualSpacing/>
        <w:rPr>
          <w:kern w:val="28"/>
        </w:rPr>
      </w:pPr>
      <w:hyperlink r:id="rId9"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r w:rsidR="00F64DE5" w:rsidRPr="001E5455">
          <w:rPr>
            <w:rStyle w:val="a4"/>
            <w:lang w:val="en-US"/>
          </w:rPr>
          <w:t>aorti</w:t>
        </w:r>
        <w:r w:rsidR="00F64DE5" w:rsidRPr="00A120E0">
          <w:rPr>
            <w:rStyle w:val="a4"/>
          </w:rPr>
          <w:t>.</w:t>
        </w:r>
        <w:r w:rsidR="00F64DE5" w:rsidRPr="001E5455">
          <w:rPr>
            <w:rStyle w:val="a4"/>
            <w:lang w:val="en-US"/>
          </w:rPr>
          <w:t>ru</w:t>
        </w:r>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B679B9" w:rsidRPr="00F57949" w:rsidRDefault="000E0D0E" w:rsidP="00B4036B">
      <w:pPr>
        <w:spacing w:line="240" w:lineRule="auto"/>
        <w:contextualSpacing/>
        <w:rPr>
          <w:kern w:val="28"/>
        </w:rPr>
      </w:pPr>
      <w:r w:rsidRPr="0034305F">
        <w:rPr>
          <w:b/>
          <w:kern w:val="28"/>
        </w:rPr>
        <w:t>№</w:t>
      </w:r>
      <w:r w:rsidRPr="00BD2186">
        <w:rPr>
          <w:b/>
          <w:color w:val="FF0000"/>
          <w:kern w:val="28"/>
        </w:rPr>
        <w:t xml:space="preserve"> </w:t>
      </w:r>
      <w:r w:rsidRPr="00B4036B">
        <w:rPr>
          <w:b/>
          <w:kern w:val="28"/>
        </w:rPr>
        <w:t>230</w:t>
      </w:r>
      <w:r w:rsidR="001C0C86" w:rsidRPr="00B4036B">
        <w:rPr>
          <w:b/>
          <w:kern w:val="28"/>
        </w:rPr>
        <w:t>0</w:t>
      </w:r>
      <w:r w:rsidR="001E5455" w:rsidRPr="00B4036B">
        <w:rPr>
          <w:b/>
          <w:kern w:val="28"/>
        </w:rPr>
        <w:t>4</w:t>
      </w:r>
      <w:r w:rsidR="00B4036B" w:rsidRPr="00B4036B">
        <w:rPr>
          <w:b/>
          <w:kern w:val="28"/>
        </w:rPr>
        <w:t>9</w:t>
      </w:r>
      <w:r w:rsidR="005A51D1" w:rsidRPr="00BD2186">
        <w:rPr>
          <w:color w:val="FF0000"/>
          <w:kern w:val="28"/>
        </w:rPr>
        <w:t xml:space="preserve"> </w:t>
      </w:r>
      <w:r w:rsidR="00B4036B" w:rsidRPr="00B4036B">
        <w:rPr>
          <w:kern w:val="28"/>
        </w:rPr>
        <w:t>«АО «МТУ Сатурн»/</w:t>
      </w:r>
      <w:r w:rsidR="00F57949">
        <w:rPr>
          <w:kern w:val="28"/>
        </w:rPr>
        <w:t>Маслянкин Н.Н.</w:t>
      </w:r>
    </w:p>
    <w:p w:rsidR="00B679B9" w:rsidRDefault="00B679B9" w:rsidP="0034305F">
      <w:pPr>
        <w:spacing w:line="240" w:lineRule="auto"/>
        <w:contextualSpacing/>
        <w:rPr>
          <w:kern w:val="28"/>
        </w:rPr>
      </w:pP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B679B9" w:rsidRPr="00B4036B">
        <w:t>1</w:t>
      </w:r>
      <w:r w:rsidR="00B4036B" w:rsidRPr="00B4036B">
        <w:t>7</w:t>
      </w:r>
      <w:r w:rsidR="0034305F" w:rsidRPr="00B4036B">
        <w:t xml:space="preserve"> </w:t>
      </w:r>
      <w:r w:rsidR="00B679B9" w:rsidRPr="00B4036B">
        <w:t>октя</w:t>
      </w:r>
      <w:r w:rsidR="00EC4127" w:rsidRPr="00B4036B">
        <w:t>бря</w:t>
      </w:r>
      <w:r w:rsidR="00C609F3" w:rsidRPr="00B4036B">
        <w:t xml:space="preserve"> 2019</w:t>
      </w:r>
      <w:r w:rsidRPr="00B4036B">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C59E0" w:rsidRPr="009C59E0" w:rsidRDefault="009C59E0" w:rsidP="009C59E0">
      <w:pPr>
        <w:tabs>
          <w:tab w:val="num" w:pos="0"/>
        </w:tabs>
        <w:spacing w:line="240" w:lineRule="auto"/>
        <w:rPr>
          <w:b/>
        </w:rPr>
      </w:pPr>
      <w:r w:rsidRPr="009C59E0">
        <w:rPr>
          <w:b/>
        </w:rPr>
        <w:t>Условия оплаты: Аванс 40% в течении 10 (десяти) банковских дней после выставления счета, оконч</w:t>
      </w:r>
      <w:r w:rsidR="00AB4FB7">
        <w:rPr>
          <w:b/>
        </w:rPr>
        <w:t>ательный расчет 60% в течении 30</w:t>
      </w:r>
      <w:r w:rsidRPr="009C59E0">
        <w:rPr>
          <w:b/>
        </w:rPr>
        <w:t xml:space="preserve"> (</w:t>
      </w:r>
      <w:r w:rsidR="00AB4FB7">
        <w:rPr>
          <w:b/>
        </w:rPr>
        <w:t>тридцати</w:t>
      </w:r>
      <w:bookmarkStart w:id="2" w:name="_GoBack"/>
      <w:bookmarkEnd w:id="2"/>
      <w:r w:rsidRPr="009C59E0">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9C59E0" w:rsidRPr="009C59E0" w:rsidRDefault="009C59E0" w:rsidP="009C59E0">
      <w:pPr>
        <w:tabs>
          <w:tab w:val="num" w:pos="0"/>
        </w:tabs>
        <w:spacing w:line="240" w:lineRule="auto"/>
        <w:rPr>
          <w:b/>
        </w:rPr>
      </w:pPr>
      <w:r w:rsidRPr="009C59E0">
        <w:rPr>
          <w:b/>
        </w:rPr>
        <w:t xml:space="preserve">Условия поставки: Максимальный срок поставки после оплаты аванса  </w:t>
      </w:r>
      <w:r>
        <w:rPr>
          <w:b/>
        </w:rPr>
        <w:t>30</w:t>
      </w:r>
      <w:r w:rsidRPr="009C59E0">
        <w:rPr>
          <w:b/>
        </w:rPr>
        <w:t xml:space="preserve"> календарных дней.</w:t>
      </w:r>
    </w:p>
    <w:p w:rsidR="009C59E0" w:rsidRPr="009C59E0" w:rsidRDefault="009C59E0" w:rsidP="009C59E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9911"/>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B4036B" w:rsidRPr="00B4036B">
        <w:rPr>
          <w:b/>
        </w:rPr>
        <w:t>Ватман Е.Н.</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BD2186">
      <w:pPr>
        <w:spacing w:after="200" w:line="276" w:lineRule="auto"/>
        <w:ind w:firstLine="0"/>
        <w:rPr>
          <w:sz w:val="24"/>
          <w:szCs w:val="24"/>
        </w:rPr>
      </w:pPr>
    </w:p>
    <w:p w:rsidR="00B4036B" w:rsidRDefault="00B4036B" w:rsidP="00BD2186">
      <w:pPr>
        <w:spacing w:after="200" w:line="276" w:lineRule="auto"/>
        <w:ind w:firstLine="0"/>
        <w:rPr>
          <w:sz w:val="24"/>
          <w:szCs w:val="24"/>
        </w:rPr>
      </w:pPr>
    </w:p>
    <w:p w:rsidR="001E5455" w:rsidRDefault="001E5455" w:rsidP="009C59E0">
      <w:pPr>
        <w:spacing w:after="200" w:line="276" w:lineRule="auto"/>
        <w:ind w:firstLine="0"/>
        <w:rPr>
          <w:sz w:val="24"/>
          <w:szCs w:val="24"/>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994750A" wp14:editId="0F5AD53B">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AB2EEAF" wp14:editId="2D7B7688">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47F19C4" wp14:editId="4B0C76A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830C7A6" wp14:editId="4268031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r w:rsidRPr="00BF3EC3">
              <w:rPr>
                <w:sz w:val="26"/>
                <w:szCs w:val="26"/>
              </w:rPr>
              <w:t xml:space="preserve">е-мэйл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B4C919B" wp14:editId="337ABCE1">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6ACC7DA" wp14:editId="2D7BADF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7CCCD5C8" wp14:editId="593254B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7AE7C7AA" wp14:editId="28E3BBE5">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B4FB7">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B4FB7">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B4FB7">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B4FB7">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B4FB7">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B4FB7">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4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455"/>
    <w:rsid w:val="001E55E6"/>
    <w:rsid w:val="001E72E7"/>
    <w:rsid w:val="00205527"/>
    <w:rsid w:val="00207664"/>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159C"/>
    <w:rsid w:val="002A2080"/>
    <w:rsid w:val="002A6FC9"/>
    <w:rsid w:val="002C1404"/>
    <w:rsid w:val="002C25E0"/>
    <w:rsid w:val="002C311D"/>
    <w:rsid w:val="002D75AD"/>
    <w:rsid w:val="002E030B"/>
    <w:rsid w:val="002E31CD"/>
    <w:rsid w:val="002F69FC"/>
    <w:rsid w:val="00301B8E"/>
    <w:rsid w:val="00305E60"/>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29D"/>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A471F"/>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C59E0"/>
    <w:rsid w:val="009D48A2"/>
    <w:rsid w:val="009D7BFA"/>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4FB7"/>
    <w:rsid w:val="00AB5020"/>
    <w:rsid w:val="00AC04B9"/>
    <w:rsid w:val="00AC2CEF"/>
    <w:rsid w:val="00AE50E2"/>
    <w:rsid w:val="00AE5823"/>
    <w:rsid w:val="00B112BE"/>
    <w:rsid w:val="00B12AF3"/>
    <w:rsid w:val="00B1463B"/>
    <w:rsid w:val="00B24E7C"/>
    <w:rsid w:val="00B30B68"/>
    <w:rsid w:val="00B37A0A"/>
    <w:rsid w:val="00B4036B"/>
    <w:rsid w:val="00B4570D"/>
    <w:rsid w:val="00B5571E"/>
    <w:rsid w:val="00B557DC"/>
    <w:rsid w:val="00B62256"/>
    <w:rsid w:val="00B64EDB"/>
    <w:rsid w:val="00B655C1"/>
    <w:rsid w:val="00B679B9"/>
    <w:rsid w:val="00B73B14"/>
    <w:rsid w:val="00B76AE8"/>
    <w:rsid w:val="00B80884"/>
    <w:rsid w:val="00B93D2F"/>
    <w:rsid w:val="00B94A85"/>
    <w:rsid w:val="00B962C1"/>
    <w:rsid w:val="00BA033C"/>
    <w:rsid w:val="00BA0CEE"/>
    <w:rsid w:val="00BA3BF0"/>
    <w:rsid w:val="00BA4E87"/>
    <w:rsid w:val="00BA518C"/>
    <w:rsid w:val="00BA7D70"/>
    <w:rsid w:val="00BC1321"/>
    <w:rsid w:val="00BC45D6"/>
    <w:rsid w:val="00BC509B"/>
    <w:rsid w:val="00BC5171"/>
    <w:rsid w:val="00BC7199"/>
    <w:rsid w:val="00BD2186"/>
    <w:rsid w:val="00BD4D27"/>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127"/>
    <w:rsid w:val="00EC4D81"/>
    <w:rsid w:val="00ED727D"/>
    <w:rsid w:val="00EE0908"/>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57949"/>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42A329F6-ED56-451D-AD52-D0672BCA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0996906">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523739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065100948">
      <w:bodyDiv w:val="1"/>
      <w:marLeft w:val="0"/>
      <w:marRight w:val="0"/>
      <w:marTop w:val="0"/>
      <w:marBottom w:val="0"/>
      <w:divBdr>
        <w:top w:val="none" w:sz="0" w:space="0" w:color="auto"/>
        <w:left w:val="none" w:sz="0" w:space="0" w:color="auto"/>
        <w:bottom w:val="none" w:sz="0" w:space="0" w:color="auto"/>
        <w:right w:val="none" w:sz="0" w:space="0" w:color="auto"/>
      </w:divBdr>
    </w:div>
    <w:div w:id="117125954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4947286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30446619">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DDE7A-A8AF-448A-8A10-E577FD4C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2054</Words>
  <Characters>11710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Николай Маслянкин</cp:lastModifiedBy>
  <cp:revision>2</cp:revision>
  <cp:lastPrinted>2018-09-25T13:54:00Z</cp:lastPrinted>
  <dcterms:created xsi:type="dcterms:W3CDTF">2019-10-10T07:46:00Z</dcterms:created>
  <dcterms:modified xsi:type="dcterms:W3CDTF">2019-10-10T07:46:00Z</dcterms:modified>
</cp:coreProperties>
</file>