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D4498D" w:rsidRPr="00D4498D">
        <w:rPr>
          <w:b/>
        </w:rPr>
        <w:t>2</w:t>
      </w:r>
      <w:r w:rsidR="00940A56" w:rsidRPr="00D4498D">
        <w:rPr>
          <w:b/>
        </w:rPr>
        <w:t>»</w:t>
      </w:r>
      <w:r w:rsidR="0022695C" w:rsidRPr="00D4498D">
        <w:rPr>
          <w:b/>
        </w:rPr>
        <w:t xml:space="preserve"> </w:t>
      </w:r>
      <w:r w:rsidR="00D4498D" w:rsidRPr="00D4498D">
        <w:rPr>
          <w:b/>
        </w:rPr>
        <w:t>июля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D4498D" w:rsidRPr="00D4498D">
        <w:rPr>
          <w:b/>
        </w:rPr>
        <w:t>7</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D4498D" w:rsidRPr="00D4498D">
        <w:rPr>
          <w:b/>
          <w:bCs/>
        </w:rPr>
        <w:t>Кабельно-проводнико</w:t>
      </w:r>
      <w:r w:rsidR="00D4498D">
        <w:rPr>
          <w:b/>
          <w:bCs/>
        </w:rPr>
        <w:t>вой</w:t>
      </w:r>
      <w:r w:rsidR="00D4498D" w:rsidRPr="00D4498D">
        <w:rPr>
          <w:b/>
          <w:bCs/>
        </w:rPr>
        <w:t xml:space="preserve"> продукци</w:t>
      </w:r>
      <w:r w:rsidR="00D4498D">
        <w:rPr>
          <w:b/>
          <w:bCs/>
        </w:rPr>
        <w:t>и.</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4B16CA" w:rsidRDefault="00D4498D" w:rsidP="0034305F">
      <w:pPr>
        <w:spacing w:line="240" w:lineRule="auto"/>
        <w:ind w:firstLine="0"/>
        <w:contextualSpacing/>
        <w:rPr>
          <w:bCs/>
        </w:rPr>
      </w:pPr>
      <w:bookmarkStart w:id="1" w:name="_Toc209261654"/>
      <w:r w:rsidRPr="004B16CA">
        <w:rPr>
          <w:bCs/>
        </w:rPr>
        <w:t>Кабельно-проводниковая продукция.</w:t>
      </w:r>
    </w:p>
    <w:p w:rsidR="004B16CA" w:rsidRDefault="004B16CA" w:rsidP="0034305F">
      <w:pPr>
        <w:spacing w:line="240" w:lineRule="auto"/>
        <w:ind w:firstLine="0"/>
        <w:contextualSpacing/>
        <w:rPr>
          <w:bCs/>
          <w:color w:val="FF0000"/>
        </w:rPr>
      </w:pPr>
    </w:p>
    <w:tbl>
      <w:tblPr>
        <w:tblStyle w:val="af5"/>
        <w:tblW w:w="0" w:type="auto"/>
        <w:tblLook w:val="04A0" w:firstRow="1" w:lastRow="0" w:firstColumn="1" w:lastColumn="0" w:noHBand="0" w:noVBand="1"/>
      </w:tblPr>
      <w:tblGrid>
        <w:gridCol w:w="807"/>
        <w:gridCol w:w="2987"/>
        <w:gridCol w:w="1829"/>
        <w:gridCol w:w="1573"/>
        <w:gridCol w:w="1584"/>
        <w:gridCol w:w="932"/>
        <w:gridCol w:w="852"/>
      </w:tblGrid>
      <w:tr w:rsidR="00214A2F" w:rsidRPr="00214A2F" w:rsidTr="00214A2F">
        <w:trPr>
          <w:trHeight w:val="473"/>
        </w:trPr>
        <w:tc>
          <w:tcPr>
            <w:tcW w:w="807"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 xml:space="preserve">№ </w:t>
            </w:r>
            <w:proofErr w:type="spellStart"/>
            <w:r w:rsidRPr="00214A2F">
              <w:rPr>
                <w:b/>
                <w:bCs/>
                <w:kern w:val="28"/>
                <w:sz w:val="20"/>
                <w:szCs w:val="20"/>
              </w:rPr>
              <w:t>п.п</w:t>
            </w:r>
            <w:proofErr w:type="spellEnd"/>
            <w:r w:rsidRPr="00214A2F">
              <w:rPr>
                <w:b/>
                <w:bCs/>
                <w:kern w:val="28"/>
                <w:sz w:val="20"/>
                <w:szCs w:val="20"/>
              </w:rPr>
              <w:t>.</w:t>
            </w:r>
          </w:p>
        </w:tc>
        <w:tc>
          <w:tcPr>
            <w:tcW w:w="2987"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Наименование и техническая характеристика</w:t>
            </w:r>
          </w:p>
        </w:tc>
        <w:tc>
          <w:tcPr>
            <w:tcW w:w="1829"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Тип, марка, обозначение документа, опросного листа</w:t>
            </w:r>
          </w:p>
        </w:tc>
        <w:tc>
          <w:tcPr>
            <w:tcW w:w="1573"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Код оборудования, изделия, материала</w:t>
            </w:r>
          </w:p>
        </w:tc>
        <w:tc>
          <w:tcPr>
            <w:tcW w:w="1584"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Завод-изготовитель</w:t>
            </w:r>
          </w:p>
        </w:tc>
        <w:tc>
          <w:tcPr>
            <w:tcW w:w="932" w:type="dxa"/>
            <w:vAlign w:val="center"/>
            <w:hideMark/>
          </w:tcPr>
          <w:p w:rsidR="00214A2F" w:rsidRPr="00214A2F" w:rsidRDefault="00214A2F" w:rsidP="00214A2F">
            <w:pPr>
              <w:spacing w:line="240" w:lineRule="auto"/>
              <w:ind w:firstLine="0"/>
              <w:contextualSpacing/>
              <w:jc w:val="left"/>
              <w:rPr>
                <w:b/>
                <w:bCs/>
                <w:kern w:val="28"/>
                <w:sz w:val="20"/>
                <w:szCs w:val="20"/>
              </w:rPr>
            </w:pPr>
            <w:proofErr w:type="spellStart"/>
            <w:r w:rsidRPr="00214A2F">
              <w:rPr>
                <w:b/>
                <w:bCs/>
                <w:kern w:val="28"/>
                <w:sz w:val="20"/>
                <w:szCs w:val="20"/>
              </w:rPr>
              <w:t>Ед.изм</w:t>
            </w:r>
            <w:proofErr w:type="spellEnd"/>
            <w:r w:rsidRPr="00214A2F">
              <w:rPr>
                <w:b/>
                <w:bCs/>
                <w:kern w:val="28"/>
                <w:sz w:val="20"/>
                <w:szCs w:val="20"/>
              </w:rPr>
              <w:t>.</w:t>
            </w:r>
          </w:p>
        </w:tc>
        <w:tc>
          <w:tcPr>
            <w:tcW w:w="852" w:type="dxa"/>
            <w:vAlign w:val="center"/>
            <w:hideMark/>
          </w:tcPr>
          <w:p w:rsidR="00214A2F" w:rsidRPr="00214A2F" w:rsidRDefault="00214A2F" w:rsidP="00214A2F">
            <w:pPr>
              <w:spacing w:line="240" w:lineRule="auto"/>
              <w:ind w:firstLine="0"/>
              <w:contextualSpacing/>
              <w:jc w:val="left"/>
              <w:rPr>
                <w:b/>
                <w:bCs/>
                <w:kern w:val="28"/>
                <w:sz w:val="20"/>
                <w:szCs w:val="20"/>
              </w:rPr>
            </w:pPr>
            <w:r w:rsidRPr="00214A2F">
              <w:rPr>
                <w:b/>
                <w:bCs/>
                <w:kern w:val="28"/>
                <w:sz w:val="20"/>
                <w:szCs w:val="20"/>
              </w:rPr>
              <w:t>Кол-во</w:t>
            </w:r>
          </w:p>
        </w:tc>
      </w:tr>
      <w:tr w:rsidR="00214A2F" w:rsidRPr="00214A2F" w:rsidTr="00214A2F">
        <w:trPr>
          <w:trHeight w:val="748"/>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для монтажа низкочастотного станционного оборудования 99065-84482</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ТСВнг</w:t>
            </w:r>
            <w:proofErr w:type="spellEnd"/>
            <w:r w:rsidRPr="00214A2F">
              <w:rPr>
                <w:kern w:val="28"/>
                <w:sz w:val="20"/>
                <w:szCs w:val="20"/>
              </w:rPr>
              <w:t xml:space="preserve"> 5x2x0,5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0,65</w:t>
            </w:r>
          </w:p>
        </w:tc>
      </w:tr>
      <w:tr w:rsidR="00214A2F" w:rsidRPr="00214A2F" w:rsidTr="00214A2F">
        <w:trPr>
          <w:trHeight w:val="693"/>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2</w:t>
            </w:r>
          </w:p>
        </w:tc>
        <w:tc>
          <w:tcPr>
            <w:tcW w:w="298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Кабель телефонный станционный для монтажа низкочастотного станционного оборудования 99065-84482</w:t>
            </w:r>
          </w:p>
        </w:tc>
        <w:tc>
          <w:tcPr>
            <w:tcW w:w="1829" w:type="dxa"/>
            <w:vAlign w:val="center"/>
            <w:hideMark/>
          </w:tcPr>
          <w:p w:rsidR="00214A2F" w:rsidRPr="00214A2F" w:rsidRDefault="00214A2F" w:rsidP="00214A2F">
            <w:pPr>
              <w:spacing w:line="240" w:lineRule="auto"/>
              <w:ind w:firstLine="0"/>
              <w:contextualSpacing/>
              <w:jc w:val="center"/>
              <w:rPr>
                <w:kern w:val="28"/>
                <w:sz w:val="20"/>
                <w:szCs w:val="20"/>
              </w:rPr>
            </w:pPr>
            <w:proofErr w:type="spellStart"/>
            <w:r w:rsidRPr="00214A2F">
              <w:rPr>
                <w:kern w:val="28"/>
                <w:sz w:val="20"/>
                <w:szCs w:val="20"/>
              </w:rPr>
              <w:t>ТСВнг</w:t>
            </w:r>
            <w:proofErr w:type="spellEnd"/>
            <w:r w:rsidRPr="00214A2F">
              <w:rPr>
                <w:kern w:val="28"/>
                <w:sz w:val="20"/>
                <w:szCs w:val="20"/>
              </w:rPr>
              <w:t xml:space="preserve"> 10x2x0,5</w:t>
            </w:r>
          </w:p>
        </w:tc>
        <w:tc>
          <w:tcPr>
            <w:tcW w:w="1573"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2,655</w:t>
            </w:r>
          </w:p>
        </w:tc>
      </w:tr>
      <w:tr w:rsidR="00214A2F" w:rsidRPr="00214A2F" w:rsidTr="00214A2F">
        <w:trPr>
          <w:trHeight w:val="332"/>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3</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для монтажа низкочастотного станционного оборудования 99065-84482</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ТСВнг</w:t>
            </w:r>
            <w:proofErr w:type="spellEnd"/>
            <w:r w:rsidRPr="00214A2F">
              <w:rPr>
                <w:kern w:val="28"/>
                <w:sz w:val="20"/>
                <w:szCs w:val="20"/>
              </w:rPr>
              <w:t xml:space="preserve"> 20x2x0,5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0,16</w:t>
            </w:r>
          </w:p>
        </w:tc>
      </w:tr>
      <w:tr w:rsidR="00214A2F" w:rsidRPr="00214A2F" w:rsidTr="00214A2F">
        <w:trPr>
          <w:trHeight w:val="1218"/>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4</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с оболочкой из поливинилхлоридного пластиката пониженной горючести</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ТСВнг</w:t>
            </w:r>
            <w:proofErr w:type="spellEnd"/>
            <w:r w:rsidRPr="00214A2F">
              <w:rPr>
                <w:kern w:val="28"/>
                <w:sz w:val="20"/>
                <w:szCs w:val="20"/>
              </w:rPr>
              <w:t xml:space="preserve"> 103x2x0,5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0,07</w:t>
            </w:r>
          </w:p>
        </w:tc>
        <w:bookmarkStart w:id="2" w:name="_GoBack"/>
        <w:bookmarkEnd w:id="2"/>
      </w:tr>
      <w:tr w:rsidR="00214A2F" w:rsidRPr="00214A2F" w:rsidTr="00214A2F">
        <w:trPr>
          <w:trHeight w:val="9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5</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с медными жилами, с изоляцией из ПВХ пластиката и оболочкой из ПВХ пластиката пониженной горючести, с экраном из фольгированного лавсана</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ТСВ </w:t>
            </w:r>
            <w:proofErr w:type="spellStart"/>
            <w:r w:rsidRPr="00214A2F">
              <w:rPr>
                <w:kern w:val="28"/>
                <w:sz w:val="20"/>
                <w:szCs w:val="20"/>
              </w:rPr>
              <w:t>нг</w:t>
            </w:r>
            <w:proofErr w:type="spellEnd"/>
            <w:r w:rsidRPr="00214A2F">
              <w:rPr>
                <w:kern w:val="28"/>
                <w:sz w:val="20"/>
                <w:szCs w:val="20"/>
              </w:rPr>
              <w:t xml:space="preserve"> 30x2x0,5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0,25</w:t>
            </w:r>
          </w:p>
        </w:tc>
      </w:tr>
      <w:tr w:rsidR="00214A2F" w:rsidRPr="00214A2F" w:rsidTr="00214A2F">
        <w:trPr>
          <w:trHeight w:val="9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6</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с медными жилами, с изоляцией из ПВХ пластиката и оболочкой из ПВХ пластиката пониженной горючести, с экраном из фольгированного лавсана</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ТСВ </w:t>
            </w:r>
            <w:proofErr w:type="spellStart"/>
            <w:r w:rsidRPr="00214A2F">
              <w:rPr>
                <w:kern w:val="28"/>
                <w:sz w:val="20"/>
                <w:szCs w:val="20"/>
              </w:rPr>
              <w:t>нг</w:t>
            </w:r>
            <w:proofErr w:type="spellEnd"/>
            <w:r w:rsidRPr="00214A2F">
              <w:rPr>
                <w:kern w:val="28"/>
                <w:sz w:val="20"/>
                <w:szCs w:val="20"/>
              </w:rPr>
              <w:t xml:space="preserve"> 10x2x0,5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2,75</w:t>
            </w:r>
          </w:p>
        </w:tc>
      </w:tr>
      <w:tr w:rsidR="00214A2F" w:rsidRPr="00214A2F" w:rsidTr="00214A2F">
        <w:trPr>
          <w:trHeight w:val="9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7</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с медными жилами, с изоляцией из ПВХ пластиката и оболочкой из ПВХ пластиката пониженной горючести, с экраном из фольгированного лавсана</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ТСВ </w:t>
            </w:r>
            <w:proofErr w:type="spellStart"/>
            <w:r w:rsidRPr="00214A2F">
              <w:rPr>
                <w:kern w:val="28"/>
                <w:sz w:val="20"/>
                <w:szCs w:val="20"/>
              </w:rPr>
              <w:t>нг</w:t>
            </w:r>
            <w:proofErr w:type="spellEnd"/>
            <w:r w:rsidRPr="00214A2F">
              <w:rPr>
                <w:kern w:val="28"/>
                <w:sz w:val="20"/>
                <w:szCs w:val="20"/>
              </w:rPr>
              <w:t xml:space="preserve"> 20x2x0,5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16.К71-005-87</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0,05</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lastRenderedPageBreak/>
              <w:t>8</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Кабель телефонный станционный с медными жилами, с изоляцией из ПВХ пластиката и оболочкой из ПВХ пластиката пониженной горючести, с экраном из фольгированного лавсана</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ТСВнг</w:t>
            </w:r>
            <w:proofErr w:type="spellEnd"/>
            <w:r w:rsidRPr="00214A2F">
              <w:rPr>
                <w:kern w:val="28"/>
                <w:sz w:val="20"/>
                <w:szCs w:val="20"/>
              </w:rPr>
              <w:t>-LS 20x2x0,5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ТУ 16.К71-349-2005</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0,19</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9</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5-ю медными жилами сечением 120кв.мм,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(A)-LS-1,0 5x120</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0,78</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10</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5-ю медными жилами сечением 16кв.мм,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(А)-LS-0,66 5x16</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0,12</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11</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5-ю медными жилами сечением 10кв.мм,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(A)-LS-0,66 5x10</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0,28</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12</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5-ю медными жилами сечением 6кв.мм,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(А)-LS-0,66 5x6</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0,64</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13</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3-я медными жилами сечением 6кв.мм,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(А)-LS-0,66 3x6</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0,45</w:t>
            </w:r>
          </w:p>
        </w:tc>
      </w:tr>
      <w:tr w:rsidR="00214A2F" w:rsidRPr="00214A2F" w:rsidTr="00214A2F">
        <w:trPr>
          <w:trHeight w:val="1500"/>
        </w:trPr>
        <w:tc>
          <w:tcPr>
            <w:tcW w:w="807" w:type="dxa"/>
            <w:vAlign w:val="center"/>
            <w:hideMark/>
          </w:tcPr>
          <w:p w:rsidR="00214A2F" w:rsidRPr="00214A2F" w:rsidRDefault="00214A2F" w:rsidP="00214A2F">
            <w:pPr>
              <w:spacing w:line="240" w:lineRule="auto"/>
              <w:ind w:firstLine="0"/>
              <w:contextualSpacing/>
              <w:jc w:val="center"/>
              <w:rPr>
                <w:kern w:val="28"/>
                <w:sz w:val="20"/>
                <w:szCs w:val="20"/>
              </w:rPr>
            </w:pPr>
            <w:r w:rsidRPr="00214A2F">
              <w:rPr>
                <w:kern w:val="28"/>
                <w:sz w:val="20"/>
                <w:szCs w:val="20"/>
              </w:rPr>
              <w:t>14</w:t>
            </w:r>
          </w:p>
        </w:tc>
        <w:tc>
          <w:tcPr>
            <w:tcW w:w="2987"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 xml:space="preserve">Кабель силовой с 2-я медными жилами сечением 95кв.мм, с изоляцией и защитным шлангом из ПВХ композиции пониженной </w:t>
            </w:r>
            <w:proofErr w:type="spellStart"/>
            <w:r w:rsidRPr="00214A2F">
              <w:rPr>
                <w:kern w:val="28"/>
                <w:sz w:val="20"/>
                <w:szCs w:val="20"/>
              </w:rPr>
              <w:t>пожароопасности</w:t>
            </w:r>
            <w:proofErr w:type="spellEnd"/>
            <w:r w:rsidRPr="00214A2F">
              <w:rPr>
                <w:kern w:val="28"/>
                <w:sz w:val="20"/>
                <w:szCs w:val="20"/>
              </w:rPr>
              <w:t>, бронированный</w:t>
            </w:r>
          </w:p>
        </w:tc>
        <w:tc>
          <w:tcPr>
            <w:tcW w:w="1829" w:type="dxa"/>
            <w:vAlign w:val="center"/>
            <w:hideMark/>
          </w:tcPr>
          <w:p w:rsidR="00214A2F" w:rsidRPr="00214A2F" w:rsidRDefault="00214A2F" w:rsidP="00214A2F">
            <w:pPr>
              <w:spacing w:line="240" w:lineRule="auto"/>
              <w:ind w:firstLine="0"/>
              <w:contextualSpacing/>
              <w:jc w:val="left"/>
              <w:rPr>
                <w:kern w:val="28"/>
                <w:sz w:val="20"/>
                <w:szCs w:val="20"/>
              </w:rPr>
            </w:pPr>
            <w:proofErr w:type="spellStart"/>
            <w:r w:rsidRPr="00214A2F">
              <w:rPr>
                <w:kern w:val="28"/>
                <w:sz w:val="20"/>
                <w:szCs w:val="20"/>
              </w:rPr>
              <w:t>ВБШвнг</w:t>
            </w:r>
            <w:proofErr w:type="spellEnd"/>
            <w:r w:rsidRPr="00214A2F">
              <w:rPr>
                <w:kern w:val="28"/>
                <w:sz w:val="20"/>
                <w:szCs w:val="20"/>
              </w:rPr>
              <w:t>(А)-LS-1,0 2x95</w:t>
            </w:r>
          </w:p>
        </w:tc>
        <w:tc>
          <w:tcPr>
            <w:tcW w:w="1573"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ГОСТ 31996-2012</w:t>
            </w:r>
          </w:p>
        </w:tc>
        <w:tc>
          <w:tcPr>
            <w:tcW w:w="1584"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Электрокабель</w:t>
            </w:r>
          </w:p>
        </w:tc>
        <w:tc>
          <w:tcPr>
            <w:tcW w:w="932" w:type="dxa"/>
            <w:vAlign w:val="center"/>
            <w:hideMark/>
          </w:tcPr>
          <w:p w:rsidR="00214A2F" w:rsidRPr="00214A2F" w:rsidRDefault="00214A2F" w:rsidP="00EC771E">
            <w:pPr>
              <w:spacing w:line="240" w:lineRule="auto"/>
              <w:ind w:firstLine="0"/>
              <w:contextualSpacing/>
              <w:jc w:val="center"/>
              <w:rPr>
                <w:kern w:val="28"/>
                <w:sz w:val="20"/>
                <w:szCs w:val="20"/>
              </w:rPr>
            </w:pPr>
            <w:r w:rsidRPr="00214A2F">
              <w:rPr>
                <w:kern w:val="28"/>
                <w:sz w:val="20"/>
                <w:szCs w:val="20"/>
              </w:rPr>
              <w:t>км</w:t>
            </w:r>
          </w:p>
        </w:tc>
        <w:tc>
          <w:tcPr>
            <w:tcW w:w="852" w:type="dxa"/>
            <w:vAlign w:val="center"/>
            <w:hideMark/>
          </w:tcPr>
          <w:p w:rsidR="00214A2F" w:rsidRPr="00214A2F" w:rsidRDefault="00214A2F" w:rsidP="00214A2F">
            <w:pPr>
              <w:spacing w:line="240" w:lineRule="auto"/>
              <w:ind w:firstLine="0"/>
              <w:contextualSpacing/>
              <w:jc w:val="left"/>
              <w:rPr>
                <w:kern w:val="28"/>
                <w:sz w:val="20"/>
                <w:szCs w:val="20"/>
              </w:rPr>
            </w:pPr>
            <w:r w:rsidRPr="00214A2F">
              <w:rPr>
                <w:kern w:val="28"/>
                <w:sz w:val="20"/>
                <w:szCs w:val="20"/>
              </w:rPr>
              <w:t>0,03</w:t>
            </w:r>
          </w:p>
        </w:tc>
      </w:tr>
    </w:tbl>
    <w:p w:rsidR="004B16CA" w:rsidRPr="00214A2F" w:rsidRDefault="004B16CA" w:rsidP="00214A2F">
      <w:pPr>
        <w:spacing w:line="240" w:lineRule="auto"/>
        <w:ind w:firstLine="0"/>
        <w:contextualSpacing/>
        <w:jc w:val="left"/>
        <w:rPr>
          <w:kern w:val="28"/>
          <w:sz w:val="20"/>
          <w:szCs w:val="20"/>
        </w:rPr>
      </w:pPr>
    </w:p>
    <w:p w:rsidR="004B16CA" w:rsidRDefault="004B16CA">
      <w:pPr>
        <w:spacing w:after="200" w:line="276" w:lineRule="auto"/>
        <w:ind w:firstLine="0"/>
        <w:jc w:val="left"/>
        <w:rPr>
          <w:kern w:val="28"/>
          <w:sz w:val="20"/>
          <w:szCs w:val="20"/>
        </w:rPr>
      </w:pPr>
      <w:r>
        <w:rPr>
          <w:kern w:val="28"/>
          <w:sz w:val="20"/>
          <w:szCs w:val="20"/>
        </w:rPr>
        <w:br w:type="page"/>
      </w:r>
    </w:p>
    <w:p w:rsidR="00D4498D" w:rsidRPr="008D0E90" w:rsidRDefault="00D4498D" w:rsidP="0034305F">
      <w:pPr>
        <w:spacing w:line="240" w:lineRule="auto"/>
        <w:ind w:firstLine="0"/>
        <w:contextualSpacing/>
        <w:rPr>
          <w:kern w:val="28"/>
          <w:sz w:val="20"/>
          <w:szCs w:val="20"/>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F81065"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4B16CA">
        <w:rPr>
          <w:kern w:val="28"/>
        </w:rPr>
        <w:t>№ 23000</w:t>
      </w:r>
      <w:r>
        <w:rPr>
          <w:kern w:val="28"/>
        </w:rPr>
        <w:t>7</w:t>
      </w:r>
      <w:r w:rsidRPr="004B16CA">
        <w:rPr>
          <w:kern w:val="28"/>
        </w:rPr>
        <w:t xml:space="preserve"> «АО «МТУ Сатурн»/Колесникова А.А.»</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214A2F" w:rsidP="00BC1321">
      <w:pPr>
        <w:tabs>
          <w:tab w:val="num" w:pos="0"/>
        </w:tabs>
        <w:spacing w:line="240" w:lineRule="auto"/>
      </w:pPr>
      <w:r>
        <w:t>20</w:t>
      </w:r>
      <w:r w:rsidR="008D0E90" w:rsidRPr="00AD5018">
        <w:t xml:space="preserve"> </w:t>
      </w:r>
      <w:r w:rsidR="004B16CA">
        <w:t>июля</w:t>
      </w:r>
      <w:r w:rsidR="0022695C" w:rsidRPr="00AD5018">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Pr="00AD5018" w:rsidRDefault="00D30FC2"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33379E" w:rsidRPr="00C227F5">
        <w:rPr>
          <w:b/>
        </w:rPr>
        <w:t>60</w:t>
      </w:r>
      <w:r w:rsidRPr="00C227F5">
        <w:rPr>
          <w:b/>
        </w:rPr>
        <w:t>% в течение 10 (десяти) банковских дней после выставления счета</w:t>
      </w:r>
      <w:r w:rsidR="008C7D54" w:rsidRPr="00C227F5">
        <w:rPr>
          <w:b/>
        </w:rPr>
        <w:t>.</w:t>
      </w:r>
      <w:r w:rsidRPr="00C227F5">
        <w:rPr>
          <w:b/>
        </w:rPr>
        <w:t xml:space="preserve"> </w:t>
      </w:r>
      <w:r w:rsidR="008C7D54" w:rsidRPr="00C227F5">
        <w:rPr>
          <w:b/>
        </w:rPr>
        <w:t>После уведомления от Поставщика о готовности к отгрузке, Покупатель производит оплату за товар в размере 20% в течение 10 (десяти) банковских дней. О</w:t>
      </w:r>
      <w:r w:rsidRPr="00C227F5">
        <w:rPr>
          <w:b/>
        </w:rPr>
        <w:t xml:space="preserve">кончательный расчет </w:t>
      </w:r>
      <w:r w:rsidR="008C7D54" w:rsidRPr="00C227F5">
        <w:rPr>
          <w:b/>
        </w:rPr>
        <w:t>2</w:t>
      </w:r>
      <w:r w:rsidRPr="00C227F5">
        <w:rPr>
          <w:b/>
        </w:rPr>
        <w:t>0% в течение 30 (тридцати) банковских дней после получения продукции в полном объеме и установке (монтажу) оборудования на объекте.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4D075E">
        <w:rPr>
          <w:b/>
        </w:rPr>
        <w:t>30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lastRenderedPageBreak/>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C771E">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C771E">
              <w:rPr>
                <w:b/>
                <w:noProof/>
              </w:rPr>
              <w:t>11</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C771E">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C771E">
              <w:rPr>
                <w:b/>
                <w:bCs/>
                <w:noProof/>
              </w:rPr>
              <w:t>11</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E82F5-A1B1-447A-A025-6317FE62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11</Pages>
  <Words>2408</Words>
  <Characters>13732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29</cp:revision>
  <cp:lastPrinted>2020-03-04T14:27:00Z</cp:lastPrinted>
  <dcterms:created xsi:type="dcterms:W3CDTF">2019-08-21T12:00:00Z</dcterms:created>
  <dcterms:modified xsi:type="dcterms:W3CDTF">2020-07-09T07:58:00Z</dcterms:modified>
</cp:coreProperties>
</file>