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EB1BE9" w:rsidRDefault="00D019DC" w:rsidP="00931003">
      <w:pPr>
        <w:ind w:firstLine="0"/>
        <w:jc w:val="center"/>
        <w:rPr>
          <w:b/>
          <w:sz w:val="24"/>
          <w:szCs w:val="24"/>
        </w:rPr>
      </w:pPr>
      <w:r w:rsidRPr="00EB1BE9">
        <w:rPr>
          <w:b/>
          <w:bCs/>
          <w:sz w:val="24"/>
          <w:szCs w:val="24"/>
        </w:rPr>
        <w:t xml:space="preserve"> </w:t>
      </w:r>
      <w:r w:rsidR="00AC2CEF" w:rsidRPr="00EB1BE9">
        <w:rPr>
          <w:b/>
          <w:bCs/>
          <w:sz w:val="24"/>
          <w:szCs w:val="24"/>
        </w:rPr>
        <w:t>АО «МТУ Сатурн»</w:t>
      </w:r>
    </w:p>
    <w:p w:rsidR="00931003" w:rsidRPr="00EB1BE9" w:rsidRDefault="00931003" w:rsidP="00931003">
      <w:pPr>
        <w:ind w:firstLine="0"/>
        <w:jc w:val="center"/>
        <w:rPr>
          <w:b/>
          <w:sz w:val="24"/>
          <w:szCs w:val="24"/>
        </w:rPr>
      </w:pPr>
    </w:p>
    <w:p w:rsidR="00AC2CEF" w:rsidRPr="00EB1BE9" w:rsidRDefault="00940A56" w:rsidP="00DF322F">
      <w:pPr>
        <w:ind w:left="5670" w:firstLine="0"/>
        <w:jc w:val="right"/>
        <w:rPr>
          <w:b/>
          <w:sz w:val="24"/>
          <w:szCs w:val="24"/>
        </w:rPr>
      </w:pPr>
      <w:r w:rsidRPr="00EB1BE9">
        <w:rPr>
          <w:b/>
          <w:sz w:val="24"/>
          <w:szCs w:val="24"/>
        </w:rPr>
        <w:t>«УТВЕРЖДАЮ»</w:t>
      </w:r>
    </w:p>
    <w:p w:rsidR="003D16E5" w:rsidRPr="00EB1BE9" w:rsidRDefault="003D16E5" w:rsidP="00DF322F">
      <w:pPr>
        <w:ind w:left="5670" w:firstLine="0"/>
        <w:jc w:val="right"/>
        <w:rPr>
          <w:b/>
          <w:sz w:val="24"/>
          <w:szCs w:val="24"/>
        </w:rPr>
      </w:pPr>
    </w:p>
    <w:p w:rsidR="003D16E5" w:rsidRPr="00EB1BE9" w:rsidRDefault="003D16E5" w:rsidP="00DF322F">
      <w:pPr>
        <w:ind w:left="5670" w:firstLine="0"/>
        <w:jc w:val="right"/>
        <w:rPr>
          <w:b/>
          <w:sz w:val="24"/>
          <w:szCs w:val="24"/>
        </w:rPr>
      </w:pPr>
    </w:p>
    <w:p w:rsidR="003D16E5" w:rsidRPr="00EB1BE9" w:rsidRDefault="003D16E5" w:rsidP="00DF322F">
      <w:pPr>
        <w:ind w:left="5670" w:firstLine="0"/>
        <w:jc w:val="right"/>
        <w:rPr>
          <w:b/>
          <w:sz w:val="24"/>
          <w:szCs w:val="24"/>
        </w:rPr>
      </w:pPr>
    </w:p>
    <w:p w:rsidR="003D16E5" w:rsidRPr="00EB1BE9" w:rsidRDefault="003D16E5" w:rsidP="00DF322F">
      <w:pPr>
        <w:ind w:left="5670" w:firstLine="0"/>
        <w:jc w:val="right"/>
        <w:rPr>
          <w:b/>
          <w:sz w:val="24"/>
          <w:szCs w:val="24"/>
        </w:rPr>
      </w:pPr>
    </w:p>
    <w:p w:rsidR="00940A56" w:rsidRPr="00EB1BE9" w:rsidRDefault="00940A56" w:rsidP="00DF322F">
      <w:pPr>
        <w:ind w:left="5670" w:firstLine="0"/>
        <w:jc w:val="right"/>
        <w:rPr>
          <w:b/>
          <w:sz w:val="24"/>
          <w:szCs w:val="24"/>
        </w:rPr>
      </w:pPr>
      <w:r w:rsidRPr="00EB1BE9">
        <w:rPr>
          <w:b/>
          <w:sz w:val="24"/>
          <w:szCs w:val="24"/>
        </w:rPr>
        <w:t xml:space="preserve">Генеральный директор </w:t>
      </w:r>
    </w:p>
    <w:p w:rsidR="00940A56" w:rsidRPr="00EB1BE9" w:rsidRDefault="00940A56" w:rsidP="00DF322F">
      <w:pPr>
        <w:ind w:left="5670" w:firstLine="0"/>
        <w:jc w:val="right"/>
        <w:rPr>
          <w:b/>
          <w:sz w:val="24"/>
          <w:szCs w:val="24"/>
        </w:rPr>
      </w:pPr>
      <w:r w:rsidRPr="00EB1BE9">
        <w:rPr>
          <w:b/>
          <w:sz w:val="24"/>
          <w:szCs w:val="24"/>
        </w:rPr>
        <w:t>АО «МТУ Сатурн»</w:t>
      </w:r>
    </w:p>
    <w:p w:rsidR="00940A56" w:rsidRPr="00EB1BE9" w:rsidRDefault="00940A56" w:rsidP="00DF322F">
      <w:pPr>
        <w:ind w:left="5670" w:firstLine="0"/>
        <w:jc w:val="right"/>
        <w:rPr>
          <w:b/>
          <w:sz w:val="24"/>
          <w:szCs w:val="24"/>
        </w:rPr>
      </w:pPr>
      <w:r w:rsidRPr="00EB1BE9">
        <w:rPr>
          <w:b/>
          <w:sz w:val="24"/>
          <w:szCs w:val="24"/>
        </w:rPr>
        <w:t>В.В. Лозинский</w:t>
      </w:r>
    </w:p>
    <w:p w:rsidR="00AC2CEF" w:rsidRPr="00EB1BE9" w:rsidRDefault="003B0E26" w:rsidP="00DF322F">
      <w:pPr>
        <w:ind w:left="5670" w:firstLine="0"/>
        <w:jc w:val="right"/>
        <w:rPr>
          <w:b/>
          <w:sz w:val="24"/>
          <w:szCs w:val="24"/>
        </w:rPr>
      </w:pPr>
      <w:r w:rsidRPr="00EB1BE9">
        <w:rPr>
          <w:b/>
          <w:sz w:val="24"/>
          <w:szCs w:val="24"/>
        </w:rPr>
        <w:t>«</w:t>
      </w:r>
      <w:r w:rsidR="0076796A" w:rsidRPr="00EB1BE9">
        <w:rPr>
          <w:b/>
          <w:sz w:val="24"/>
          <w:szCs w:val="24"/>
        </w:rPr>
        <w:t>0</w:t>
      </w:r>
      <w:r w:rsidR="00FE7A92" w:rsidRPr="00EB1BE9">
        <w:rPr>
          <w:b/>
          <w:sz w:val="24"/>
          <w:szCs w:val="24"/>
        </w:rPr>
        <w:t>2</w:t>
      </w:r>
      <w:r w:rsidR="00940A56" w:rsidRPr="00EB1BE9">
        <w:rPr>
          <w:b/>
          <w:sz w:val="24"/>
          <w:szCs w:val="24"/>
        </w:rPr>
        <w:t>»</w:t>
      </w:r>
      <w:r w:rsidR="0022695C" w:rsidRPr="00EB1BE9">
        <w:rPr>
          <w:b/>
          <w:sz w:val="24"/>
          <w:szCs w:val="24"/>
        </w:rPr>
        <w:t xml:space="preserve"> </w:t>
      </w:r>
      <w:r w:rsidR="0076796A" w:rsidRPr="00EB1BE9">
        <w:rPr>
          <w:b/>
          <w:sz w:val="24"/>
          <w:szCs w:val="24"/>
        </w:rPr>
        <w:t>октября</w:t>
      </w:r>
      <w:r w:rsidR="00ED6B25" w:rsidRPr="00EB1BE9">
        <w:rPr>
          <w:b/>
          <w:sz w:val="24"/>
          <w:szCs w:val="24"/>
        </w:rPr>
        <w:t xml:space="preserve"> </w:t>
      </w:r>
      <w:r w:rsidR="008648A3" w:rsidRPr="00EB1BE9">
        <w:rPr>
          <w:b/>
          <w:sz w:val="24"/>
          <w:szCs w:val="24"/>
        </w:rPr>
        <w:t>20</w:t>
      </w:r>
      <w:r w:rsidR="00ED6B25" w:rsidRPr="00EB1BE9">
        <w:rPr>
          <w:b/>
          <w:sz w:val="24"/>
          <w:szCs w:val="24"/>
        </w:rPr>
        <w:t>20</w:t>
      </w:r>
      <w:r w:rsidR="00940A56" w:rsidRPr="00EB1BE9">
        <w:rPr>
          <w:b/>
          <w:sz w:val="24"/>
          <w:szCs w:val="24"/>
        </w:rPr>
        <w:t xml:space="preserve"> г.</w:t>
      </w:r>
    </w:p>
    <w:p w:rsidR="00AC2CEF" w:rsidRPr="00EB1BE9" w:rsidRDefault="00AC2CEF" w:rsidP="00931003">
      <w:pPr>
        <w:ind w:firstLine="0"/>
        <w:jc w:val="center"/>
        <w:rPr>
          <w:b/>
          <w:sz w:val="24"/>
          <w:szCs w:val="24"/>
        </w:rPr>
      </w:pPr>
    </w:p>
    <w:p w:rsidR="00AC2CEF" w:rsidRPr="00EB1BE9" w:rsidRDefault="00AC2CEF" w:rsidP="00931003">
      <w:pPr>
        <w:ind w:firstLine="0"/>
        <w:jc w:val="center"/>
        <w:rPr>
          <w:b/>
          <w:sz w:val="24"/>
          <w:szCs w:val="24"/>
        </w:rPr>
      </w:pPr>
    </w:p>
    <w:p w:rsidR="00AC2CEF" w:rsidRPr="00EB1BE9" w:rsidRDefault="00AC2CEF" w:rsidP="00931003">
      <w:pPr>
        <w:ind w:firstLine="0"/>
        <w:jc w:val="center"/>
        <w:rPr>
          <w:b/>
          <w:sz w:val="24"/>
          <w:szCs w:val="24"/>
        </w:rPr>
      </w:pPr>
    </w:p>
    <w:p w:rsidR="00AC2CEF" w:rsidRPr="00EB1BE9" w:rsidRDefault="00AC2CEF" w:rsidP="00931003">
      <w:pPr>
        <w:ind w:firstLine="0"/>
        <w:jc w:val="center"/>
        <w:rPr>
          <w:b/>
          <w:sz w:val="24"/>
          <w:szCs w:val="24"/>
        </w:rPr>
      </w:pPr>
    </w:p>
    <w:p w:rsidR="00AC2CEF" w:rsidRPr="00EB1BE9" w:rsidRDefault="00AC2CEF" w:rsidP="00931003">
      <w:pPr>
        <w:ind w:firstLine="0"/>
        <w:jc w:val="center"/>
        <w:rPr>
          <w:b/>
          <w:sz w:val="24"/>
          <w:szCs w:val="24"/>
        </w:rPr>
      </w:pPr>
    </w:p>
    <w:p w:rsidR="00931003" w:rsidRPr="00EB1BE9" w:rsidRDefault="00931003" w:rsidP="00ED6B25">
      <w:pPr>
        <w:ind w:firstLine="0"/>
        <w:jc w:val="center"/>
        <w:rPr>
          <w:b/>
          <w:sz w:val="24"/>
          <w:szCs w:val="24"/>
        </w:rPr>
      </w:pPr>
      <w:r w:rsidRPr="00EB1BE9">
        <w:rPr>
          <w:b/>
          <w:sz w:val="24"/>
          <w:szCs w:val="24"/>
        </w:rPr>
        <w:t>ЗАКУПОЧНАЯ ДОКУМЕНТАЦИЯ</w:t>
      </w:r>
      <w:r w:rsidR="00B12AF3" w:rsidRPr="00EB1BE9">
        <w:rPr>
          <w:b/>
          <w:sz w:val="24"/>
          <w:szCs w:val="24"/>
        </w:rPr>
        <w:t xml:space="preserve"> №</w:t>
      </w:r>
      <w:r w:rsidR="00ED6B25" w:rsidRPr="00EB1BE9">
        <w:rPr>
          <w:b/>
          <w:sz w:val="24"/>
          <w:szCs w:val="24"/>
        </w:rPr>
        <w:t xml:space="preserve"> </w:t>
      </w:r>
      <w:r w:rsidR="0076796A" w:rsidRPr="00EB1BE9">
        <w:rPr>
          <w:b/>
          <w:sz w:val="24"/>
          <w:szCs w:val="24"/>
        </w:rPr>
        <w:t>21</w:t>
      </w:r>
    </w:p>
    <w:p w:rsidR="00BA0CEE" w:rsidRPr="00EB1BE9" w:rsidRDefault="00AC2CEF" w:rsidP="00931003">
      <w:pPr>
        <w:ind w:firstLine="0"/>
        <w:jc w:val="center"/>
        <w:rPr>
          <w:b/>
          <w:bCs/>
          <w:sz w:val="24"/>
          <w:szCs w:val="24"/>
        </w:rPr>
      </w:pPr>
      <w:r w:rsidRPr="00EB1BE9">
        <w:rPr>
          <w:b/>
          <w:bCs/>
          <w:sz w:val="24"/>
          <w:szCs w:val="24"/>
        </w:rPr>
        <w:t>на</w:t>
      </w:r>
      <w:r w:rsidR="00931003" w:rsidRPr="00EB1BE9">
        <w:rPr>
          <w:b/>
          <w:bCs/>
          <w:sz w:val="24"/>
          <w:szCs w:val="24"/>
        </w:rPr>
        <w:t xml:space="preserve"> проведени</w:t>
      </w:r>
      <w:r w:rsidRPr="00EB1BE9">
        <w:rPr>
          <w:b/>
          <w:bCs/>
          <w:sz w:val="24"/>
          <w:szCs w:val="24"/>
        </w:rPr>
        <w:t>е</w:t>
      </w:r>
      <w:r w:rsidR="00931003" w:rsidRPr="00EB1BE9">
        <w:rPr>
          <w:b/>
          <w:bCs/>
          <w:sz w:val="24"/>
          <w:szCs w:val="24"/>
        </w:rPr>
        <w:t xml:space="preserve"> открытого запроса </w:t>
      </w:r>
      <w:r w:rsidR="00BA0CEE" w:rsidRPr="00EB1BE9">
        <w:rPr>
          <w:b/>
          <w:bCs/>
          <w:sz w:val="24"/>
          <w:szCs w:val="24"/>
        </w:rPr>
        <w:t>коммерческих предложений</w:t>
      </w:r>
    </w:p>
    <w:p w:rsidR="00A6520F" w:rsidRPr="00EB1BE9" w:rsidRDefault="00931003" w:rsidP="00931003">
      <w:pPr>
        <w:ind w:firstLine="0"/>
        <w:jc w:val="center"/>
        <w:rPr>
          <w:b/>
          <w:bCs/>
          <w:sz w:val="24"/>
          <w:szCs w:val="24"/>
        </w:rPr>
      </w:pPr>
      <w:r w:rsidRPr="00EB1BE9">
        <w:rPr>
          <w:b/>
          <w:bCs/>
          <w:sz w:val="24"/>
          <w:szCs w:val="24"/>
        </w:rPr>
        <w:t>на право заключения договора</w:t>
      </w:r>
      <w:r w:rsidR="00627093" w:rsidRPr="00EB1BE9">
        <w:rPr>
          <w:b/>
          <w:bCs/>
          <w:sz w:val="24"/>
          <w:szCs w:val="24"/>
        </w:rPr>
        <w:t xml:space="preserve"> с </w:t>
      </w:r>
      <w:r w:rsidR="00C458DA" w:rsidRPr="00EB1BE9">
        <w:rPr>
          <w:b/>
          <w:bCs/>
          <w:sz w:val="24"/>
          <w:szCs w:val="24"/>
        </w:rPr>
        <w:t xml:space="preserve">АО </w:t>
      </w:r>
      <w:r w:rsidR="00A6520F" w:rsidRPr="00EB1BE9">
        <w:rPr>
          <w:b/>
          <w:bCs/>
          <w:sz w:val="24"/>
          <w:szCs w:val="24"/>
        </w:rPr>
        <w:t>«</w:t>
      </w:r>
      <w:r w:rsidR="00C458DA" w:rsidRPr="00EB1BE9">
        <w:rPr>
          <w:b/>
          <w:bCs/>
          <w:sz w:val="24"/>
          <w:szCs w:val="24"/>
        </w:rPr>
        <w:t>М</w:t>
      </w:r>
      <w:r w:rsidR="00A6520F" w:rsidRPr="00EB1BE9">
        <w:rPr>
          <w:b/>
          <w:bCs/>
          <w:sz w:val="24"/>
          <w:szCs w:val="24"/>
        </w:rPr>
        <w:t>ТУ Сатурн»</w:t>
      </w:r>
      <w:r w:rsidR="00F0018E" w:rsidRPr="00EB1BE9">
        <w:rPr>
          <w:b/>
          <w:bCs/>
          <w:sz w:val="24"/>
          <w:szCs w:val="24"/>
        </w:rPr>
        <w:t xml:space="preserve"> </w:t>
      </w:r>
    </w:p>
    <w:p w:rsidR="00931003" w:rsidRPr="00EB1BE9" w:rsidRDefault="00627093" w:rsidP="00D4498D">
      <w:pPr>
        <w:ind w:firstLine="0"/>
        <w:jc w:val="center"/>
        <w:rPr>
          <w:b/>
          <w:bCs/>
          <w:sz w:val="24"/>
          <w:szCs w:val="24"/>
        </w:rPr>
      </w:pPr>
      <w:r w:rsidRPr="00EB1BE9">
        <w:rPr>
          <w:b/>
          <w:bCs/>
          <w:sz w:val="24"/>
          <w:szCs w:val="24"/>
        </w:rPr>
        <w:t>на</w:t>
      </w:r>
      <w:r w:rsidR="00931003" w:rsidRPr="00EB1BE9">
        <w:rPr>
          <w:b/>
          <w:bCs/>
          <w:sz w:val="24"/>
          <w:szCs w:val="24"/>
        </w:rPr>
        <w:t xml:space="preserve"> </w:t>
      </w:r>
      <w:r w:rsidRPr="00EB1BE9">
        <w:rPr>
          <w:b/>
          <w:bCs/>
          <w:sz w:val="24"/>
          <w:szCs w:val="24"/>
        </w:rPr>
        <w:t>поставку</w:t>
      </w:r>
      <w:r w:rsidR="001E1291" w:rsidRPr="00EB1BE9">
        <w:rPr>
          <w:b/>
          <w:bCs/>
          <w:sz w:val="24"/>
          <w:szCs w:val="24"/>
        </w:rPr>
        <w:t xml:space="preserve"> </w:t>
      </w:r>
      <w:r w:rsidR="00D4498D" w:rsidRPr="00EB1BE9">
        <w:rPr>
          <w:b/>
          <w:bCs/>
          <w:sz w:val="24"/>
          <w:szCs w:val="24"/>
        </w:rPr>
        <w:t>Кабельно-проводниковой продукции.</w:t>
      </w:r>
    </w:p>
    <w:p w:rsidR="00931003" w:rsidRPr="00EB1BE9" w:rsidRDefault="00931003" w:rsidP="00931003">
      <w:pPr>
        <w:ind w:firstLine="540"/>
        <w:jc w:val="center"/>
        <w:rPr>
          <w:b/>
          <w:bCs/>
          <w:sz w:val="24"/>
          <w:szCs w:val="24"/>
        </w:rPr>
      </w:pPr>
    </w:p>
    <w:p w:rsidR="00931003" w:rsidRPr="00EB1BE9" w:rsidRDefault="00931003" w:rsidP="00931003">
      <w:pPr>
        <w:ind w:firstLine="540"/>
        <w:jc w:val="center"/>
        <w:rPr>
          <w:b/>
          <w:bCs/>
          <w:sz w:val="24"/>
          <w:szCs w:val="24"/>
        </w:rPr>
      </w:pPr>
    </w:p>
    <w:p w:rsidR="00931003" w:rsidRPr="00EB1BE9" w:rsidRDefault="00931003" w:rsidP="00931003">
      <w:pPr>
        <w:ind w:firstLine="540"/>
        <w:jc w:val="center"/>
        <w:rPr>
          <w:b/>
          <w:bCs/>
          <w:sz w:val="24"/>
          <w:szCs w:val="24"/>
        </w:rPr>
      </w:pPr>
    </w:p>
    <w:p w:rsidR="00931003" w:rsidRPr="00EB1BE9" w:rsidRDefault="00931003" w:rsidP="00931003">
      <w:pPr>
        <w:ind w:firstLine="540"/>
        <w:jc w:val="center"/>
        <w:rPr>
          <w:sz w:val="24"/>
          <w:szCs w:val="24"/>
        </w:rPr>
      </w:pPr>
    </w:p>
    <w:p w:rsidR="00931003" w:rsidRPr="00EB1BE9" w:rsidRDefault="00931003" w:rsidP="00931003">
      <w:pPr>
        <w:shd w:val="clear" w:color="auto" w:fill="FFFFFF"/>
        <w:tabs>
          <w:tab w:val="left" w:pos="4459"/>
          <w:tab w:val="left" w:pos="6888"/>
        </w:tabs>
        <w:ind w:left="17" w:firstLine="540"/>
        <w:jc w:val="center"/>
        <w:rPr>
          <w:b/>
          <w:bCs/>
          <w:i/>
          <w:iCs/>
          <w:w w:val="108"/>
          <w:sz w:val="24"/>
          <w:szCs w:val="24"/>
        </w:rPr>
      </w:pPr>
    </w:p>
    <w:p w:rsidR="00931003" w:rsidRPr="00EB1BE9" w:rsidRDefault="00931003" w:rsidP="00931003">
      <w:pPr>
        <w:shd w:val="clear" w:color="auto" w:fill="FFFFFF"/>
        <w:tabs>
          <w:tab w:val="left" w:pos="4459"/>
          <w:tab w:val="left" w:pos="6888"/>
        </w:tabs>
        <w:ind w:left="17"/>
        <w:jc w:val="center"/>
        <w:rPr>
          <w:b/>
          <w:bCs/>
          <w:i/>
          <w:iCs/>
          <w:w w:val="108"/>
          <w:sz w:val="24"/>
          <w:szCs w:val="24"/>
        </w:rPr>
      </w:pPr>
    </w:p>
    <w:p w:rsidR="00931003" w:rsidRPr="00EB1BE9" w:rsidRDefault="00931003" w:rsidP="00931003">
      <w:pPr>
        <w:shd w:val="clear" w:color="auto" w:fill="FFFFFF"/>
        <w:tabs>
          <w:tab w:val="left" w:pos="4459"/>
          <w:tab w:val="left" w:pos="6888"/>
        </w:tabs>
        <w:ind w:left="17"/>
        <w:jc w:val="center"/>
        <w:rPr>
          <w:bCs/>
          <w:iCs/>
          <w:w w:val="108"/>
          <w:sz w:val="24"/>
          <w:szCs w:val="24"/>
        </w:rPr>
      </w:pPr>
      <w:r w:rsidRPr="00EB1BE9">
        <w:rPr>
          <w:bCs/>
          <w:iCs/>
          <w:w w:val="108"/>
          <w:sz w:val="24"/>
          <w:szCs w:val="24"/>
        </w:rPr>
        <w:t>Настоящая документация является неотъемлемой частью</w:t>
      </w:r>
    </w:p>
    <w:p w:rsidR="00931003" w:rsidRPr="00EB1BE9" w:rsidRDefault="00931003" w:rsidP="00931003">
      <w:pPr>
        <w:shd w:val="clear" w:color="auto" w:fill="FFFFFF"/>
        <w:tabs>
          <w:tab w:val="left" w:pos="4459"/>
          <w:tab w:val="left" w:pos="6888"/>
        </w:tabs>
        <w:ind w:left="17"/>
        <w:jc w:val="center"/>
        <w:rPr>
          <w:bCs/>
          <w:iCs/>
          <w:w w:val="108"/>
          <w:sz w:val="24"/>
          <w:szCs w:val="24"/>
        </w:rPr>
      </w:pPr>
      <w:r w:rsidRPr="00EB1BE9">
        <w:rPr>
          <w:bCs/>
          <w:iCs/>
          <w:w w:val="108"/>
          <w:sz w:val="24"/>
          <w:szCs w:val="24"/>
        </w:rPr>
        <w:t>уведомления о проведении закупочной процедуры</w:t>
      </w:r>
    </w:p>
    <w:p w:rsidR="00931003" w:rsidRPr="00EB1BE9" w:rsidRDefault="00931003" w:rsidP="00931003">
      <w:pPr>
        <w:ind w:firstLine="0"/>
        <w:jc w:val="center"/>
        <w:rPr>
          <w:sz w:val="24"/>
          <w:szCs w:val="24"/>
        </w:rPr>
      </w:pPr>
    </w:p>
    <w:p w:rsidR="00940A56" w:rsidRPr="00EB1BE9" w:rsidRDefault="00940A56" w:rsidP="00425418">
      <w:pPr>
        <w:ind w:firstLine="0"/>
        <w:jc w:val="center"/>
        <w:rPr>
          <w:sz w:val="24"/>
          <w:szCs w:val="24"/>
        </w:rPr>
      </w:pPr>
    </w:p>
    <w:p w:rsidR="00931003" w:rsidRPr="00EB1BE9" w:rsidRDefault="00F0018E" w:rsidP="00425418">
      <w:pPr>
        <w:ind w:firstLine="0"/>
        <w:jc w:val="center"/>
        <w:rPr>
          <w:sz w:val="24"/>
          <w:szCs w:val="24"/>
        </w:rPr>
      </w:pPr>
      <w:r w:rsidRPr="00EB1BE9">
        <w:rPr>
          <w:sz w:val="24"/>
          <w:szCs w:val="24"/>
        </w:rPr>
        <w:t>Москва</w:t>
      </w:r>
      <w:r w:rsidR="00931003" w:rsidRPr="00EB1BE9">
        <w:rPr>
          <w:sz w:val="24"/>
          <w:szCs w:val="24"/>
        </w:rPr>
        <w:br/>
      </w:r>
      <w:r w:rsidR="00C574C7" w:rsidRPr="00EB1BE9">
        <w:rPr>
          <w:sz w:val="24"/>
          <w:szCs w:val="24"/>
        </w:rPr>
        <w:t>20</w:t>
      </w:r>
      <w:r w:rsidR="00ED6B25" w:rsidRPr="00EB1BE9">
        <w:rPr>
          <w:sz w:val="24"/>
          <w:szCs w:val="24"/>
        </w:rPr>
        <w:t>20</w:t>
      </w:r>
      <w:r w:rsidR="005827AD" w:rsidRPr="00EB1BE9">
        <w:rPr>
          <w:sz w:val="24"/>
          <w:szCs w:val="24"/>
        </w:rPr>
        <w:t xml:space="preserve"> </w:t>
      </w:r>
      <w:r w:rsidR="00A76FB3" w:rsidRPr="00EB1BE9">
        <w:rPr>
          <w:sz w:val="24"/>
          <w:szCs w:val="24"/>
        </w:rPr>
        <w:t>г.</w:t>
      </w:r>
    </w:p>
    <w:p w:rsidR="00D76EF2" w:rsidRPr="00EB1BE9"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EB1BE9">
        <w:rPr>
          <w:rFonts w:ascii="Times New Roman" w:hAnsi="Times New Roman"/>
          <w:sz w:val="24"/>
          <w:szCs w:val="24"/>
        </w:rPr>
        <w:lastRenderedPageBreak/>
        <w:t>1.</w:t>
      </w:r>
      <w:r w:rsidR="00D76EF2" w:rsidRPr="00EB1BE9">
        <w:rPr>
          <w:rFonts w:ascii="Times New Roman" w:hAnsi="Times New Roman"/>
          <w:sz w:val="24"/>
          <w:szCs w:val="24"/>
        </w:rPr>
        <w:t xml:space="preserve"> </w:t>
      </w:r>
      <w:bookmarkStart w:id="0" w:name="_Toc209261653"/>
      <w:r w:rsidR="00D76EF2" w:rsidRPr="00EB1BE9">
        <w:rPr>
          <w:rFonts w:ascii="Times New Roman" w:hAnsi="Times New Roman"/>
          <w:sz w:val="24"/>
          <w:szCs w:val="24"/>
        </w:rPr>
        <w:t>Общие положения</w:t>
      </w:r>
      <w:bookmarkEnd w:id="0"/>
    </w:p>
    <w:p w:rsidR="00D76EF2" w:rsidRPr="00EB1BE9" w:rsidRDefault="009D7BFA" w:rsidP="00A6520F">
      <w:pPr>
        <w:tabs>
          <w:tab w:val="num" w:pos="0"/>
        </w:tabs>
        <w:spacing w:line="240" w:lineRule="auto"/>
        <w:rPr>
          <w:sz w:val="24"/>
          <w:szCs w:val="24"/>
        </w:rPr>
      </w:pPr>
      <w:r w:rsidRPr="00EB1BE9">
        <w:rPr>
          <w:sz w:val="24"/>
          <w:szCs w:val="24"/>
        </w:rPr>
        <w:t xml:space="preserve">1.1 </w:t>
      </w:r>
      <w:r w:rsidR="00D76EF2" w:rsidRPr="00EB1BE9">
        <w:rPr>
          <w:b/>
          <w:sz w:val="24"/>
          <w:szCs w:val="24"/>
        </w:rPr>
        <w:t>Заказчик</w:t>
      </w:r>
      <w:r w:rsidR="00D76EF2" w:rsidRPr="00EB1BE9">
        <w:rPr>
          <w:sz w:val="24"/>
          <w:szCs w:val="24"/>
        </w:rPr>
        <w:t xml:space="preserve"> - </w:t>
      </w:r>
      <w:r w:rsidR="0015411C" w:rsidRPr="00EB1BE9">
        <w:rPr>
          <w:sz w:val="24"/>
          <w:szCs w:val="24"/>
        </w:rPr>
        <w:t>А</w:t>
      </w:r>
      <w:r w:rsidR="00C458DA" w:rsidRPr="00EB1BE9">
        <w:rPr>
          <w:sz w:val="24"/>
          <w:szCs w:val="24"/>
        </w:rPr>
        <w:t>кционерное общество «</w:t>
      </w:r>
      <w:r w:rsidR="00A6520F" w:rsidRPr="00EB1BE9">
        <w:rPr>
          <w:sz w:val="24"/>
          <w:szCs w:val="24"/>
        </w:rPr>
        <w:t>МТУ Сатурн</w:t>
      </w:r>
      <w:r w:rsidR="0028298F" w:rsidRPr="00EB1BE9">
        <w:rPr>
          <w:sz w:val="24"/>
          <w:szCs w:val="24"/>
        </w:rPr>
        <w:t xml:space="preserve">», сокр. </w:t>
      </w:r>
      <w:r w:rsidR="00C458DA" w:rsidRPr="00EB1BE9">
        <w:rPr>
          <w:sz w:val="24"/>
          <w:szCs w:val="24"/>
        </w:rPr>
        <w:t xml:space="preserve">АО </w:t>
      </w:r>
      <w:r w:rsidR="00A6520F" w:rsidRPr="00EB1BE9">
        <w:rPr>
          <w:sz w:val="24"/>
          <w:szCs w:val="24"/>
        </w:rPr>
        <w:t>«МТУ Сатурн»,</w:t>
      </w:r>
      <w:r w:rsidR="00C458DA" w:rsidRPr="00EB1BE9">
        <w:rPr>
          <w:sz w:val="24"/>
          <w:szCs w:val="24"/>
        </w:rPr>
        <w:t xml:space="preserve"> юр./факт</w:t>
      </w:r>
      <w:proofErr w:type="gramStart"/>
      <w:r w:rsidR="00C458DA" w:rsidRPr="00EB1BE9">
        <w:rPr>
          <w:sz w:val="24"/>
          <w:szCs w:val="24"/>
        </w:rPr>
        <w:t>.</w:t>
      </w:r>
      <w:proofErr w:type="gramEnd"/>
      <w:r w:rsidR="00C458DA" w:rsidRPr="00EB1BE9">
        <w:rPr>
          <w:sz w:val="24"/>
          <w:szCs w:val="24"/>
        </w:rPr>
        <w:t>/</w:t>
      </w:r>
      <w:proofErr w:type="gramStart"/>
      <w:r w:rsidR="00C458DA" w:rsidRPr="00EB1BE9">
        <w:rPr>
          <w:sz w:val="24"/>
          <w:szCs w:val="24"/>
        </w:rPr>
        <w:t>п</w:t>
      </w:r>
      <w:proofErr w:type="gramEnd"/>
      <w:r w:rsidR="00C458DA" w:rsidRPr="00EB1BE9">
        <w:rPr>
          <w:sz w:val="24"/>
          <w:szCs w:val="24"/>
        </w:rPr>
        <w:t>очт. Адрес 1</w:t>
      </w:r>
      <w:r w:rsidR="00A6520F" w:rsidRPr="00EB1BE9">
        <w:rPr>
          <w:sz w:val="24"/>
          <w:szCs w:val="24"/>
        </w:rPr>
        <w:t>07553</w:t>
      </w:r>
      <w:r w:rsidR="00C458DA" w:rsidRPr="00EB1BE9">
        <w:rPr>
          <w:sz w:val="24"/>
          <w:szCs w:val="24"/>
        </w:rPr>
        <w:t xml:space="preserve">, г. Москва, </w:t>
      </w:r>
      <w:r w:rsidR="00A6520F" w:rsidRPr="00EB1BE9">
        <w:rPr>
          <w:sz w:val="24"/>
          <w:szCs w:val="24"/>
        </w:rPr>
        <w:t>ул. Большая Черкизовская, д.21, стр. 1.</w:t>
      </w:r>
    </w:p>
    <w:p w:rsidR="00A6520F" w:rsidRPr="00EB1BE9" w:rsidRDefault="009D7BFA" w:rsidP="00A6520F">
      <w:pPr>
        <w:tabs>
          <w:tab w:val="num" w:pos="0"/>
        </w:tabs>
        <w:spacing w:line="240" w:lineRule="auto"/>
        <w:rPr>
          <w:sz w:val="24"/>
          <w:szCs w:val="24"/>
        </w:rPr>
      </w:pPr>
      <w:r w:rsidRPr="00EB1BE9">
        <w:rPr>
          <w:sz w:val="24"/>
          <w:szCs w:val="24"/>
        </w:rPr>
        <w:t xml:space="preserve">1.2 </w:t>
      </w:r>
      <w:r w:rsidR="00D76EF2" w:rsidRPr="00EB1BE9">
        <w:rPr>
          <w:b/>
          <w:sz w:val="24"/>
          <w:szCs w:val="24"/>
        </w:rPr>
        <w:t>Организатор</w:t>
      </w:r>
      <w:r w:rsidR="00D76EF2" w:rsidRPr="00EB1BE9">
        <w:rPr>
          <w:sz w:val="24"/>
          <w:szCs w:val="24"/>
        </w:rPr>
        <w:t xml:space="preserve"> – </w:t>
      </w:r>
      <w:r w:rsidR="0028298F" w:rsidRPr="00EB1BE9">
        <w:rPr>
          <w:sz w:val="24"/>
          <w:szCs w:val="24"/>
        </w:rPr>
        <w:t>А</w:t>
      </w:r>
      <w:r w:rsidR="00A6520F" w:rsidRPr="00EB1BE9">
        <w:rPr>
          <w:sz w:val="24"/>
          <w:szCs w:val="24"/>
        </w:rPr>
        <w:t>кционерно</w:t>
      </w:r>
      <w:r w:rsidR="0028298F" w:rsidRPr="00EB1BE9">
        <w:rPr>
          <w:sz w:val="24"/>
          <w:szCs w:val="24"/>
        </w:rPr>
        <w:t xml:space="preserve">е общество «МТУ Сатурн», сокр. </w:t>
      </w:r>
      <w:r w:rsidR="00A6520F" w:rsidRPr="00EB1BE9">
        <w:rPr>
          <w:sz w:val="24"/>
          <w:szCs w:val="24"/>
        </w:rPr>
        <w:t>АО «МТУ Сатурн», юр./факт</w:t>
      </w:r>
      <w:proofErr w:type="gramStart"/>
      <w:r w:rsidR="00A6520F" w:rsidRPr="00EB1BE9">
        <w:rPr>
          <w:sz w:val="24"/>
          <w:szCs w:val="24"/>
        </w:rPr>
        <w:t>.</w:t>
      </w:r>
      <w:proofErr w:type="gramEnd"/>
      <w:r w:rsidR="00A6520F" w:rsidRPr="00EB1BE9">
        <w:rPr>
          <w:sz w:val="24"/>
          <w:szCs w:val="24"/>
        </w:rPr>
        <w:t>/</w:t>
      </w:r>
      <w:proofErr w:type="gramStart"/>
      <w:r w:rsidR="00A6520F" w:rsidRPr="00EB1BE9">
        <w:rPr>
          <w:sz w:val="24"/>
          <w:szCs w:val="24"/>
        </w:rPr>
        <w:t>п</w:t>
      </w:r>
      <w:proofErr w:type="gramEnd"/>
      <w:r w:rsidR="00A6520F" w:rsidRPr="00EB1BE9">
        <w:rPr>
          <w:sz w:val="24"/>
          <w:szCs w:val="24"/>
        </w:rPr>
        <w:t>очт. Адрес 107553, г. Москва, ул. Большая Черкизовская, д.21, стр. 1.</w:t>
      </w:r>
      <w:r w:rsidR="00A76FB3" w:rsidRPr="00EB1BE9">
        <w:rPr>
          <w:sz w:val="24"/>
          <w:szCs w:val="24"/>
        </w:rPr>
        <w:t xml:space="preserve">, </w:t>
      </w:r>
      <w:r w:rsidR="00E9208E" w:rsidRPr="00EB1BE9">
        <w:rPr>
          <w:sz w:val="24"/>
          <w:szCs w:val="24"/>
        </w:rPr>
        <w:t>отдел закупок и проектной логистики</w:t>
      </w:r>
      <w:r w:rsidR="00A76FB3" w:rsidRPr="00EB1BE9">
        <w:rPr>
          <w:sz w:val="24"/>
          <w:szCs w:val="24"/>
        </w:rPr>
        <w:t>.</w:t>
      </w:r>
    </w:p>
    <w:p w:rsidR="0034305F" w:rsidRPr="00EB1BE9" w:rsidRDefault="0034305F" w:rsidP="0034305F">
      <w:pPr>
        <w:tabs>
          <w:tab w:val="num" w:pos="0"/>
        </w:tabs>
        <w:spacing w:line="240" w:lineRule="auto"/>
        <w:rPr>
          <w:sz w:val="24"/>
          <w:szCs w:val="24"/>
        </w:rPr>
      </w:pPr>
      <w:r w:rsidRPr="00EB1BE9">
        <w:rPr>
          <w:sz w:val="24"/>
          <w:szCs w:val="24"/>
        </w:rPr>
        <w:t xml:space="preserve">Контактное лицо – </w:t>
      </w:r>
      <w:r w:rsidR="0033379E" w:rsidRPr="00EB1BE9">
        <w:rPr>
          <w:sz w:val="24"/>
          <w:szCs w:val="24"/>
        </w:rPr>
        <w:t>Колесникова Анжела Александровна</w:t>
      </w:r>
    </w:p>
    <w:p w:rsidR="0034305F" w:rsidRPr="00EB1BE9" w:rsidRDefault="0034305F" w:rsidP="0034305F">
      <w:pPr>
        <w:tabs>
          <w:tab w:val="num" w:pos="0"/>
        </w:tabs>
        <w:spacing w:line="240" w:lineRule="auto"/>
        <w:rPr>
          <w:sz w:val="24"/>
          <w:szCs w:val="24"/>
          <w:lang w:val="en-US"/>
        </w:rPr>
      </w:pPr>
      <w:proofErr w:type="gramStart"/>
      <w:r w:rsidRPr="00EB1BE9">
        <w:rPr>
          <w:sz w:val="24"/>
          <w:szCs w:val="24"/>
          <w:lang w:val="en-US"/>
        </w:rPr>
        <w:t>e-mail</w:t>
      </w:r>
      <w:proofErr w:type="gramEnd"/>
      <w:r w:rsidRPr="00EB1BE9">
        <w:rPr>
          <w:sz w:val="24"/>
          <w:szCs w:val="24"/>
          <w:lang w:val="en-US"/>
        </w:rPr>
        <w:t>:</w:t>
      </w:r>
      <w:r w:rsidR="00667DAB" w:rsidRPr="00EB1BE9">
        <w:rPr>
          <w:sz w:val="24"/>
          <w:szCs w:val="24"/>
          <w:lang w:val="en-US"/>
        </w:rPr>
        <w:t xml:space="preserve"> </w:t>
      </w:r>
      <w:r w:rsidR="0033379E" w:rsidRPr="00EB1BE9">
        <w:rPr>
          <w:sz w:val="24"/>
          <w:szCs w:val="24"/>
          <w:lang w:val="en-US"/>
        </w:rPr>
        <w:t>akolesnikova</w:t>
      </w:r>
      <w:r w:rsidRPr="00EB1BE9">
        <w:rPr>
          <w:sz w:val="24"/>
          <w:szCs w:val="24"/>
          <w:lang w:val="en-US"/>
        </w:rPr>
        <w:t>@mtu-saturn.ru</w:t>
      </w:r>
    </w:p>
    <w:p w:rsidR="0034305F" w:rsidRPr="00EB1BE9" w:rsidRDefault="00667DAB" w:rsidP="0034305F">
      <w:pPr>
        <w:tabs>
          <w:tab w:val="num" w:pos="0"/>
        </w:tabs>
        <w:spacing w:line="240" w:lineRule="auto"/>
        <w:rPr>
          <w:sz w:val="24"/>
          <w:szCs w:val="24"/>
        </w:rPr>
      </w:pPr>
      <w:r w:rsidRPr="00EB1BE9">
        <w:rPr>
          <w:sz w:val="24"/>
          <w:szCs w:val="24"/>
        </w:rPr>
        <w:t>тел. 8 (499) 16</w:t>
      </w:r>
      <w:r w:rsidR="004140C7" w:rsidRPr="00EB1BE9">
        <w:rPr>
          <w:sz w:val="24"/>
          <w:szCs w:val="24"/>
        </w:rPr>
        <w:t>1</w:t>
      </w:r>
      <w:r w:rsidR="0033379E" w:rsidRPr="00EB1BE9">
        <w:rPr>
          <w:sz w:val="24"/>
          <w:szCs w:val="24"/>
        </w:rPr>
        <w:t>-82</w:t>
      </w:r>
      <w:r w:rsidRPr="00EB1BE9">
        <w:rPr>
          <w:sz w:val="24"/>
          <w:szCs w:val="24"/>
        </w:rPr>
        <w:t>-</w:t>
      </w:r>
      <w:r w:rsidR="0033379E" w:rsidRPr="00EB1BE9">
        <w:rPr>
          <w:sz w:val="24"/>
          <w:szCs w:val="24"/>
        </w:rPr>
        <w:t>20</w:t>
      </w:r>
    </w:p>
    <w:p w:rsidR="00BA0CEE" w:rsidRPr="00EB1BE9" w:rsidRDefault="00BA0CEE" w:rsidP="00940A56">
      <w:pPr>
        <w:tabs>
          <w:tab w:val="num" w:pos="0"/>
        </w:tabs>
        <w:spacing w:line="240" w:lineRule="auto"/>
        <w:rPr>
          <w:sz w:val="24"/>
          <w:szCs w:val="24"/>
        </w:rPr>
      </w:pPr>
    </w:p>
    <w:p w:rsidR="006E6C0F" w:rsidRPr="00EB1BE9" w:rsidRDefault="009D7BFA" w:rsidP="006E6C0F">
      <w:pPr>
        <w:tabs>
          <w:tab w:val="num" w:pos="0"/>
        </w:tabs>
        <w:spacing w:line="240" w:lineRule="auto"/>
        <w:rPr>
          <w:sz w:val="24"/>
          <w:szCs w:val="24"/>
        </w:rPr>
      </w:pPr>
      <w:r w:rsidRPr="00EB1BE9">
        <w:rPr>
          <w:sz w:val="24"/>
          <w:szCs w:val="24"/>
        </w:rPr>
        <w:t xml:space="preserve">1.3 </w:t>
      </w:r>
      <w:r w:rsidRPr="00EB1BE9">
        <w:rPr>
          <w:b/>
          <w:sz w:val="24"/>
          <w:szCs w:val="24"/>
        </w:rPr>
        <w:t>Предмет закупки</w:t>
      </w:r>
      <w:r w:rsidR="00713F2E" w:rsidRPr="00EB1BE9">
        <w:rPr>
          <w:sz w:val="24"/>
          <w:szCs w:val="24"/>
        </w:rPr>
        <w:t xml:space="preserve">: </w:t>
      </w:r>
    </w:p>
    <w:p w:rsidR="0034305F" w:rsidRPr="00EB1BE9" w:rsidRDefault="00D4498D" w:rsidP="0034305F">
      <w:pPr>
        <w:spacing w:line="240" w:lineRule="auto"/>
        <w:ind w:firstLine="0"/>
        <w:contextualSpacing/>
        <w:rPr>
          <w:bCs/>
          <w:sz w:val="24"/>
          <w:szCs w:val="24"/>
        </w:rPr>
      </w:pPr>
      <w:bookmarkStart w:id="1" w:name="_Toc209261654"/>
      <w:r w:rsidRPr="00EB1BE9">
        <w:rPr>
          <w:bCs/>
          <w:sz w:val="24"/>
          <w:szCs w:val="24"/>
        </w:rPr>
        <w:t>Кабельно-проводниковая продукция.</w:t>
      </w:r>
    </w:p>
    <w:p w:rsidR="004B16CA" w:rsidRPr="00EB1BE9" w:rsidRDefault="004B16CA" w:rsidP="0034305F">
      <w:pPr>
        <w:spacing w:line="240" w:lineRule="auto"/>
        <w:ind w:firstLine="0"/>
        <w:contextualSpacing/>
        <w:rPr>
          <w:bCs/>
          <w:color w:val="FF0000"/>
          <w:sz w:val="24"/>
          <w:szCs w:val="24"/>
        </w:rPr>
      </w:pPr>
    </w:p>
    <w:tbl>
      <w:tblPr>
        <w:tblW w:w="104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3119"/>
        <w:gridCol w:w="992"/>
        <w:gridCol w:w="1242"/>
      </w:tblGrid>
      <w:tr w:rsidR="0076796A" w:rsidRPr="00EB1BE9" w:rsidTr="00EB1BE9">
        <w:trPr>
          <w:trHeight w:val="900"/>
        </w:trPr>
        <w:tc>
          <w:tcPr>
            <w:tcW w:w="5118" w:type="dxa"/>
            <w:shd w:val="clear" w:color="auto" w:fill="auto"/>
            <w:vAlign w:val="center"/>
            <w:hideMark/>
          </w:tcPr>
          <w:p w:rsidR="0076796A" w:rsidRPr="00EB1BE9" w:rsidRDefault="0076796A" w:rsidP="0076796A">
            <w:pPr>
              <w:spacing w:line="240" w:lineRule="auto"/>
              <w:ind w:firstLine="0"/>
              <w:jc w:val="center"/>
              <w:rPr>
                <w:b/>
                <w:color w:val="000000"/>
                <w:sz w:val="24"/>
                <w:szCs w:val="24"/>
              </w:rPr>
            </w:pPr>
            <w:r w:rsidRPr="00EB1BE9">
              <w:rPr>
                <w:b/>
                <w:color w:val="000000"/>
                <w:sz w:val="24"/>
                <w:szCs w:val="24"/>
              </w:rPr>
              <w:t>Наименование и техническая характеристика</w:t>
            </w:r>
          </w:p>
        </w:tc>
        <w:tc>
          <w:tcPr>
            <w:tcW w:w="3119" w:type="dxa"/>
            <w:shd w:val="clear" w:color="auto" w:fill="auto"/>
            <w:vAlign w:val="center"/>
            <w:hideMark/>
          </w:tcPr>
          <w:p w:rsidR="0076796A" w:rsidRPr="00EB1BE9" w:rsidRDefault="0076796A" w:rsidP="0076796A">
            <w:pPr>
              <w:spacing w:line="240" w:lineRule="auto"/>
              <w:ind w:firstLine="0"/>
              <w:jc w:val="center"/>
              <w:rPr>
                <w:b/>
                <w:color w:val="000000"/>
                <w:sz w:val="24"/>
                <w:szCs w:val="24"/>
              </w:rPr>
            </w:pPr>
            <w:r w:rsidRPr="00EB1BE9">
              <w:rPr>
                <w:b/>
                <w:color w:val="000000"/>
                <w:sz w:val="24"/>
                <w:szCs w:val="24"/>
              </w:rPr>
              <w:t xml:space="preserve">Тип, марка, обозначение </w:t>
            </w:r>
            <w:r w:rsidRPr="00EB1BE9">
              <w:rPr>
                <w:b/>
                <w:color w:val="000000"/>
                <w:sz w:val="24"/>
                <w:szCs w:val="24"/>
              </w:rPr>
              <w:br/>
              <w:t>документа, опросного листа</w:t>
            </w:r>
          </w:p>
        </w:tc>
        <w:tc>
          <w:tcPr>
            <w:tcW w:w="992" w:type="dxa"/>
            <w:shd w:val="clear" w:color="auto" w:fill="auto"/>
            <w:vAlign w:val="center"/>
            <w:hideMark/>
          </w:tcPr>
          <w:p w:rsidR="0076796A" w:rsidRPr="00EB1BE9" w:rsidRDefault="0076796A" w:rsidP="0076796A">
            <w:pPr>
              <w:spacing w:line="240" w:lineRule="auto"/>
              <w:ind w:firstLine="0"/>
              <w:jc w:val="center"/>
              <w:rPr>
                <w:b/>
                <w:color w:val="000000"/>
                <w:sz w:val="24"/>
                <w:szCs w:val="24"/>
              </w:rPr>
            </w:pPr>
            <w:r w:rsidRPr="00EB1BE9">
              <w:rPr>
                <w:b/>
                <w:color w:val="000000"/>
                <w:sz w:val="24"/>
                <w:szCs w:val="24"/>
              </w:rPr>
              <w:t>Ед. изм.</w:t>
            </w:r>
          </w:p>
        </w:tc>
        <w:tc>
          <w:tcPr>
            <w:tcW w:w="1242" w:type="dxa"/>
            <w:shd w:val="clear" w:color="auto" w:fill="auto"/>
            <w:vAlign w:val="center"/>
            <w:hideMark/>
          </w:tcPr>
          <w:p w:rsidR="0076796A" w:rsidRPr="00EB1BE9" w:rsidRDefault="0076796A" w:rsidP="0076796A">
            <w:pPr>
              <w:spacing w:line="240" w:lineRule="auto"/>
              <w:ind w:firstLine="0"/>
              <w:jc w:val="center"/>
              <w:rPr>
                <w:b/>
                <w:color w:val="000000"/>
                <w:sz w:val="24"/>
                <w:szCs w:val="24"/>
              </w:rPr>
            </w:pPr>
            <w:r w:rsidRPr="00EB1BE9">
              <w:rPr>
                <w:b/>
                <w:color w:val="000000"/>
                <w:sz w:val="24"/>
                <w:szCs w:val="24"/>
              </w:rPr>
              <w:t>Кол-во</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 xml:space="preserve">Кабель гибкий с 2-мя медными токопроводящими жилами, с ПВХ изоляцией, пониженной </w:t>
            </w:r>
            <w:proofErr w:type="spellStart"/>
            <w:r w:rsidRPr="00EB1BE9">
              <w:rPr>
                <w:color w:val="000000"/>
                <w:sz w:val="24"/>
                <w:szCs w:val="24"/>
              </w:rPr>
              <w:t>пожароопасности</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КГВВнг</w:t>
            </w:r>
            <w:proofErr w:type="spellEnd"/>
            <w:r w:rsidRPr="00EB1BE9">
              <w:rPr>
                <w:color w:val="000000"/>
                <w:sz w:val="24"/>
                <w:szCs w:val="24"/>
              </w:rPr>
              <w:t>(A)-LS-2x2,5</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0,18</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Кабель гибкий с 2-я медными жилами сечением 4кв</w:t>
            </w:r>
            <w:proofErr w:type="gramStart"/>
            <w:r w:rsidRPr="00EB1BE9">
              <w:rPr>
                <w:color w:val="000000"/>
                <w:sz w:val="24"/>
                <w:szCs w:val="24"/>
              </w:rPr>
              <w:t>.м</w:t>
            </w:r>
            <w:proofErr w:type="gramEnd"/>
            <w:r w:rsidRPr="00EB1BE9">
              <w:rPr>
                <w:color w:val="000000"/>
                <w:sz w:val="24"/>
                <w:szCs w:val="24"/>
              </w:rPr>
              <w:t xml:space="preserve">м,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А)-LS-0,66 2x4</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0,427</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Кабель гибкий с 3-я медными жилами сечением 2,5кв</w:t>
            </w:r>
            <w:proofErr w:type="gramStart"/>
            <w:r w:rsidRPr="00EB1BE9">
              <w:rPr>
                <w:color w:val="000000"/>
                <w:sz w:val="24"/>
                <w:szCs w:val="24"/>
              </w:rPr>
              <w:t>.м</w:t>
            </w:r>
            <w:proofErr w:type="gramEnd"/>
            <w:r w:rsidRPr="00EB1BE9">
              <w:rPr>
                <w:color w:val="000000"/>
                <w:sz w:val="24"/>
                <w:szCs w:val="24"/>
              </w:rPr>
              <w:t xml:space="preserve">м,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А)-LS-0,66 3x2,5</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1,458</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 xml:space="preserve">Кабель гибкий с 2-я медными жилами сечением 1,5 </w:t>
            </w:r>
            <w:proofErr w:type="spellStart"/>
            <w:r w:rsidRPr="00EB1BE9">
              <w:rPr>
                <w:color w:val="000000"/>
                <w:sz w:val="24"/>
                <w:szCs w:val="24"/>
              </w:rPr>
              <w:t>кв</w:t>
            </w:r>
            <w:proofErr w:type="gramStart"/>
            <w:r w:rsidRPr="00EB1BE9">
              <w:rPr>
                <w:color w:val="000000"/>
                <w:sz w:val="24"/>
                <w:szCs w:val="24"/>
              </w:rPr>
              <w:t>.м</w:t>
            </w:r>
            <w:proofErr w:type="gramEnd"/>
            <w:r w:rsidRPr="00EB1BE9">
              <w:rPr>
                <w:color w:val="000000"/>
                <w:sz w:val="24"/>
                <w:szCs w:val="24"/>
              </w:rPr>
              <w:t>м</w:t>
            </w:r>
            <w:proofErr w:type="spellEnd"/>
            <w:r w:rsidRPr="00EB1BE9">
              <w:rPr>
                <w:color w:val="000000"/>
                <w:sz w:val="24"/>
                <w:szCs w:val="24"/>
              </w:rPr>
              <w:t xml:space="preserve">,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А)-LS-0,66 2x1,5</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0,015</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Кабель гибкий с 3-я медными жилами сечением 2,5кв</w:t>
            </w:r>
            <w:proofErr w:type="gramStart"/>
            <w:r w:rsidRPr="00EB1BE9">
              <w:rPr>
                <w:color w:val="000000"/>
                <w:sz w:val="24"/>
                <w:szCs w:val="24"/>
              </w:rPr>
              <w:t>.м</w:t>
            </w:r>
            <w:proofErr w:type="gramEnd"/>
            <w:r w:rsidRPr="00EB1BE9">
              <w:rPr>
                <w:color w:val="000000"/>
                <w:sz w:val="24"/>
                <w:szCs w:val="24"/>
              </w:rPr>
              <w:t xml:space="preserve">м,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КГВВнг</w:t>
            </w:r>
            <w:proofErr w:type="spellEnd"/>
            <w:r w:rsidRPr="00EB1BE9">
              <w:rPr>
                <w:color w:val="000000"/>
                <w:sz w:val="24"/>
                <w:szCs w:val="24"/>
              </w:rPr>
              <w:t>(A)-LS-0,66 3x2,5</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0,03</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 xml:space="preserve">Кабель гибкий с 2-я медными жилами сечением 1,5 </w:t>
            </w:r>
            <w:proofErr w:type="spellStart"/>
            <w:r w:rsidRPr="00EB1BE9">
              <w:rPr>
                <w:color w:val="000000"/>
                <w:sz w:val="24"/>
                <w:szCs w:val="24"/>
              </w:rPr>
              <w:t>кв</w:t>
            </w:r>
            <w:proofErr w:type="gramStart"/>
            <w:r w:rsidRPr="00EB1BE9">
              <w:rPr>
                <w:color w:val="000000"/>
                <w:sz w:val="24"/>
                <w:szCs w:val="24"/>
              </w:rPr>
              <w:t>.м</w:t>
            </w:r>
            <w:proofErr w:type="gramEnd"/>
            <w:r w:rsidRPr="00EB1BE9">
              <w:rPr>
                <w:color w:val="000000"/>
                <w:sz w:val="24"/>
                <w:szCs w:val="24"/>
              </w:rPr>
              <w:t>м</w:t>
            </w:r>
            <w:proofErr w:type="spellEnd"/>
            <w:r w:rsidRPr="00EB1BE9">
              <w:rPr>
                <w:color w:val="000000"/>
                <w:sz w:val="24"/>
                <w:szCs w:val="24"/>
              </w:rPr>
              <w:t xml:space="preserve">,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КГВВнг</w:t>
            </w:r>
            <w:proofErr w:type="spellEnd"/>
            <w:r w:rsidRPr="00EB1BE9">
              <w:rPr>
                <w:color w:val="000000"/>
                <w:sz w:val="24"/>
                <w:szCs w:val="24"/>
              </w:rPr>
              <w:t>(A)-LS-0,66 2x1,5</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0,238</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Кабель гибкий с 2-я медными жилами сечением 4кв</w:t>
            </w:r>
            <w:proofErr w:type="gramStart"/>
            <w:r w:rsidRPr="00EB1BE9">
              <w:rPr>
                <w:color w:val="000000"/>
                <w:sz w:val="24"/>
                <w:szCs w:val="24"/>
              </w:rPr>
              <w:t>.м</w:t>
            </w:r>
            <w:proofErr w:type="gramEnd"/>
            <w:r w:rsidRPr="00EB1BE9">
              <w:rPr>
                <w:color w:val="000000"/>
                <w:sz w:val="24"/>
                <w:szCs w:val="24"/>
              </w:rPr>
              <w:t xml:space="preserve">м,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КГВВнг</w:t>
            </w:r>
            <w:proofErr w:type="spellEnd"/>
            <w:r w:rsidRPr="00EB1BE9">
              <w:rPr>
                <w:color w:val="000000"/>
                <w:sz w:val="24"/>
                <w:szCs w:val="24"/>
              </w:rPr>
              <w:t>(A)-LS-0,66 2x4</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0,03</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 xml:space="preserve">Кабель для фиксированного монтажа силовых цепей, гибкий, с </w:t>
            </w:r>
            <w:proofErr w:type="spellStart"/>
            <w:r w:rsidRPr="00EB1BE9">
              <w:rPr>
                <w:color w:val="000000"/>
                <w:sz w:val="24"/>
                <w:szCs w:val="24"/>
              </w:rPr>
              <w:t>медноймногопроволочной</w:t>
            </w:r>
            <w:proofErr w:type="spellEnd"/>
            <w:r w:rsidRPr="00EB1BE9">
              <w:rPr>
                <w:color w:val="000000"/>
                <w:sz w:val="24"/>
                <w:szCs w:val="24"/>
              </w:rPr>
              <w:t xml:space="preserve"> </w:t>
            </w:r>
            <w:r w:rsidRPr="00EB1BE9">
              <w:rPr>
                <w:color w:val="000000"/>
                <w:sz w:val="24"/>
                <w:szCs w:val="24"/>
              </w:rPr>
              <w:lastRenderedPageBreak/>
              <w:t xml:space="preserve">жилой, с изоляцией из ПВХ пластиката и оболочкой из ПВХ пониженной горючести и пониженным </w:t>
            </w:r>
            <w:proofErr w:type="spellStart"/>
            <w:r w:rsidRPr="00EB1BE9">
              <w:rPr>
                <w:color w:val="000000"/>
                <w:sz w:val="24"/>
                <w:szCs w:val="24"/>
              </w:rPr>
              <w:t>газодымовыделением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lastRenderedPageBreak/>
              <w:t>КГВэВ</w:t>
            </w:r>
            <w:proofErr w:type="spellEnd"/>
            <w:r w:rsidRPr="00EB1BE9">
              <w:rPr>
                <w:color w:val="000000"/>
                <w:sz w:val="24"/>
                <w:szCs w:val="24"/>
              </w:rPr>
              <w:t>-Н</w:t>
            </w:r>
            <w:proofErr w:type="gramStart"/>
            <w:r w:rsidRPr="00EB1BE9">
              <w:rPr>
                <w:color w:val="000000"/>
                <w:sz w:val="24"/>
                <w:szCs w:val="24"/>
              </w:rPr>
              <w:t>Г(</w:t>
            </w:r>
            <w:proofErr w:type="gramEnd"/>
            <w:r w:rsidRPr="00EB1BE9">
              <w:rPr>
                <w:color w:val="000000"/>
                <w:sz w:val="24"/>
                <w:szCs w:val="24"/>
              </w:rPr>
              <w:t>А)-LS 2x1,5</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0,05</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lastRenderedPageBreak/>
              <w:t xml:space="preserve">Кабель силовой гибкий, не распространяющий горение при групповой прокладке, с </w:t>
            </w:r>
            <w:proofErr w:type="gramStart"/>
            <w:r w:rsidRPr="00EB1BE9">
              <w:rPr>
                <w:color w:val="000000"/>
                <w:sz w:val="24"/>
                <w:szCs w:val="24"/>
              </w:rPr>
              <w:t>низким</w:t>
            </w:r>
            <w:proofErr w:type="gramEnd"/>
            <w:r w:rsidRPr="00EB1BE9">
              <w:rPr>
                <w:color w:val="000000"/>
                <w:sz w:val="24"/>
                <w:szCs w:val="24"/>
              </w:rPr>
              <w:t xml:space="preserve"> </w:t>
            </w:r>
            <w:proofErr w:type="spellStart"/>
            <w:r w:rsidRPr="00EB1BE9">
              <w:rPr>
                <w:color w:val="000000"/>
                <w:sz w:val="24"/>
                <w:szCs w:val="24"/>
              </w:rPr>
              <w:t>дымо</w:t>
            </w:r>
            <w:proofErr w:type="spellEnd"/>
            <w:r w:rsidRPr="00EB1BE9">
              <w:rPr>
                <w:color w:val="000000"/>
                <w:sz w:val="24"/>
                <w:szCs w:val="24"/>
              </w:rPr>
              <w:t xml:space="preserve"> и </w:t>
            </w:r>
            <w:proofErr w:type="spellStart"/>
            <w:r w:rsidRPr="00EB1BE9">
              <w:rPr>
                <w:color w:val="000000"/>
                <w:sz w:val="24"/>
                <w:szCs w:val="24"/>
              </w:rPr>
              <w:t>газовыделением</w:t>
            </w:r>
            <w:proofErr w:type="spellEnd"/>
            <w:r w:rsidRPr="00EB1BE9">
              <w:rPr>
                <w:color w:val="000000"/>
                <w:sz w:val="24"/>
                <w:szCs w:val="24"/>
              </w:rPr>
              <w:t>, с изоляцией и оболочкой из ПВХ пластиката пониженной пожарной опасности</w:t>
            </w:r>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КГВВнг</w:t>
            </w:r>
            <w:proofErr w:type="spellEnd"/>
            <w:r w:rsidRPr="00EB1BE9">
              <w:rPr>
                <w:color w:val="000000"/>
                <w:sz w:val="24"/>
                <w:szCs w:val="24"/>
              </w:rPr>
              <w:t>(A)-FRLS-2x1,5</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0,1</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Кабель гибкий с 5-ю медными жилами сечением 120кв</w:t>
            </w:r>
            <w:proofErr w:type="gramStart"/>
            <w:r w:rsidRPr="00EB1BE9">
              <w:rPr>
                <w:color w:val="000000"/>
                <w:sz w:val="24"/>
                <w:szCs w:val="24"/>
              </w:rPr>
              <w:t>.м</w:t>
            </w:r>
            <w:proofErr w:type="gramEnd"/>
            <w:r w:rsidRPr="00EB1BE9">
              <w:rPr>
                <w:color w:val="000000"/>
                <w:sz w:val="24"/>
                <w:szCs w:val="24"/>
              </w:rPr>
              <w:t xml:space="preserve">м,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А)-LS-1,0 5x120</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0,022</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Кабель гибкий с 5-ю медными жилами сечением 70кв</w:t>
            </w:r>
            <w:proofErr w:type="gramStart"/>
            <w:r w:rsidRPr="00EB1BE9">
              <w:rPr>
                <w:color w:val="000000"/>
                <w:sz w:val="24"/>
                <w:szCs w:val="24"/>
              </w:rPr>
              <w:t>.м</w:t>
            </w:r>
            <w:proofErr w:type="gramEnd"/>
            <w:r w:rsidRPr="00EB1BE9">
              <w:rPr>
                <w:color w:val="000000"/>
                <w:sz w:val="24"/>
                <w:szCs w:val="24"/>
              </w:rPr>
              <w:t xml:space="preserve">м,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КГВВнг</w:t>
            </w:r>
            <w:proofErr w:type="spellEnd"/>
            <w:r w:rsidRPr="00EB1BE9">
              <w:rPr>
                <w:color w:val="000000"/>
                <w:sz w:val="24"/>
                <w:szCs w:val="24"/>
              </w:rPr>
              <w:t>(A)-LS-1,0 5x70</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0,146</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Кабель гибкий с 5-ю медными жилами сечением 50кв</w:t>
            </w:r>
            <w:proofErr w:type="gramStart"/>
            <w:r w:rsidRPr="00EB1BE9">
              <w:rPr>
                <w:color w:val="000000"/>
                <w:sz w:val="24"/>
                <w:szCs w:val="24"/>
              </w:rPr>
              <w:t>.м</w:t>
            </w:r>
            <w:proofErr w:type="gramEnd"/>
            <w:r w:rsidRPr="00EB1BE9">
              <w:rPr>
                <w:color w:val="000000"/>
                <w:sz w:val="24"/>
                <w:szCs w:val="24"/>
              </w:rPr>
              <w:t xml:space="preserve">м,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А)-LS-0,66 5x50</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0,093</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Кабель гибкий с 5-ю медными жилами сечением 25кв</w:t>
            </w:r>
            <w:proofErr w:type="gramStart"/>
            <w:r w:rsidRPr="00EB1BE9">
              <w:rPr>
                <w:color w:val="000000"/>
                <w:sz w:val="24"/>
                <w:szCs w:val="24"/>
              </w:rPr>
              <w:t>.м</w:t>
            </w:r>
            <w:proofErr w:type="gramEnd"/>
            <w:r w:rsidRPr="00EB1BE9">
              <w:rPr>
                <w:color w:val="000000"/>
                <w:sz w:val="24"/>
                <w:szCs w:val="24"/>
              </w:rPr>
              <w:t xml:space="preserve">м,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А)-LS-0,66 5x25</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0,016</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Кабель гибкий с 5-ю медными жилами сечением 16кв</w:t>
            </w:r>
            <w:proofErr w:type="gramStart"/>
            <w:r w:rsidRPr="00EB1BE9">
              <w:rPr>
                <w:color w:val="000000"/>
                <w:sz w:val="24"/>
                <w:szCs w:val="24"/>
              </w:rPr>
              <w:t>.м</w:t>
            </w:r>
            <w:proofErr w:type="gramEnd"/>
            <w:r w:rsidRPr="00EB1BE9">
              <w:rPr>
                <w:color w:val="000000"/>
                <w:sz w:val="24"/>
                <w:szCs w:val="24"/>
              </w:rPr>
              <w:t xml:space="preserve">м,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КГВВнг</w:t>
            </w:r>
            <w:proofErr w:type="spellEnd"/>
            <w:r w:rsidRPr="00EB1BE9">
              <w:rPr>
                <w:color w:val="000000"/>
                <w:sz w:val="24"/>
                <w:szCs w:val="24"/>
              </w:rPr>
              <w:t>(A)-LS-0,66 5x16</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0,016</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Кабель гибкий с 5-ю медными жилами сечением 10кв</w:t>
            </w:r>
            <w:proofErr w:type="gramStart"/>
            <w:r w:rsidRPr="00EB1BE9">
              <w:rPr>
                <w:color w:val="000000"/>
                <w:sz w:val="24"/>
                <w:szCs w:val="24"/>
              </w:rPr>
              <w:t>.м</w:t>
            </w:r>
            <w:proofErr w:type="gramEnd"/>
            <w:r w:rsidRPr="00EB1BE9">
              <w:rPr>
                <w:color w:val="000000"/>
                <w:sz w:val="24"/>
                <w:szCs w:val="24"/>
              </w:rPr>
              <w:t xml:space="preserve">м,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КГВВнг</w:t>
            </w:r>
            <w:proofErr w:type="spellEnd"/>
            <w:r w:rsidRPr="00EB1BE9">
              <w:rPr>
                <w:color w:val="000000"/>
                <w:sz w:val="24"/>
                <w:szCs w:val="24"/>
              </w:rPr>
              <w:t>(A)-LS-0,66 5x10</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0,19</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Кабель гибкий с 5-ю медными жилами сечением 6кв</w:t>
            </w:r>
            <w:proofErr w:type="gramStart"/>
            <w:r w:rsidRPr="00EB1BE9">
              <w:rPr>
                <w:color w:val="000000"/>
                <w:sz w:val="24"/>
                <w:szCs w:val="24"/>
              </w:rPr>
              <w:t>.м</w:t>
            </w:r>
            <w:proofErr w:type="gramEnd"/>
            <w:r w:rsidRPr="00EB1BE9">
              <w:rPr>
                <w:color w:val="000000"/>
                <w:sz w:val="24"/>
                <w:szCs w:val="24"/>
              </w:rPr>
              <w:t xml:space="preserve">м,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КГВВнг</w:t>
            </w:r>
            <w:proofErr w:type="spellEnd"/>
            <w:r w:rsidRPr="00EB1BE9">
              <w:rPr>
                <w:color w:val="000000"/>
                <w:sz w:val="24"/>
                <w:szCs w:val="24"/>
              </w:rPr>
              <w:t>(A)-LS-0,66 5x6</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0,08</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Кабель гибкий с 3-я медными жилами сечением 6кв</w:t>
            </w:r>
            <w:proofErr w:type="gramStart"/>
            <w:r w:rsidRPr="00EB1BE9">
              <w:rPr>
                <w:color w:val="000000"/>
                <w:sz w:val="24"/>
                <w:szCs w:val="24"/>
              </w:rPr>
              <w:t>.м</w:t>
            </w:r>
            <w:proofErr w:type="gramEnd"/>
            <w:r w:rsidRPr="00EB1BE9">
              <w:rPr>
                <w:color w:val="000000"/>
                <w:sz w:val="24"/>
                <w:szCs w:val="24"/>
              </w:rPr>
              <w:t xml:space="preserve">м,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КГВВнг</w:t>
            </w:r>
            <w:proofErr w:type="spellEnd"/>
            <w:r w:rsidRPr="00EB1BE9">
              <w:rPr>
                <w:color w:val="000000"/>
                <w:sz w:val="24"/>
                <w:szCs w:val="24"/>
              </w:rPr>
              <w:t>(A)-LS-0,66 3x6</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0,033</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Кабель гибкий с 3-я медными жилами сечением 1,5кв</w:t>
            </w:r>
            <w:proofErr w:type="gramStart"/>
            <w:r w:rsidRPr="00EB1BE9">
              <w:rPr>
                <w:color w:val="000000"/>
                <w:sz w:val="24"/>
                <w:szCs w:val="24"/>
              </w:rPr>
              <w:t>.м</w:t>
            </w:r>
            <w:proofErr w:type="gramEnd"/>
            <w:r w:rsidRPr="00EB1BE9">
              <w:rPr>
                <w:color w:val="000000"/>
                <w:sz w:val="24"/>
                <w:szCs w:val="24"/>
              </w:rPr>
              <w:t xml:space="preserve">м, с изоляцией и оболочкой из ПВХ композиции пониженной </w:t>
            </w:r>
            <w:proofErr w:type="spellStart"/>
            <w:r w:rsidRPr="00EB1BE9">
              <w:rPr>
                <w:color w:val="000000"/>
                <w:sz w:val="24"/>
                <w:szCs w:val="24"/>
              </w:rPr>
              <w:lastRenderedPageBreak/>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lastRenderedPageBreak/>
              <w:t>КГВВнг</w:t>
            </w:r>
            <w:proofErr w:type="spellEnd"/>
            <w:r w:rsidRPr="00EB1BE9">
              <w:rPr>
                <w:color w:val="000000"/>
                <w:sz w:val="24"/>
                <w:szCs w:val="24"/>
              </w:rPr>
              <w:t>(A)-LS-0,66 3x1,5</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0,094</w:t>
            </w:r>
          </w:p>
        </w:tc>
      </w:tr>
      <w:tr w:rsidR="0076796A" w:rsidRPr="00EB1BE9" w:rsidTr="00EB1BE9">
        <w:trPr>
          <w:trHeight w:val="300"/>
        </w:trPr>
        <w:tc>
          <w:tcPr>
            <w:tcW w:w="5118" w:type="dxa"/>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lastRenderedPageBreak/>
              <w:t>Кабель гибкий с 2-я медными жилами сечением 50кв</w:t>
            </w:r>
            <w:proofErr w:type="gramStart"/>
            <w:r w:rsidRPr="00EB1BE9">
              <w:rPr>
                <w:color w:val="000000"/>
                <w:sz w:val="24"/>
                <w:szCs w:val="24"/>
              </w:rPr>
              <w:t>.м</w:t>
            </w:r>
            <w:proofErr w:type="gramEnd"/>
            <w:r w:rsidRPr="00EB1BE9">
              <w:rPr>
                <w:color w:val="000000"/>
                <w:sz w:val="24"/>
                <w:szCs w:val="24"/>
              </w:rPr>
              <w:t xml:space="preserve">м,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А)-LS-0,66 2x50</w:t>
            </w:r>
          </w:p>
        </w:tc>
        <w:tc>
          <w:tcPr>
            <w:tcW w:w="99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0,14</w:t>
            </w:r>
          </w:p>
        </w:tc>
      </w:tr>
      <w:tr w:rsidR="0076796A" w:rsidRPr="00EB1BE9" w:rsidTr="00EB1BE9">
        <w:trPr>
          <w:trHeight w:val="300"/>
        </w:trPr>
        <w:tc>
          <w:tcPr>
            <w:tcW w:w="5118" w:type="dxa"/>
            <w:tcBorders>
              <w:bottom w:val="single" w:sz="4" w:space="0" w:color="auto"/>
            </w:tcBorders>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Кабель гибкий с 2-я медными жилами сечением 10кв</w:t>
            </w:r>
            <w:proofErr w:type="gramStart"/>
            <w:r w:rsidRPr="00EB1BE9">
              <w:rPr>
                <w:color w:val="000000"/>
                <w:sz w:val="24"/>
                <w:szCs w:val="24"/>
              </w:rPr>
              <w:t>.м</w:t>
            </w:r>
            <w:proofErr w:type="gramEnd"/>
            <w:r w:rsidRPr="00EB1BE9">
              <w:rPr>
                <w:color w:val="000000"/>
                <w:sz w:val="24"/>
                <w:szCs w:val="24"/>
              </w:rPr>
              <w:t xml:space="preserve">м,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tcBorders>
              <w:bottom w:val="single" w:sz="4" w:space="0" w:color="auto"/>
            </w:tcBorders>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А)-LS-0,66 2x10</w:t>
            </w:r>
          </w:p>
        </w:tc>
        <w:tc>
          <w:tcPr>
            <w:tcW w:w="992" w:type="dxa"/>
            <w:tcBorders>
              <w:bottom w:val="single" w:sz="4" w:space="0" w:color="auto"/>
            </w:tcBorders>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tcBorders>
              <w:bottom w:val="single" w:sz="4" w:space="0" w:color="auto"/>
            </w:tcBorders>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0,068</w:t>
            </w:r>
          </w:p>
        </w:tc>
      </w:tr>
      <w:tr w:rsidR="0076796A" w:rsidRPr="00EB1BE9" w:rsidTr="00EB1BE9">
        <w:trPr>
          <w:trHeight w:val="300"/>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96A" w:rsidRPr="00EB1BE9" w:rsidRDefault="0076796A" w:rsidP="0076796A">
            <w:pPr>
              <w:spacing w:line="240" w:lineRule="auto"/>
              <w:ind w:firstLine="0"/>
              <w:jc w:val="left"/>
              <w:rPr>
                <w:color w:val="000000"/>
                <w:sz w:val="24"/>
                <w:szCs w:val="24"/>
              </w:rPr>
            </w:pPr>
            <w:r w:rsidRPr="00EB1BE9">
              <w:rPr>
                <w:color w:val="000000"/>
                <w:sz w:val="24"/>
                <w:szCs w:val="24"/>
              </w:rPr>
              <w:t>Кабель гибкий с 1-й медной жилой сечением 150кв</w:t>
            </w:r>
            <w:proofErr w:type="gramStart"/>
            <w:r w:rsidRPr="00EB1BE9">
              <w:rPr>
                <w:color w:val="000000"/>
                <w:sz w:val="24"/>
                <w:szCs w:val="24"/>
              </w:rPr>
              <w:t>.м</w:t>
            </w:r>
            <w:proofErr w:type="gramEnd"/>
            <w:r w:rsidRPr="00EB1BE9">
              <w:rPr>
                <w:color w:val="000000"/>
                <w:sz w:val="24"/>
                <w:szCs w:val="24"/>
              </w:rPr>
              <w:t xml:space="preserve">м, с изоляцией и оболочкой из ПВХ композиции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с низким </w:t>
            </w:r>
            <w:proofErr w:type="spellStart"/>
            <w:r w:rsidRPr="00EB1BE9">
              <w:rPr>
                <w:color w:val="000000"/>
                <w:sz w:val="24"/>
                <w:szCs w:val="24"/>
              </w:rPr>
              <w:t>дымогазовыделением</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796A" w:rsidRPr="00EB1BE9" w:rsidRDefault="0076796A" w:rsidP="00EB1BE9">
            <w:pPr>
              <w:spacing w:line="240" w:lineRule="auto"/>
              <w:ind w:firstLine="0"/>
              <w:jc w:val="left"/>
              <w:rPr>
                <w:color w:val="000000"/>
                <w:sz w:val="24"/>
                <w:szCs w:val="24"/>
              </w:rPr>
            </w:pPr>
            <w:proofErr w:type="spellStart"/>
            <w:r w:rsidRPr="00EB1BE9">
              <w:rPr>
                <w:color w:val="000000"/>
                <w:sz w:val="24"/>
                <w:szCs w:val="24"/>
              </w:rPr>
              <w:t>КГВВн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А)-LS-1,0 1x150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км</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796A" w:rsidRPr="00EB1BE9" w:rsidRDefault="0076796A" w:rsidP="0076796A">
            <w:pPr>
              <w:spacing w:line="240" w:lineRule="auto"/>
              <w:ind w:firstLine="0"/>
              <w:jc w:val="center"/>
              <w:rPr>
                <w:color w:val="000000"/>
                <w:sz w:val="24"/>
                <w:szCs w:val="24"/>
              </w:rPr>
            </w:pPr>
            <w:r w:rsidRPr="00EB1BE9">
              <w:rPr>
                <w:color w:val="000000"/>
                <w:sz w:val="24"/>
                <w:szCs w:val="24"/>
              </w:rPr>
              <w:t>0,378</w:t>
            </w:r>
          </w:p>
        </w:tc>
      </w:tr>
    </w:tbl>
    <w:tbl>
      <w:tblPr>
        <w:tblStyle w:val="af5"/>
        <w:tblW w:w="10471" w:type="dxa"/>
        <w:tblInd w:w="93" w:type="dxa"/>
        <w:tblLook w:val="04A0" w:firstRow="1" w:lastRow="0" w:firstColumn="1" w:lastColumn="0" w:noHBand="0" w:noVBand="1"/>
      </w:tblPr>
      <w:tblGrid>
        <w:gridCol w:w="5118"/>
        <w:gridCol w:w="3119"/>
        <w:gridCol w:w="992"/>
        <w:gridCol w:w="1242"/>
      </w:tblGrid>
      <w:tr w:rsidR="00EB1BE9" w:rsidRPr="00EB1BE9" w:rsidTr="00EB1BE9">
        <w:trPr>
          <w:trHeight w:val="300"/>
        </w:trPr>
        <w:tc>
          <w:tcPr>
            <w:tcW w:w="5118" w:type="dxa"/>
            <w:tcBorders>
              <w:top w:val="single" w:sz="4" w:space="0" w:color="auto"/>
            </w:tcBorders>
            <w:noWrap/>
            <w:hideMark/>
          </w:tcPr>
          <w:p w:rsidR="00EB1BE9" w:rsidRPr="00EB1BE9" w:rsidRDefault="00EB1BE9" w:rsidP="00EB1BE9">
            <w:pPr>
              <w:spacing w:line="240" w:lineRule="auto"/>
              <w:ind w:firstLine="0"/>
              <w:jc w:val="left"/>
              <w:rPr>
                <w:color w:val="000000"/>
                <w:sz w:val="24"/>
                <w:szCs w:val="24"/>
              </w:rPr>
            </w:pPr>
            <w:bookmarkStart w:id="2" w:name="_GoBack" w:colFirst="1" w:colLast="1"/>
            <w:r w:rsidRPr="00EB1BE9">
              <w:rPr>
                <w:color w:val="000000"/>
                <w:sz w:val="24"/>
                <w:szCs w:val="24"/>
              </w:rPr>
              <w:t xml:space="preserve">Провод гибкий с медной многопроволочной жилой сечением 50 кв. мм, с ПВХ изоляцией,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желто-зеленого цвета на напряжение 0,75 </w:t>
            </w:r>
            <w:proofErr w:type="spellStart"/>
            <w:r w:rsidRPr="00EB1BE9">
              <w:rPr>
                <w:color w:val="000000"/>
                <w:sz w:val="24"/>
                <w:szCs w:val="24"/>
              </w:rPr>
              <w:t>кВ</w:t>
            </w:r>
            <w:proofErr w:type="spellEnd"/>
            <w:r w:rsidRPr="00EB1BE9">
              <w:rPr>
                <w:color w:val="000000"/>
                <w:sz w:val="24"/>
                <w:szCs w:val="24"/>
              </w:rPr>
              <w:t xml:space="preserve"> желто-зеленый</w:t>
            </w:r>
          </w:p>
        </w:tc>
        <w:tc>
          <w:tcPr>
            <w:tcW w:w="3119" w:type="dxa"/>
            <w:tcBorders>
              <w:top w:val="single" w:sz="4" w:space="0" w:color="auto"/>
            </w:tcBorders>
            <w:noWrap/>
            <w:vAlign w:val="center"/>
            <w:hideMark/>
          </w:tcPr>
          <w:p w:rsidR="00EB1BE9" w:rsidRPr="00EB1BE9" w:rsidRDefault="00EB1BE9" w:rsidP="00EB1BE9">
            <w:pPr>
              <w:spacing w:line="240" w:lineRule="auto"/>
              <w:ind w:firstLine="0"/>
              <w:jc w:val="left"/>
              <w:rPr>
                <w:color w:val="000000"/>
                <w:sz w:val="24"/>
                <w:szCs w:val="24"/>
              </w:rPr>
            </w:pPr>
            <w:proofErr w:type="spellStart"/>
            <w:r w:rsidRPr="00EB1BE9">
              <w:rPr>
                <w:color w:val="000000"/>
                <w:sz w:val="24"/>
                <w:szCs w:val="24"/>
              </w:rPr>
              <w:t>ПуГВн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А)-LS-1х50</w:t>
            </w:r>
          </w:p>
        </w:tc>
        <w:tc>
          <w:tcPr>
            <w:tcW w:w="992" w:type="dxa"/>
            <w:tcBorders>
              <w:top w:val="single" w:sz="4" w:space="0" w:color="auto"/>
            </w:tcBorders>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км</w:t>
            </w:r>
          </w:p>
        </w:tc>
        <w:tc>
          <w:tcPr>
            <w:tcW w:w="1242" w:type="dxa"/>
            <w:tcBorders>
              <w:top w:val="single" w:sz="4" w:space="0" w:color="auto"/>
            </w:tcBorders>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0,21</w:t>
            </w:r>
          </w:p>
        </w:tc>
      </w:tr>
      <w:tr w:rsidR="00EB1BE9" w:rsidRPr="00EB1BE9" w:rsidTr="00EB1BE9">
        <w:trPr>
          <w:trHeight w:val="300"/>
        </w:trPr>
        <w:tc>
          <w:tcPr>
            <w:tcW w:w="5118" w:type="dxa"/>
            <w:noWrap/>
            <w:hideMark/>
          </w:tcPr>
          <w:p w:rsidR="00EB1BE9" w:rsidRPr="00EB1BE9" w:rsidRDefault="00EB1BE9" w:rsidP="00EB1BE9">
            <w:pPr>
              <w:spacing w:line="240" w:lineRule="auto"/>
              <w:ind w:firstLine="0"/>
              <w:jc w:val="left"/>
              <w:rPr>
                <w:color w:val="000000"/>
                <w:sz w:val="24"/>
                <w:szCs w:val="24"/>
              </w:rPr>
            </w:pPr>
            <w:r w:rsidRPr="00EB1BE9">
              <w:rPr>
                <w:color w:val="000000"/>
                <w:sz w:val="24"/>
                <w:szCs w:val="24"/>
              </w:rPr>
              <w:t xml:space="preserve">Провод гибкий с медной многопроволочной жилой сечением 4 кв. мм, с ПВХ изоляцией, пониженной </w:t>
            </w:r>
            <w:proofErr w:type="spellStart"/>
            <w:r w:rsidRPr="00EB1BE9">
              <w:rPr>
                <w:color w:val="000000"/>
                <w:sz w:val="24"/>
                <w:szCs w:val="24"/>
              </w:rPr>
              <w:t>пожароопасности</w:t>
            </w:r>
            <w:proofErr w:type="spellEnd"/>
            <w:r w:rsidRPr="00EB1BE9">
              <w:rPr>
                <w:color w:val="000000"/>
                <w:sz w:val="24"/>
                <w:szCs w:val="24"/>
              </w:rPr>
              <w:t xml:space="preserve">, желто-зеленого цвета на напряжение 0,75 </w:t>
            </w:r>
            <w:proofErr w:type="spellStart"/>
            <w:r w:rsidRPr="00EB1BE9">
              <w:rPr>
                <w:color w:val="000000"/>
                <w:sz w:val="24"/>
                <w:szCs w:val="24"/>
              </w:rPr>
              <w:t>кВ</w:t>
            </w:r>
            <w:proofErr w:type="spellEnd"/>
            <w:r w:rsidRPr="00EB1BE9">
              <w:rPr>
                <w:color w:val="000000"/>
                <w:sz w:val="24"/>
                <w:szCs w:val="24"/>
              </w:rPr>
              <w:t xml:space="preserve"> желто-зеленый ГОСТ 31947-2012</w:t>
            </w:r>
          </w:p>
        </w:tc>
        <w:tc>
          <w:tcPr>
            <w:tcW w:w="3119" w:type="dxa"/>
            <w:noWrap/>
            <w:vAlign w:val="center"/>
            <w:hideMark/>
          </w:tcPr>
          <w:p w:rsidR="00EB1BE9" w:rsidRPr="00EB1BE9" w:rsidRDefault="00EB1BE9" w:rsidP="00EB1BE9">
            <w:pPr>
              <w:spacing w:line="240" w:lineRule="auto"/>
              <w:ind w:firstLine="0"/>
              <w:jc w:val="left"/>
              <w:rPr>
                <w:color w:val="000000"/>
                <w:sz w:val="24"/>
                <w:szCs w:val="24"/>
              </w:rPr>
            </w:pPr>
            <w:proofErr w:type="spellStart"/>
            <w:r w:rsidRPr="00EB1BE9">
              <w:rPr>
                <w:color w:val="000000"/>
                <w:sz w:val="24"/>
                <w:szCs w:val="24"/>
              </w:rPr>
              <w:t>ПуГВнг</w:t>
            </w:r>
            <w:proofErr w:type="spellEnd"/>
            <w:r w:rsidRPr="00EB1BE9">
              <w:rPr>
                <w:color w:val="000000"/>
                <w:sz w:val="24"/>
                <w:szCs w:val="24"/>
              </w:rPr>
              <w:t>(A)-LS-1x4</w:t>
            </w:r>
          </w:p>
        </w:tc>
        <w:tc>
          <w:tcPr>
            <w:tcW w:w="99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км</w:t>
            </w:r>
          </w:p>
        </w:tc>
        <w:tc>
          <w:tcPr>
            <w:tcW w:w="124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0,36</w:t>
            </w:r>
          </w:p>
        </w:tc>
      </w:tr>
      <w:tr w:rsidR="00EB1BE9" w:rsidRPr="00EB1BE9" w:rsidTr="00EB1BE9">
        <w:trPr>
          <w:trHeight w:val="300"/>
        </w:trPr>
        <w:tc>
          <w:tcPr>
            <w:tcW w:w="5118" w:type="dxa"/>
            <w:noWrap/>
            <w:hideMark/>
          </w:tcPr>
          <w:p w:rsidR="00EB1BE9" w:rsidRPr="00EB1BE9" w:rsidRDefault="00EB1BE9" w:rsidP="00EB1BE9">
            <w:pPr>
              <w:spacing w:line="240" w:lineRule="auto"/>
              <w:ind w:firstLine="0"/>
              <w:jc w:val="left"/>
              <w:rPr>
                <w:color w:val="000000"/>
                <w:sz w:val="24"/>
                <w:szCs w:val="24"/>
              </w:rPr>
            </w:pPr>
            <w:r w:rsidRPr="00EB1BE9">
              <w:rPr>
                <w:color w:val="000000"/>
                <w:sz w:val="24"/>
                <w:szCs w:val="24"/>
              </w:rPr>
              <w:t>Провод повышенной гибкости с медной многопроволочной жилой сечением 10кв.мм</w:t>
            </w:r>
            <w:proofErr w:type="gramStart"/>
            <w:r w:rsidRPr="00EB1BE9">
              <w:rPr>
                <w:color w:val="000000"/>
                <w:sz w:val="24"/>
                <w:szCs w:val="24"/>
              </w:rPr>
              <w:t>.</w:t>
            </w:r>
            <w:proofErr w:type="gramEnd"/>
            <w:r w:rsidRPr="00EB1BE9">
              <w:rPr>
                <w:color w:val="000000"/>
                <w:sz w:val="24"/>
                <w:szCs w:val="24"/>
              </w:rPr>
              <w:t xml:space="preserve"> </w:t>
            </w:r>
            <w:proofErr w:type="gramStart"/>
            <w:r w:rsidRPr="00EB1BE9">
              <w:rPr>
                <w:color w:val="000000"/>
                <w:sz w:val="24"/>
                <w:szCs w:val="24"/>
              </w:rPr>
              <w:t>с</w:t>
            </w:r>
            <w:proofErr w:type="gramEnd"/>
            <w:r w:rsidRPr="00EB1BE9">
              <w:rPr>
                <w:color w:val="000000"/>
                <w:sz w:val="24"/>
                <w:szCs w:val="24"/>
              </w:rPr>
              <w:t xml:space="preserve"> изоляцией из ПВХ-пластиката пониженной </w:t>
            </w:r>
            <w:proofErr w:type="spellStart"/>
            <w:r w:rsidRPr="00EB1BE9">
              <w:rPr>
                <w:color w:val="000000"/>
                <w:sz w:val="24"/>
                <w:szCs w:val="24"/>
              </w:rPr>
              <w:t>пожароопасности</w:t>
            </w:r>
            <w:proofErr w:type="spellEnd"/>
            <w:r w:rsidRPr="00EB1BE9">
              <w:rPr>
                <w:color w:val="000000"/>
                <w:sz w:val="24"/>
                <w:szCs w:val="24"/>
              </w:rPr>
              <w:t>, желто-зеленого цвета</w:t>
            </w:r>
          </w:p>
        </w:tc>
        <w:tc>
          <w:tcPr>
            <w:tcW w:w="3119" w:type="dxa"/>
            <w:noWrap/>
            <w:vAlign w:val="center"/>
            <w:hideMark/>
          </w:tcPr>
          <w:p w:rsidR="00EB1BE9" w:rsidRPr="00EB1BE9" w:rsidRDefault="00EB1BE9" w:rsidP="00EB1BE9">
            <w:pPr>
              <w:spacing w:line="240" w:lineRule="auto"/>
              <w:ind w:firstLine="0"/>
              <w:jc w:val="left"/>
              <w:rPr>
                <w:color w:val="000000"/>
                <w:sz w:val="24"/>
                <w:szCs w:val="24"/>
              </w:rPr>
            </w:pPr>
            <w:proofErr w:type="spellStart"/>
            <w:r w:rsidRPr="00EB1BE9">
              <w:rPr>
                <w:color w:val="000000"/>
                <w:sz w:val="24"/>
                <w:szCs w:val="24"/>
              </w:rPr>
              <w:t>ПуГВн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w:t>
            </w:r>
            <w:proofErr w:type="spellStart"/>
            <w:r w:rsidRPr="00EB1BE9">
              <w:rPr>
                <w:color w:val="000000"/>
                <w:sz w:val="24"/>
                <w:szCs w:val="24"/>
              </w:rPr>
              <w:t>LSж</w:t>
            </w:r>
            <w:proofErr w:type="spellEnd"/>
            <w:r w:rsidRPr="00EB1BE9">
              <w:rPr>
                <w:color w:val="000000"/>
                <w:sz w:val="24"/>
                <w:szCs w:val="24"/>
              </w:rPr>
              <w:t>-з 1x10-0,5</w:t>
            </w:r>
          </w:p>
        </w:tc>
        <w:tc>
          <w:tcPr>
            <w:tcW w:w="99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км</w:t>
            </w:r>
          </w:p>
        </w:tc>
        <w:tc>
          <w:tcPr>
            <w:tcW w:w="124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1,329</w:t>
            </w:r>
          </w:p>
        </w:tc>
      </w:tr>
      <w:tr w:rsidR="00EB1BE9" w:rsidRPr="00EB1BE9" w:rsidTr="00EB1BE9">
        <w:trPr>
          <w:trHeight w:val="300"/>
        </w:trPr>
        <w:tc>
          <w:tcPr>
            <w:tcW w:w="5118" w:type="dxa"/>
            <w:noWrap/>
            <w:hideMark/>
          </w:tcPr>
          <w:p w:rsidR="00EB1BE9" w:rsidRPr="00EB1BE9" w:rsidRDefault="00EB1BE9" w:rsidP="00EB1BE9">
            <w:pPr>
              <w:spacing w:line="240" w:lineRule="auto"/>
              <w:ind w:firstLine="0"/>
              <w:jc w:val="left"/>
              <w:rPr>
                <w:color w:val="000000"/>
                <w:sz w:val="24"/>
                <w:szCs w:val="24"/>
              </w:rPr>
            </w:pPr>
            <w:r w:rsidRPr="00EB1BE9">
              <w:rPr>
                <w:color w:val="000000"/>
                <w:sz w:val="24"/>
                <w:szCs w:val="24"/>
              </w:rPr>
              <w:t>Провод для электрических установок с медными многопроволочными жилами с ПВХ-изоляцией желто-зеленого цвета, гибкий</w:t>
            </w:r>
          </w:p>
        </w:tc>
        <w:tc>
          <w:tcPr>
            <w:tcW w:w="3119" w:type="dxa"/>
            <w:noWrap/>
            <w:vAlign w:val="center"/>
            <w:hideMark/>
          </w:tcPr>
          <w:p w:rsidR="00EB1BE9" w:rsidRPr="00EB1BE9" w:rsidRDefault="00EB1BE9" w:rsidP="00EB1BE9">
            <w:pPr>
              <w:spacing w:line="240" w:lineRule="auto"/>
              <w:ind w:firstLine="0"/>
              <w:jc w:val="left"/>
              <w:rPr>
                <w:color w:val="000000"/>
                <w:sz w:val="24"/>
                <w:szCs w:val="24"/>
              </w:rPr>
            </w:pPr>
            <w:proofErr w:type="spellStart"/>
            <w:r w:rsidRPr="00EB1BE9">
              <w:rPr>
                <w:color w:val="000000"/>
                <w:sz w:val="24"/>
                <w:szCs w:val="24"/>
              </w:rPr>
              <w:t>ПуГВн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А)-LS 1x4</w:t>
            </w:r>
          </w:p>
        </w:tc>
        <w:tc>
          <w:tcPr>
            <w:tcW w:w="99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км</w:t>
            </w:r>
          </w:p>
        </w:tc>
        <w:tc>
          <w:tcPr>
            <w:tcW w:w="124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0,8</w:t>
            </w:r>
          </w:p>
        </w:tc>
      </w:tr>
      <w:tr w:rsidR="00EB1BE9" w:rsidRPr="00EB1BE9" w:rsidTr="00EB1BE9">
        <w:trPr>
          <w:trHeight w:val="300"/>
        </w:trPr>
        <w:tc>
          <w:tcPr>
            <w:tcW w:w="5118" w:type="dxa"/>
            <w:noWrap/>
            <w:hideMark/>
          </w:tcPr>
          <w:p w:rsidR="00EB1BE9" w:rsidRPr="00EB1BE9" w:rsidRDefault="00EB1BE9" w:rsidP="00EB1BE9">
            <w:pPr>
              <w:spacing w:line="240" w:lineRule="auto"/>
              <w:ind w:firstLine="0"/>
              <w:jc w:val="left"/>
              <w:rPr>
                <w:color w:val="000000"/>
                <w:sz w:val="24"/>
                <w:szCs w:val="24"/>
              </w:rPr>
            </w:pPr>
            <w:r w:rsidRPr="00EB1BE9">
              <w:rPr>
                <w:color w:val="000000"/>
                <w:sz w:val="24"/>
                <w:szCs w:val="24"/>
              </w:rPr>
              <w:t>Провод повышенной гибкости с медной многопроволочной жилой сечением 150кв.мм</w:t>
            </w:r>
            <w:proofErr w:type="gramStart"/>
            <w:r w:rsidRPr="00EB1BE9">
              <w:rPr>
                <w:color w:val="000000"/>
                <w:sz w:val="24"/>
                <w:szCs w:val="24"/>
              </w:rPr>
              <w:t>.</w:t>
            </w:r>
            <w:proofErr w:type="gramEnd"/>
            <w:r w:rsidRPr="00EB1BE9">
              <w:rPr>
                <w:color w:val="000000"/>
                <w:sz w:val="24"/>
                <w:szCs w:val="24"/>
              </w:rPr>
              <w:t xml:space="preserve"> </w:t>
            </w:r>
            <w:proofErr w:type="gramStart"/>
            <w:r w:rsidRPr="00EB1BE9">
              <w:rPr>
                <w:color w:val="000000"/>
                <w:sz w:val="24"/>
                <w:szCs w:val="24"/>
              </w:rPr>
              <w:t>с</w:t>
            </w:r>
            <w:proofErr w:type="gramEnd"/>
            <w:r w:rsidRPr="00EB1BE9">
              <w:rPr>
                <w:color w:val="000000"/>
                <w:sz w:val="24"/>
                <w:szCs w:val="24"/>
              </w:rPr>
              <w:t xml:space="preserve"> изоляцией из ПВХ - пластиката пониженной </w:t>
            </w:r>
            <w:proofErr w:type="spellStart"/>
            <w:r w:rsidRPr="00EB1BE9">
              <w:rPr>
                <w:color w:val="000000"/>
                <w:sz w:val="24"/>
                <w:szCs w:val="24"/>
              </w:rPr>
              <w:t>пожароопасности</w:t>
            </w:r>
            <w:proofErr w:type="spellEnd"/>
            <w:r w:rsidRPr="00EB1BE9">
              <w:rPr>
                <w:color w:val="000000"/>
                <w:sz w:val="24"/>
                <w:szCs w:val="24"/>
              </w:rPr>
              <w:t>, желто-зеленого цвета</w:t>
            </w:r>
          </w:p>
        </w:tc>
        <w:tc>
          <w:tcPr>
            <w:tcW w:w="3119" w:type="dxa"/>
            <w:noWrap/>
            <w:vAlign w:val="center"/>
            <w:hideMark/>
          </w:tcPr>
          <w:p w:rsidR="00EB1BE9" w:rsidRPr="00EB1BE9" w:rsidRDefault="00EB1BE9" w:rsidP="00EB1BE9">
            <w:pPr>
              <w:spacing w:line="240" w:lineRule="auto"/>
              <w:ind w:firstLine="0"/>
              <w:jc w:val="left"/>
              <w:rPr>
                <w:color w:val="000000"/>
                <w:sz w:val="24"/>
                <w:szCs w:val="24"/>
              </w:rPr>
            </w:pPr>
            <w:proofErr w:type="spellStart"/>
            <w:r w:rsidRPr="00EB1BE9">
              <w:rPr>
                <w:color w:val="000000"/>
                <w:sz w:val="24"/>
                <w:szCs w:val="24"/>
              </w:rPr>
              <w:t>ПуГВн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w:t>
            </w:r>
            <w:proofErr w:type="spellStart"/>
            <w:r w:rsidRPr="00EB1BE9">
              <w:rPr>
                <w:color w:val="000000"/>
                <w:sz w:val="24"/>
                <w:szCs w:val="24"/>
              </w:rPr>
              <w:t>LSж</w:t>
            </w:r>
            <w:proofErr w:type="spellEnd"/>
            <w:r w:rsidRPr="00EB1BE9">
              <w:rPr>
                <w:color w:val="000000"/>
                <w:sz w:val="24"/>
                <w:szCs w:val="24"/>
              </w:rPr>
              <w:t>-з 1x150-0,5</w:t>
            </w:r>
          </w:p>
        </w:tc>
        <w:tc>
          <w:tcPr>
            <w:tcW w:w="99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км</w:t>
            </w:r>
          </w:p>
        </w:tc>
        <w:tc>
          <w:tcPr>
            <w:tcW w:w="124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0,043</w:t>
            </w:r>
          </w:p>
        </w:tc>
      </w:tr>
      <w:tr w:rsidR="00EB1BE9" w:rsidRPr="00EB1BE9" w:rsidTr="00EB1BE9">
        <w:trPr>
          <w:trHeight w:val="300"/>
        </w:trPr>
        <w:tc>
          <w:tcPr>
            <w:tcW w:w="5118" w:type="dxa"/>
            <w:noWrap/>
            <w:hideMark/>
          </w:tcPr>
          <w:p w:rsidR="00EB1BE9" w:rsidRPr="00EB1BE9" w:rsidRDefault="00EB1BE9" w:rsidP="00EB1BE9">
            <w:pPr>
              <w:spacing w:line="240" w:lineRule="auto"/>
              <w:ind w:firstLine="0"/>
              <w:jc w:val="left"/>
              <w:rPr>
                <w:color w:val="000000"/>
                <w:sz w:val="24"/>
                <w:szCs w:val="24"/>
              </w:rPr>
            </w:pPr>
            <w:r w:rsidRPr="00EB1BE9">
              <w:rPr>
                <w:color w:val="000000"/>
                <w:sz w:val="24"/>
                <w:szCs w:val="24"/>
              </w:rPr>
              <w:t>Провод повышенной гибкости с медной многопроволочной жилой сечением 70кв.мм. с изоляцией из ПВ</w:t>
            </w:r>
            <w:proofErr w:type="gramStart"/>
            <w:r w:rsidRPr="00EB1BE9">
              <w:rPr>
                <w:color w:val="000000"/>
                <w:sz w:val="24"/>
                <w:szCs w:val="24"/>
              </w:rPr>
              <w:t>Х-</w:t>
            </w:r>
            <w:proofErr w:type="gramEnd"/>
            <w:r w:rsidRPr="00EB1BE9">
              <w:rPr>
                <w:color w:val="000000"/>
                <w:sz w:val="24"/>
                <w:szCs w:val="24"/>
              </w:rPr>
              <w:t xml:space="preserve"> пластиката пониженной </w:t>
            </w:r>
            <w:proofErr w:type="spellStart"/>
            <w:r w:rsidRPr="00EB1BE9">
              <w:rPr>
                <w:color w:val="000000"/>
                <w:sz w:val="24"/>
                <w:szCs w:val="24"/>
              </w:rPr>
              <w:t>пожароопасности</w:t>
            </w:r>
            <w:proofErr w:type="spellEnd"/>
            <w:r w:rsidRPr="00EB1BE9">
              <w:rPr>
                <w:color w:val="000000"/>
                <w:sz w:val="24"/>
                <w:szCs w:val="24"/>
              </w:rPr>
              <w:t>, желто-зеленого цвета</w:t>
            </w:r>
          </w:p>
        </w:tc>
        <w:tc>
          <w:tcPr>
            <w:tcW w:w="3119" w:type="dxa"/>
            <w:noWrap/>
            <w:vAlign w:val="center"/>
            <w:hideMark/>
          </w:tcPr>
          <w:p w:rsidR="00EB1BE9" w:rsidRPr="00EB1BE9" w:rsidRDefault="00EB1BE9" w:rsidP="00EB1BE9">
            <w:pPr>
              <w:spacing w:line="240" w:lineRule="auto"/>
              <w:ind w:firstLine="0"/>
              <w:jc w:val="left"/>
              <w:rPr>
                <w:color w:val="000000"/>
                <w:sz w:val="24"/>
                <w:szCs w:val="24"/>
              </w:rPr>
            </w:pPr>
            <w:proofErr w:type="spellStart"/>
            <w:r w:rsidRPr="00EB1BE9">
              <w:rPr>
                <w:color w:val="000000"/>
                <w:sz w:val="24"/>
                <w:szCs w:val="24"/>
              </w:rPr>
              <w:t>ПуГВн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w:t>
            </w:r>
            <w:proofErr w:type="spellStart"/>
            <w:r w:rsidRPr="00EB1BE9">
              <w:rPr>
                <w:color w:val="000000"/>
                <w:sz w:val="24"/>
                <w:szCs w:val="24"/>
              </w:rPr>
              <w:t>LSж</w:t>
            </w:r>
            <w:proofErr w:type="spellEnd"/>
            <w:r w:rsidRPr="00EB1BE9">
              <w:rPr>
                <w:color w:val="000000"/>
                <w:sz w:val="24"/>
                <w:szCs w:val="24"/>
              </w:rPr>
              <w:t>-з 1x70-0,5</w:t>
            </w:r>
          </w:p>
        </w:tc>
        <w:tc>
          <w:tcPr>
            <w:tcW w:w="99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км</w:t>
            </w:r>
          </w:p>
        </w:tc>
        <w:tc>
          <w:tcPr>
            <w:tcW w:w="124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0,05</w:t>
            </w:r>
          </w:p>
        </w:tc>
      </w:tr>
      <w:tr w:rsidR="00EB1BE9" w:rsidRPr="00EB1BE9" w:rsidTr="00EB1BE9">
        <w:trPr>
          <w:trHeight w:val="300"/>
        </w:trPr>
        <w:tc>
          <w:tcPr>
            <w:tcW w:w="5118" w:type="dxa"/>
            <w:noWrap/>
            <w:hideMark/>
          </w:tcPr>
          <w:p w:rsidR="00EB1BE9" w:rsidRPr="00EB1BE9" w:rsidRDefault="00EB1BE9" w:rsidP="00EB1BE9">
            <w:pPr>
              <w:spacing w:line="240" w:lineRule="auto"/>
              <w:ind w:firstLine="0"/>
              <w:jc w:val="left"/>
              <w:rPr>
                <w:color w:val="000000"/>
                <w:sz w:val="24"/>
                <w:szCs w:val="24"/>
              </w:rPr>
            </w:pPr>
            <w:r w:rsidRPr="00EB1BE9">
              <w:rPr>
                <w:color w:val="000000"/>
                <w:sz w:val="24"/>
                <w:szCs w:val="24"/>
              </w:rPr>
              <w:t>Провод повышенной гибкости с медной многопроволочной жилой сечением 50кв.мм</w:t>
            </w:r>
            <w:proofErr w:type="gramStart"/>
            <w:r w:rsidRPr="00EB1BE9">
              <w:rPr>
                <w:color w:val="000000"/>
                <w:sz w:val="24"/>
                <w:szCs w:val="24"/>
              </w:rPr>
              <w:t>.</w:t>
            </w:r>
            <w:proofErr w:type="gramEnd"/>
            <w:r w:rsidRPr="00EB1BE9">
              <w:rPr>
                <w:color w:val="000000"/>
                <w:sz w:val="24"/>
                <w:szCs w:val="24"/>
              </w:rPr>
              <w:t xml:space="preserve"> </w:t>
            </w:r>
            <w:proofErr w:type="gramStart"/>
            <w:r w:rsidRPr="00EB1BE9">
              <w:rPr>
                <w:color w:val="000000"/>
                <w:sz w:val="24"/>
                <w:szCs w:val="24"/>
              </w:rPr>
              <w:t>с</w:t>
            </w:r>
            <w:proofErr w:type="gramEnd"/>
            <w:r w:rsidRPr="00EB1BE9">
              <w:rPr>
                <w:color w:val="000000"/>
                <w:sz w:val="24"/>
                <w:szCs w:val="24"/>
              </w:rPr>
              <w:t xml:space="preserve"> изоляцией из ПВХ - пластиката пониженной </w:t>
            </w:r>
            <w:proofErr w:type="spellStart"/>
            <w:r w:rsidRPr="00EB1BE9">
              <w:rPr>
                <w:color w:val="000000"/>
                <w:sz w:val="24"/>
                <w:szCs w:val="24"/>
              </w:rPr>
              <w:t>пожароопасности</w:t>
            </w:r>
            <w:proofErr w:type="spellEnd"/>
            <w:r w:rsidRPr="00EB1BE9">
              <w:rPr>
                <w:color w:val="000000"/>
                <w:sz w:val="24"/>
                <w:szCs w:val="24"/>
              </w:rPr>
              <w:t>, желто-зеленого цвета</w:t>
            </w:r>
          </w:p>
        </w:tc>
        <w:tc>
          <w:tcPr>
            <w:tcW w:w="3119" w:type="dxa"/>
            <w:noWrap/>
            <w:vAlign w:val="center"/>
            <w:hideMark/>
          </w:tcPr>
          <w:p w:rsidR="00EB1BE9" w:rsidRPr="00EB1BE9" w:rsidRDefault="00EB1BE9" w:rsidP="00EB1BE9">
            <w:pPr>
              <w:spacing w:line="240" w:lineRule="auto"/>
              <w:ind w:firstLine="0"/>
              <w:jc w:val="left"/>
              <w:rPr>
                <w:color w:val="000000"/>
                <w:sz w:val="24"/>
                <w:szCs w:val="24"/>
              </w:rPr>
            </w:pPr>
            <w:proofErr w:type="spellStart"/>
            <w:r w:rsidRPr="00EB1BE9">
              <w:rPr>
                <w:color w:val="000000"/>
                <w:sz w:val="24"/>
                <w:szCs w:val="24"/>
              </w:rPr>
              <w:t>ПуГВн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w:t>
            </w:r>
            <w:proofErr w:type="spellStart"/>
            <w:r w:rsidRPr="00EB1BE9">
              <w:rPr>
                <w:color w:val="000000"/>
                <w:sz w:val="24"/>
                <w:szCs w:val="24"/>
              </w:rPr>
              <w:t>LSж</w:t>
            </w:r>
            <w:proofErr w:type="spellEnd"/>
            <w:r w:rsidRPr="00EB1BE9">
              <w:rPr>
                <w:color w:val="000000"/>
                <w:sz w:val="24"/>
                <w:szCs w:val="24"/>
              </w:rPr>
              <w:t>-з 1x50-0,5</w:t>
            </w:r>
          </w:p>
        </w:tc>
        <w:tc>
          <w:tcPr>
            <w:tcW w:w="99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км</w:t>
            </w:r>
          </w:p>
        </w:tc>
        <w:tc>
          <w:tcPr>
            <w:tcW w:w="124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0,045</w:t>
            </w:r>
          </w:p>
        </w:tc>
      </w:tr>
      <w:tr w:rsidR="00EB1BE9" w:rsidRPr="00EB1BE9" w:rsidTr="00EB1BE9">
        <w:trPr>
          <w:trHeight w:val="300"/>
        </w:trPr>
        <w:tc>
          <w:tcPr>
            <w:tcW w:w="5118" w:type="dxa"/>
            <w:noWrap/>
            <w:hideMark/>
          </w:tcPr>
          <w:p w:rsidR="00EB1BE9" w:rsidRPr="00EB1BE9" w:rsidRDefault="00EB1BE9" w:rsidP="00EB1BE9">
            <w:pPr>
              <w:spacing w:line="240" w:lineRule="auto"/>
              <w:ind w:firstLine="0"/>
              <w:jc w:val="left"/>
              <w:rPr>
                <w:color w:val="000000"/>
                <w:sz w:val="24"/>
                <w:szCs w:val="24"/>
              </w:rPr>
            </w:pPr>
            <w:r w:rsidRPr="00EB1BE9">
              <w:rPr>
                <w:color w:val="000000"/>
                <w:sz w:val="24"/>
                <w:szCs w:val="24"/>
              </w:rPr>
              <w:t>Провод повышенной гибкости с медной многопроволочной жилой сечением 35кв.мм</w:t>
            </w:r>
            <w:proofErr w:type="gramStart"/>
            <w:r w:rsidRPr="00EB1BE9">
              <w:rPr>
                <w:color w:val="000000"/>
                <w:sz w:val="24"/>
                <w:szCs w:val="24"/>
              </w:rPr>
              <w:t>.</w:t>
            </w:r>
            <w:proofErr w:type="gramEnd"/>
            <w:r w:rsidRPr="00EB1BE9">
              <w:rPr>
                <w:color w:val="000000"/>
                <w:sz w:val="24"/>
                <w:szCs w:val="24"/>
              </w:rPr>
              <w:t xml:space="preserve"> </w:t>
            </w:r>
            <w:proofErr w:type="gramStart"/>
            <w:r w:rsidRPr="00EB1BE9">
              <w:rPr>
                <w:color w:val="000000"/>
                <w:sz w:val="24"/>
                <w:szCs w:val="24"/>
              </w:rPr>
              <w:t>с</w:t>
            </w:r>
            <w:proofErr w:type="gramEnd"/>
            <w:r w:rsidRPr="00EB1BE9">
              <w:rPr>
                <w:color w:val="000000"/>
                <w:sz w:val="24"/>
                <w:szCs w:val="24"/>
              </w:rPr>
              <w:t xml:space="preserve"> изоляцией из ПВХ - пластиката пониженной </w:t>
            </w:r>
            <w:proofErr w:type="spellStart"/>
            <w:r w:rsidRPr="00EB1BE9">
              <w:rPr>
                <w:color w:val="000000"/>
                <w:sz w:val="24"/>
                <w:szCs w:val="24"/>
              </w:rPr>
              <w:t>пожароопасности</w:t>
            </w:r>
            <w:proofErr w:type="spellEnd"/>
            <w:r w:rsidRPr="00EB1BE9">
              <w:rPr>
                <w:color w:val="000000"/>
                <w:sz w:val="24"/>
                <w:szCs w:val="24"/>
              </w:rPr>
              <w:t>, желто-зеленого цвета</w:t>
            </w:r>
          </w:p>
        </w:tc>
        <w:tc>
          <w:tcPr>
            <w:tcW w:w="3119" w:type="dxa"/>
            <w:noWrap/>
            <w:vAlign w:val="center"/>
            <w:hideMark/>
          </w:tcPr>
          <w:p w:rsidR="00EB1BE9" w:rsidRPr="00EB1BE9" w:rsidRDefault="00EB1BE9" w:rsidP="00EB1BE9">
            <w:pPr>
              <w:spacing w:line="240" w:lineRule="auto"/>
              <w:ind w:firstLine="0"/>
              <w:jc w:val="left"/>
              <w:rPr>
                <w:color w:val="000000"/>
                <w:sz w:val="24"/>
                <w:szCs w:val="24"/>
              </w:rPr>
            </w:pPr>
            <w:proofErr w:type="spellStart"/>
            <w:r w:rsidRPr="00EB1BE9">
              <w:rPr>
                <w:color w:val="000000"/>
                <w:sz w:val="24"/>
                <w:szCs w:val="24"/>
              </w:rPr>
              <w:t>ПуГВн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w:t>
            </w:r>
            <w:proofErr w:type="spellStart"/>
            <w:r w:rsidRPr="00EB1BE9">
              <w:rPr>
                <w:color w:val="000000"/>
                <w:sz w:val="24"/>
                <w:szCs w:val="24"/>
              </w:rPr>
              <w:t>LSж</w:t>
            </w:r>
            <w:proofErr w:type="spellEnd"/>
            <w:r w:rsidRPr="00EB1BE9">
              <w:rPr>
                <w:color w:val="000000"/>
                <w:sz w:val="24"/>
                <w:szCs w:val="24"/>
              </w:rPr>
              <w:t>-з 1x35-0,5</w:t>
            </w:r>
          </w:p>
        </w:tc>
        <w:tc>
          <w:tcPr>
            <w:tcW w:w="99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км</w:t>
            </w:r>
          </w:p>
        </w:tc>
        <w:tc>
          <w:tcPr>
            <w:tcW w:w="124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0,047</w:t>
            </w:r>
          </w:p>
        </w:tc>
      </w:tr>
      <w:tr w:rsidR="00EB1BE9" w:rsidRPr="00EB1BE9" w:rsidTr="00EB1BE9">
        <w:trPr>
          <w:trHeight w:val="300"/>
        </w:trPr>
        <w:tc>
          <w:tcPr>
            <w:tcW w:w="5118" w:type="dxa"/>
            <w:noWrap/>
            <w:hideMark/>
          </w:tcPr>
          <w:p w:rsidR="00EB1BE9" w:rsidRPr="00EB1BE9" w:rsidRDefault="00EB1BE9" w:rsidP="00EB1BE9">
            <w:pPr>
              <w:spacing w:line="240" w:lineRule="auto"/>
              <w:ind w:firstLine="0"/>
              <w:jc w:val="left"/>
              <w:rPr>
                <w:color w:val="000000"/>
                <w:sz w:val="24"/>
                <w:szCs w:val="24"/>
              </w:rPr>
            </w:pPr>
            <w:r w:rsidRPr="00EB1BE9">
              <w:rPr>
                <w:color w:val="000000"/>
                <w:sz w:val="24"/>
                <w:szCs w:val="24"/>
              </w:rPr>
              <w:t>Провод повышенной гибкости с медной многопроволочной жилой сечением 25кв.мм</w:t>
            </w:r>
            <w:proofErr w:type="gramStart"/>
            <w:r w:rsidRPr="00EB1BE9">
              <w:rPr>
                <w:color w:val="000000"/>
                <w:sz w:val="24"/>
                <w:szCs w:val="24"/>
              </w:rPr>
              <w:t>.</w:t>
            </w:r>
            <w:proofErr w:type="gramEnd"/>
            <w:r w:rsidRPr="00EB1BE9">
              <w:rPr>
                <w:color w:val="000000"/>
                <w:sz w:val="24"/>
                <w:szCs w:val="24"/>
              </w:rPr>
              <w:t xml:space="preserve"> </w:t>
            </w:r>
            <w:proofErr w:type="gramStart"/>
            <w:r w:rsidRPr="00EB1BE9">
              <w:rPr>
                <w:color w:val="000000"/>
                <w:sz w:val="24"/>
                <w:szCs w:val="24"/>
              </w:rPr>
              <w:t>с</w:t>
            </w:r>
            <w:proofErr w:type="gramEnd"/>
            <w:r w:rsidRPr="00EB1BE9">
              <w:rPr>
                <w:color w:val="000000"/>
                <w:sz w:val="24"/>
                <w:szCs w:val="24"/>
              </w:rPr>
              <w:t xml:space="preserve"> изоляцией из ПВХ - пластиката пониженной </w:t>
            </w:r>
            <w:proofErr w:type="spellStart"/>
            <w:r w:rsidRPr="00EB1BE9">
              <w:rPr>
                <w:color w:val="000000"/>
                <w:sz w:val="24"/>
                <w:szCs w:val="24"/>
              </w:rPr>
              <w:lastRenderedPageBreak/>
              <w:t>пожароопасности</w:t>
            </w:r>
            <w:proofErr w:type="spellEnd"/>
            <w:r w:rsidRPr="00EB1BE9">
              <w:rPr>
                <w:color w:val="000000"/>
                <w:sz w:val="24"/>
                <w:szCs w:val="24"/>
              </w:rPr>
              <w:t>, желто-зеленого цвета</w:t>
            </w:r>
          </w:p>
        </w:tc>
        <w:tc>
          <w:tcPr>
            <w:tcW w:w="3119" w:type="dxa"/>
            <w:noWrap/>
            <w:vAlign w:val="center"/>
            <w:hideMark/>
          </w:tcPr>
          <w:p w:rsidR="00EB1BE9" w:rsidRPr="00EB1BE9" w:rsidRDefault="00EB1BE9" w:rsidP="00EB1BE9">
            <w:pPr>
              <w:spacing w:line="240" w:lineRule="auto"/>
              <w:ind w:firstLine="0"/>
              <w:jc w:val="left"/>
              <w:rPr>
                <w:color w:val="000000"/>
                <w:sz w:val="24"/>
                <w:szCs w:val="24"/>
              </w:rPr>
            </w:pPr>
            <w:proofErr w:type="spellStart"/>
            <w:r w:rsidRPr="00EB1BE9">
              <w:rPr>
                <w:color w:val="000000"/>
                <w:sz w:val="24"/>
                <w:szCs w:val="24"/>
              </w:rPr>
              <w:lastRenderedPageBreak/>
              <w:t>ПуГВн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w:t>
            </w:r>
            <w:proofErr w:type="spellStart"/>
            <w:r w:rsidRPr="00EB1BE9">
              <w:rPr>
                <w:color w:val="000000"/>
                <w:sz w:val="24"/>
                <w:szCs w:val="24"/>
              </w:rPr>
              <w:t>LSж</w:t>
            </w:r>
            <w:proofErr w:type="spellEnd"/>
            <w:r w:rsidRPr="00EB1BE9">
              <w:rPr>
                <w:color w:val="000000"/>
                <w:sz w:val="24"/>
                <w:szCs w:val="24"/>
              </w:rPr>
              <w:t>-з 1x25-0,5</w:t>
            </w:r>
          </w:p>
        </w:tc>
        <w:tc>
          <w:tcPr>
            <w:tcW w:w="99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км</w:t>
            </w:r>
          </w:p>
        </w:tc>
        <w:tc>
          <w:tcPr>
            <w:tcW w:w="124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0,079</w:t>
            </w:r>
          </w:p>
        </w:tc>
      </w:tr>
      <w:tr w:rsidR="00EB1BE9" w:rsidRPr="00EB1BE9" w:rsidTr="00EB1BE9">
        <w:trPr>
          <w:trHeight w:val="300"/>
        </w:trPr>
        <w:tc>
          <w:tcPr>
            <w:tcW w:w="5118" w:type="dxa"/>
            <w:noWrap/>
            <w:hideMark/>
          </w:tcPr>
          <w:p w:rsidR="00EB1BE9" w:rsidRPr="00EB1BE9" w:rsidRDefault="00EB1BE9" w:rsidP="00EB1BE9">
            <w:pPr>
              <w:spacing w:line="240" w:lineRule="auto"/>
              <w:ind w:firstLine="0"/>
              <w:jc w:val="left"/>
              <w:rPr>
                <w:color w:val="000000"/>
                <w:sz w:val="24"/>
                <w:szCs w:val="24"/>
              </w:rPr>
            </w:pPr>
            <w:r w:rsidRPr="00EB1BE9">
              <w:rPr>
                <w:color w:val="000000"/>
                <w:sz w:val="24"/>
                <w:szCs w:val="24"/>
              </w:rPr>
              <w:lastRenderedPageBreak/>
              <w:t>Провод повышенной гибкости с медной многопроволочной жилой сечением 16кв.мм</w:t>
            </w:r>
            <w:proofErr w:type="gramStart"/>
            <w:r w:rsidRPr="00EB1BE9">
              <w:rPr>
                <w:color w:val="000000"/>
                <w:sz w:val="24"/>
                <w:szCs w:val="24"/>
              </w:rPr>
              <w:t>.</w:t>
            </w:r>
            <w:proofErr w:type="gramEnd"/>
            <w:r w:rsidRPr="00EB1BE9">
              <w:rPr>
                <w:color w:val="000000"/>
                <w:sz w:val="24"/>
                <w:szCs w:val="24"/>
              </w:rPr>
              <w:t xml:space="preserve"> </w:t>
            </w:r>
            <w:proofErr w:type="gramStart"/>
            <w:r w:rsidRPr="00EB1BE9">
              <w:rPr>
                <w:color w:val="000000"/>
                <w:sz w:val="24"/>
                <w:szCs w:val="24"/>
              </w:rPr>
              <w:t>с</w:t>
            </w:r>
            <w:proofErr w:type="gramEnd"/>
            <w:r w:rsidRPr="00EB1BE9">
              <w:rPr>
                <w:color w:val="000000"/>
                <w:sz w:val="24"/>
                <w:szCs w:val="24"/>
              </w:rPr>
              <w:t xml:space="preserve"> изоляцией из ПВХ - пластиката пониженной </w:t>
            </w:r>
            <w:proofErr w:type="spellStart"/>
            <w:r w:rsidRPr="00EB1BE9">
              <w:rPr>
                <w:color w:val="000000"/>
                <w:sz w:val="24"/>
                <w:szCs w:val="24"/>
              </w:rPr>
              <w:t>пожароопасности</w:t>
            </w:r>
            <w:proofErr w:type="spellEnd"/>
            <w:r w:rsidRPr="00EB1BE9">
              <w:rPr>
                <w:color w:val="000000"/>
                <w:sz w:val="24"/>
                <w:szCs w:val="24"/>
              </w:rPr>
              <w:t>, желто-зеленого цвета</w:t>
            </w:r>
          </w:p>
        </w:tc>
        <w:tc>
          <w:tcPr>
            <w:tcW w:w="3119" w:type="dxa"/>
            <w:noWrap/>
            <w:vAlign w:val="center"/>
            <w:hideMark/>
          </w:tcPr>
          <w:p w:rsidR="00EB1BE9" w:rsidRPr="00EB1BE9" w:rsidRDefault="00EB1BE9" w:rsidP="00EB1BE9">
            <w:pPr>
              <w:spacing w:line="240" w:lineRule="auto"/>
              <w:ind w:firstLine="0"/>
              <w:jc w:val="left"/>
              <w:rPr>
                <w:color w:val="000000"/>
                <w:sz w:val="24"/>
                <w:szCs w:val="24"/>
              </w:rPr>
            </w:pPr>
            <w:proofErr w:type="spellStart"/>
            <w:r w:rsidRPr="00EB1BE9">
              <w:rPr>
                <w:color w:val="000000"/>
                <w:sz w:val="24"/>
                <w:szCs w:val="24"/>
              </w:rPr>
              <w:t>ПуГВн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w:t>
            </w:r>
            <w:proofErr w:type="spellStart"/>
            <w:r w:rsidRPr="00EB1BE9">
              <w:rPr>
                <w:color w:val="000000"/>
                <w:sz w:val="24"/>
                <w:szCs w:val="24"/>
              </w:rPr>
              <w:t>LSж</w:t>
            </w:r>
            <w:proofErr w:type="spellEnd"/>
            <w:r w:rsidRPr="00EB1BE9">
              <w:rPr>
                <w:color w:val="000000"/>
                <w:sz w:val="24"/>
                <w:szCs w:val="24"/>
              </w:rPr>
              <w:t>-з 1x16-0,5</w:t>
            </w:r>
          </w:p>
        </w:tc>
        <w:tc>
          <w:tcPr>
            <w:tcW w:w="99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км</w:t>
            </w:r>
          </w:p>
        </w:tc>
        <w:tc>
          <w:tcPr>
            <w:tcW w:w="124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0,03</w:t>
            </w:r>
          </w:p>
        </w:tc>
      </w:tr>
      <w:tr w:rsidR="00EB1BE9" w:rsidRPr="00EB1BE9" w:rsidTr="00EB1BE9">
        <w:trPr>
          <w:trHeight w:val="300"/>
        </w:trPr>
        <w:tc>
          <w:tcPr>
            <w:tcW w:w="5118" w:type="dxa"/>
            <w:noWrap/>
            <w:hideMark/>
          </w:tcPr>
          <w:p w:rsidR="00EB1BE9" w:rsidRPr="00EB1BE9" w:rsidRDefault="00EB1BE9" w:rsidP="00EB1BE9">
            <w:pPr>
              <w:spacing w:line="240" w:lineRule="auto"/>
              <w:ind w:firstLine="0"/>
              <w:jc w:val="left"/>
              <w:rPr>
                <w:color w:val="000000"/>
                <w:sz w:val="24"/>
                <w:szCs w:val="24"/>
              </w:rPr>
            </w:pPr>
            <w:r w:rsidRPr="00EB1BE9">
              <w:rPr>
                <w:color w:val="000000"/>
                <w:sz w:val="24"/>
                <w:szCs w:val="24"/>
              </w:rPr>
              <w:t>Провод повышенной гибкости с медной многопроволочной жилой сечением 6кв.мм</w:t>
            </w:r>
            <w:proofErr w:type="gramStart"/>
            <w:r w:rsidRPr="00EB1BE9">
              <w:rPr>
                <w:color w:val="000000"/>
                <w:sz w:val="24"/>
                <w:szCs w:val="24"/>
              </w:rPr>
              <w:t>.</w:t>
            </w:r>
            <w:proofErr w:type="gramEnd"/>
            <w:r w:rsidRPr="00EB1BE9">
              <w:rPr>
                <w:color w:val="000000"/>
                <w:sz w:val="24"/>
                <w:szCs w:val="24"/>
              </w:rPr>
              <w:t xml:space="preserve"> </w:t>
            </w:r>
            <w:proofErr w:type="gramStart"/>
            <w:r w:rsidRPr="00EB1BE9">
              <w:rPr>
                <w:color w:val="000000"/>
                <w:sz w:val="24"/>
                <w:szCs w:val="24"/>
              </w:rPr>
              <w:t>с</w:t>
            </w:r>
            <w:proofErr w:type="gramEnd"/>
            <w:r w:rsidRPr="00EB1BE9">
              <w:rPr>
                <w:color w:val="000000"/>
                <w:sz w:val="24"/>
                <w:szCs w:val="24"/>
              </w:rPr>
              <w:t xml:space="preserve"> изоляцией из ПВХ - пластиката пониженной </w:t>
            </w:r>
            <w:proofErr w:type="spellStart"/>
            <w:r w:rsidRPr="00EB1BE9">
              <w:rPr>
                <w:color w:val="000000"/>
                <w:sz w:val="24"/>
                <w:szCs w:val="24"/>
              </w:rPr>
              <w:t>пожароопасности</w:t>
            </w:r>
            <w:proofErr w:type="spellEnd"/>
            <w:r w:rsidRPr="00EB1BE9">
              <w:rPr>
                <w:color w:val="000000"/>
                <w:sz w:val="24"/>
                <w:szCs w:val="24"/>
              </w:rPr>
              <w:t>, желто-зеленого цвета</w:t>
            </w:r>
          </w:p>
        </w:tc>
        <w:tc>
          <w:tcPr>
            <w:tcW w:w="3119" w:type="dxa"/>
            <w:noWrap/>
            <w:vAlign w:val="center"/>
            <w:hideMark/>
          </w:tcPr>
          <w:p w:rsidR="00EB1BE9" w:rsidRPr="00EB1BE9" w:rsidRDefault="00EB1BE9" w:rsidP="00EB1BE9">
            <w:pPr>
              <w:spacing w:line="240" w:lineRule="auto"/>
              <w:ind w:firstLine="0"/>
              <w:jc w:val="left"/>
              <w:rPr>
                <w:color w:val="000000"/>
                <w:sz w:val="24"/>
                <w:szCs w:val="24"/>
              </w:rPr>
            </w:pPr>
            <w:proofErr w:type="spellStart"/>
            <w:r w:rsidRPr="00EB1BE9">
              <w:rPr>
                <w:color w:val="000000"/>
                <w:sz w:val="24"/>
                <w:szCs w:val="24"/>
              </w:rPr>
              <w:t>ПуГВн</w:t>
            </w:r>
            <w:proofErr w:type="gramStart"/>
            <w:r w:rsidRPr="00EB1BE9">
              <w:rPr>
                <w:color w:val="000000"/>
                <w:sz w:val="24"/>
                <w:szCs w:val="24"/>
              </w:rPr>
              <w:t>г</w:t>
            </w:r>
            <w:proofErr w:type="spellEnd"/>
            <w:r w:rsidRPr="00EB1BE9">
              <w:rPr>
                <w:color w:val="000000"/>
                <w:sz w:val="24"/>
                <w:szCs w:val="24"/>
              </w:rPr>
              <w:t>(</w:t>
            </w:r>
            <w:proofErr w:type="gramEnd"/>
            <w:r w:rsidRPr="00EB1BE9">
              <w:rPr>
                <w:color w:val="000000"/>
                <w:sz w:val="24"/>
                <w:szCs w:val="24"/>
              </w:rPr>
              <w:t>А)-</w:t>
            </w:r>
            <w:proofErr w:type="spellStart"/>
            <w:r w:rsidRPr="00EB1BE9">
              <w:rPr>
                <w:color w:val="000000"/>
                <w:sz w:val="24"/>
                <w:szCs w:val="24"/>
              </w:rPr>
              <w:t>LSж</w:t>
            </w:r>
            <w:proofErr w:type="spellEnd"/>
            <w:r w:rsidRPr="00EB1BE9">
              <w:rPr>
                <w:color w:val="000000"/>
                <w:sz w:val="24"/>
                <w:szCs w:val="24"/>
              </w:rPr>
              <w:t>-з 1x6-0,5</w:t>
            </w:r>
          </w:p>
        </w:tc>
        <w:tc>
          <w:tcPr>
            <w:tcW w:w="99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км</w:t>
            </w:r>
          </w:p>
        </w:tc>
        <w:tc>
          <w:tcPr>
            <w:tcW w:w="1242" w:type="dxa"/>
            <w:noWrap/>
            <w:hideMark/>
          </w:tcPr>
          <w:p w:rsidR="00EB1BE9" w:rsidRPr="00EB1BE9" w:rsidRDefault="00EB1BE9" w:rsidP="00EB1BE9">
            <w:pPr>
              <w:spacing w:line="240" w:lineRule="auto"/>
              <w:ind w:firstLine="0"/>
              <w:jc w:val="center"/>
              <w:rPr>
                <w:color w:val="000000"/>
                <w:sz w:val="24"/>
                <w:szCs w:val="24"/>
              </w:rPr>
            </w:pPr>
            <w:r w:rsidRPr="00EB1BE9">
              <w:rPr>
                <w:color w:val="000000"/>
                <w:sz w:val="24"/>
                <w:szCs w:val="24"/>
              </w:rPr>
              <w:t>0,268</w:t>
            </w:r>
          </w:p>
        </w:tc>
      </w:tr>
      <w:bookmarkEnd w:id="2"/>
    </w:tbl>
    <w:p w:rsidR="004B16CA" w:rsidRPr="00EB1BE9" w:rsidRDefault="004B16CA" w:rsidP="00214A2F">
      <w:pPr>
        <w:spacing w:line="240" w:lineRule="auto"/>
        <w:ind w:firstLine="0"/>
        <w:contextualSpacing/>
        <w:jc w:val="left"/>
        <w:rPr>
          <w:kern w:val="28"/>
          <w:sz w:val="24"/>
          <w:szCs w:val="24"/>
        </w:rPr>
      </w:pPr>
    </w:p>
    <w:p w:rsidR="00BC1321" w:rsidRPr="00EB1BE9" w:rsidRDefault="00BC1321" w:rsidP="0076796A">
      <w:pPr>
        <w:spacing w:after="200" w:line="276" w:lineRule="auto"/>
        <w:ind w:firstLine="0"/>
        <w:jc w:val="left"/>
        <w:rPr>
          <w:b/>
          <w:kern w:val="28"/>
          <w:sz w:val="24"/>
          <w:szCs w:val="24"/>
        </w:rPr>
      </w:pPr>
      <w:r w:rsidRPr="00EB1BE9">
        <w:rPr>
          <w:kern w:val="28"/>
          <w:sz w:val="24"/>
          <w:szCs w:val="24"/>
        </w:rPr>
        <w:t>1.4</w:t>
      </w:r>
      <w:r w:rsidRPr="00EB1BE9">
        <w:rPr>
          <w:b/>
          <w:kern w:val="28"/>
          <w:sz w:val="24"/>
          <w:szCs w:val="24"/>
        </w:rPr>
        <w:t xml:space="preserve"> Подача коммерческих предложений и их прием.</w:t>
      </w:r>
    </w:p>
    <w:p w:rsidR="004B16CA" w:rsidRPr="00EB1BE9" w:rsidRDefault="004B16CA" w:rsidP="004B16CA">
      <w:pPr>
        <w:spacing w:line="240" w:lineRule="auto"/>
        <w:contextualSpacing/>
        <w:rPr>
          <w:kern w:val="28"/>
          <w:sz w:val="24"/>
          <w:szCs w:val="24"/>
        </w:rPr>
      </w:pPr>
      <w:r w:rsidRPr="00EB1BE9">
        <w:rPr>
          <w:kern w:val="28"/>
          <w:sz w:val="24"/>
          <w:szCs w:val="24"/>
        </w:rPr>
        <w:t xml:space="preserve">Участники должны направить свои предложения по электронной почте по следующему адресу: </w:t>
      </w:r>
      <w:hyperlink r:id="rId9" w:history="1">
        <w:r w:rsidRPr="00EB1BE9">
          <w:rPr>
            <w:rStyle w:val="a4"/>
            <w:kern w:val="28"/>
            <w:sz w:val="24"/>
            <w:szCs w:val="24"/>
            <w:lang w:val="en-US"/>
          </w:rPr>
          <w:t>rti</w:t>
        </w:r>
        <w:r w:rsidRPr="00EB1BE9">
          <w:rPr>
            <w:rStyle w:val="a4"/>
            <w:kern w:val="28"/>
            <w:sz w:val="24"/>
            <w:szCs w:val="24"/>
          </w:rPr>
          <w:t>_</w:t>
        </w:r>
        <w:r w:rsidRPr="00EB1BE9">
          <w:rPr>
            <w:rStyle w:val="a4"/>
            <w:kern w:val="28"/>
            <w:sz w:val="24"/>
            <w:szCs w:val="24"/>
            <w:lang w:val="en-US"/>
          </w:rPr>
          <w:t>tender</w:t>
        </w:r>
        <w:r w:rsidRPr="00EB1BE9">
          <w:rPr>
            <w:rStyle w:val="a4"/>
            <w:kern w:val="28"/>
            <w:sz w:val="24"/>
            <w:szCs w:val="24"/>
          </w:rPr>
          <w:t>@</w:t>
        </w:r>
        <w:r w:rsidRPr="00EB1BE9">
          <w:rPr>
            <w:rStyle w:val="a4"/>
            <w:kern w:val="28"/>
            <w:sz w:val="24"/>
            <w:szCs w:val="24"/>
            <w:lang w:val="en-US"/>
          </w:rPr>
          <w:t>aorti</w:t>
        </w:r>
        <w:r w:rsidRPr="00EB1BE9">
          <w:rPr>
            <w:rStyle w:val="a4"/>
            <w:kern w:val="28"/>
            <w:sz w:val="24"/>
            <w:szCs w:val="24"/>
          </w:rPr>
          <w:t>.</w:t>
        </w:r>
        <w:r w:rsidRPr="00EB1BE9">
          <w:rPr>
            <w:rStyle w:val="a4"/>
            <w:kern w:val="28"/>
            <w:sz w:val="24"/>
            <w:szCs w:val="24"/>
            <w:lang w:val="en-US"/>
          </w:rPr>
          <w:t>ru</w:t>
        </w:r>
      </w:hyperlink>
    </w:p>
    <w:p w:rsidR="004B16CA" w:rsidRPr="00EB1BE9" w:rsidRDefault="00EB1BE9" w:rsidP="004B16CA">
      <w:pPr>
        <w:spacing w:line="240" w:lineRule="auto"/>
        <w:contextualSpacing/>
        <w:rPr>
          <w:kern w:val="28"/>
          <w:sz w:val="24"/>
          <w:szCs w:val="24"/>
          <w:u w:val="single"/>
        </w:rPr>
      </w:pPr>
      <w:hyperlink r:id="rId10" w:history="1">
        <w:r w:rsidR="004B16CA" w:rsidRPr="00EB1BE9">
          <w:rPr>
            <w:rStyle w:val="a4"/>
            <w:kern w:val="28"/>
            <w:sz w:val="24"/>
            <w:szCs w:val="24"/>
            <w:lang w:val="en-US"/>
          </w:rPr>
          <w:t>https</w:t>
        </w:r>
        <w:r w:rsidR="004B16CA" w:rsidRPr="00EB1BE9">
          <w:rPr>
            <w:rStyle w:val="a4"/>
            <w:kern w:val="28"/>
            <w:sz w:val="24"/>
            <w:szCs w:val="24"/>
          </w:rPr>
          <w:t>://</w:t>
        </w:r>
        <w:r w:rsidR="004B16CA" w:rsidRPr="00EB1BE9">
          <w:rPr>
            <w:rStyle w:val="a4"/>
            <w:kern w:val="28"/>
            <w:sz w:val="24"/>
            <w:szCs w:val="24"/>
            <w:lang w:val="en-US"/>
          </w:rPr>
          <w:t>www</w:t>
        </w:r>
        <w:r w:rsidR="004B16CA" w:rsidRPr="00EB1BE9">
          <w:rPr>
            <w:rStyle w:val="a4"/>
            <w:kern w:val="28"/>
            <w:sz w:val="24"/>
            <w:szCs w:val="24"/>
          </w:rPr>
          <w:t>.</w:t>
        </w:r>
        <w:proofErr w:type="spellStart"/>
        <w:r w:rsidR="004B16CA" w:rsidRPr="00EB1BE9">
          <w:rPr>
            <w:rStyle w:val="a4"/>
            <w:kern w:val="28"/>
            <w:sz w:val="24"/>
            <w:szCs w:val="24"/>
            <w:lang w:val="en-US"/>
          </w:rPr>
          <w:t>aorti</w:t>
        </w:r>
        <w:proofErr w:type="spellEnd"/>
        <w:r w:rsidR="004B16CA" w:rsidRPr="00EB1BE9">
          <w:rPr>
            <w:rStyle w:val="a4"/>
            <w:kern w:val="28"/>
            <w:sz w:val="24"/>
            <w:szCs w:val="24"/>
          </w:rPr>
          <w:t>.</w:t>
        </w:r>
        <w:proofErr w:type="spellStart"/>
        <w:r w:rsidR="004B16CA" w:rsidRPr="00EB1BE9">
          <w:rPr>
            <w:rStyle w:val="a4"/>
            <w:kern w:val="28"/>
            <w:sz w:val="24"/>
            <w:szCs w:val="24"/>
            <w:lang w:val="en-US"/>
          </w:rPr>
          <w:t>ru</w:t>
        </w:r>
        <w:proofErr w:type="spellEnd"/>
        <w:r w:rsidR="004B16CA" w:rsidRPr="00EB1BE9">
          <w:rPr>
            <w:rStyle w:val="a4"/>
            <w:kern w:val="28"/>
            <w:sz w:val="24"/>
            <w:szCs w:val="24"/>
          </w:rPr>
          <w:t>/</w:t>
        </w:r>
        <w:r w:rsidR="004B16CA" w:rsidRPr="00EB1BE9">
          <w:rPr>
            <w:rStyle w:val="a4"/>
            <w:kern w:val="28"/>
            <w:sz w:val="24"/>
            <w:szCs w:val="24"/>
            <w:lang w:val="en-US"/>
          </w:rPr>
          <w:t>purchases</w:t>
        </w:r>
        <w:r w:rsidR="004B16CA" w:rsidRPr="00EB1BE9">
          <w:rPr>
            <w:rStyle w:val="a4"/>
            <w:kern w:val="28"/>
            <w:sz w:val="24"/>
            <w:szCs w:val="24"/>
          </w:rPr>
          <w:t>/</w:t>
        </w:r>
        <w:r w:rsidR="004B16CA" w:rsidRPr="00EB1BE9">
          <w:rPr>
            <w:rStyle w:val="a4"/>
            <w:kern w:val="28"/>
            <w:sz w:val="24"/>
            <w:szCs w:val="24"/>
            <w:lang w:val="en-US"/>
          </w:rPr>
          <w:t>tenders</w:t>
        </w:r>
        <w:r w:rsidR="004B16CA" w:rsidRPr="00EB1BE9">
          <w:rPr>
            <w:rStyle w:val="a4"/>
            <w:kern w:val="28"/>
            <w:sz w:val="24"/>
            <w:szCs w:val="24"/>
          </w:rPr>
          <w:t>/</w:t>
        </w:r>
      </w:hyperlink>
      <w:r w:rsidR="004B16CA" w:rsidRPr="00EB1BE9">
        <w:rPr>
          <w:kern w:val="28"/>
          <w:sz w:val="24"/>
          <w:szCs w:val="24"/>
          <w:u w:val="single"/>
        </w:rPr>
        <w:t xml:space="preserve"> </w:t>
      </w:r>
    </w:p>
    <w:p w:rsidR="004B16CA" w:rsidRPr="00EB1BE9" w:rsidRDefault="004B16CA" w:rsidP="004B16CA">
      <w:pPr>
        <w:spacing w:line="240" w:lineRule="auto"/>
        <w:contextualSpacing/>
        <w:rPr>
          <w:kern w:val="28"/>
          <w:sz w:val="24"/>
          <w:szCs w:val="24"/>
        </w:rPr>
      </w:pPr>
      <w:r w:rsidRPr="00EB1BE9">
        <w:rPr>
          <w:kern w:val="28"/>
          <w:sz w:val="24"/>
          <w:szCs w:val="24"/>
        </w:rPr>
        <w:t>В теме письма Участник обязан указать следующую информацию:</w:t>
      </w:r>
    </w:p>
    <w:p w:rsidR="004B16CA" w:rsidRPr="00EB1BE9" w:rsidRDefault="004B16CA" w:rsidP="004B16CA">
      <w:pPr>
        <w:spacing w:line="240" w:lineRule="auto"/>
        <w:contextualSpacing/>
        <w:rPr>
          <w:kern w:val="28"/>
          <w:sz w:val="24"/>
          <w:szCs w:val="24"/>
        </w:rPr>
      </w:pPr>
      <w:r w:rsidRPr="00EB1BE9">
        <w:rPr>
          <w:kern w:val="28"/>
          <w:sz w:val="24"/>
          <w:szCs w:val="24"/>
        </w:rPr>
        <w:t>№ 23000</w:t>
      </w:r>
      <w:r w:rsidR="0076796A" w:rsidRPr="00EB1BE9">
        <w:rPr>
          <w:kern w:val="28"/>
          <w:sz w:val="24"/>
          <w:szCs w:val="24"/>
        </w:rPr>
        <w:t>2</w:t>
      </w:r>
      <w:r w:rsidR="00EB1BE9" w:rsidRPr="00EB1BE9">
        <w:rPr>
          <w:kern w:val="28"/>
          <w:sz w:val="24"/>
          <w:szCs w:val="24"/>
        </w:rPr>
        <w:t>0</w:t>
      </w:r>
      <w:r w:rsidRPr="00EB1BE9">
        <w:rPr>
          <w:kern w:val="28"/>
          <w:sz w:val="24"/>
          <w:szCs w:val="24"/>
        </w:rPr>
        <w:t xml:space="preserve"> «АО «МТУ Сатурн»/Колесникова А.А.»</w:t>
      </w:r>
    </w:p>
    <w:p w:rsidR="00BC1321" w:rsidRPr="00EB1BE9" w:rsidRDefault="00BC1321" w:rsidP="0034305F">
      <w:pPr>
        <w:spacing w:line="240" w:lineRule="auto"/>
        <w:contextualSpacing/>
        <w:rPr>
          <w:b/>
          <w:sz w:val="24"/>
          <w:szCs w:val="24"/>
        </w:rPr>
      </w:pPr>
      <w:r w:rsidRPr="00EB1BE9">
        <w:rPr>
          <w:sz w:val="24"/>
          <w:szCs w:val="24"/>
        </w:rPr>
        <w:t>1.5</w:t>
      </w:r>
      <w:r w:rsidRPr="00EB1BE9">
        <w:rPr>
          <w:b/>
          <w:sz w:val="24"/>
          <w:szCs w:val="24"/>
        </w:rPr>
        <w:t xml:space="preserve"> Срок окончания приема предложений </w:t>
      </w:r>
    </w:p>
    <w:p w:rsidR="00D30FC2" w:rsidRPr="00EB1BE9" w:rsidRDefault="00BC1321" w:rsidP="00BC1321">
      <w:pPr>
        <w:tabs>
          <w:tab w:val="num" w:pos="0"/>
        </w:tabs>
        <w:spacing w:line="240" w:lineRule="auto"/>
        <w:rPr>
          <w:sz w:val="24"/>
          <w:szCs w:val="24"/>
        </w:rPr>
      </w:pPr>
      <w:r w:rsidRPr="00EB1BE9">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EB1BE9">
        <w:rPr>
          <w:kern w:val="28"/>
          <w:sz w:val="24"/>
          <w:szCs w:val="24"/>
        </w:rPr>
        <w:t>1</w:t>
      </w:r>
      <w:r w:rsidR="00C609F3" w:rsidRPr="00EB1BE9">
        <w:rPr>
          <w:kern w:val="28"/>
          <w:sz w:val="24"/>
          <w:szCs w:val="24"/>
        </w:rPr>
        <w:t>6</w:t>
      </w:r>
      <w:r w:rsidRPr="00EB1BE9">
        <w:rPr>
          <w:kern w:val="28"/>
          <w:sz w:val="24"/>
          <w:szCs w:val="24"/>
        </w:rPr>
        <w:t>:00 часов</w:t>
      </w:r>
      <w:r w:rsidRPr="00EB1BE9">
        <w:rPr>
          <w:sz w:val="24"/>
          <w:szCs w:val="24"/>
        </w:rPr>
        <w:t xml:space="preserve"> (время Московское)</w:t>
      </w:r>
    </w:p>
    <w:p w:rsidR="00BC1321" w:rsidRPr="00EB1BE9" w:rsidRDefault="00EB1BE9" w:rsidP="00BC1321">
      <w:pPr>
        <w:tabs>
          <w:tab w:val="num" w:pos="0"/>
        </w:tabs>
        <w:spacing w:line="240" w:lineRule="auto"/>
        <w:rPr>
          <w:sz w:val="24"/>
          <w:szCs w:val="24"/>
        </w:rPr>
      </w:pPr>
      <w:r w:rsidRPr="00EB1BE9">
        <w:rPr>
          <w:sz w:val="24"/>
          <w:szCs w:val="24"/>
        </w:rPr>
        <w:t>1</w:t>
      </w:r>
      <w:r w:rsidR="00B80BC2" w:rsidRPr="00EB1BE9">
        <w:rPr>
          <w:sz w:val="24"/>
          <w:szCs w:val="24"/>
        </w:rPr>
        <w:t>3</w:t>
      </w:r>
      <w:r w:rsidRPr="00EB1BE9">
        <w:rPr>
          <w:sz w:val="24"/>
          <w:szCs w:val="24"/>
        </w:rPr>
        <w:t xml:space="preserve"> октября</w:t>
      </w:r>
      <w:r w:rsidR="0022695C" w:rsidRPr="00EB1BE9">
        <w:rPr>
          <w:sz w:val="24"/>
          <w:szCs w:val="24"/>
        </w:rPr>
        <w:t xml:space="preserve"> </w:t>
      </w:r>
      <w:r w:rsidR="00C609F3" w:rsidRPr="00EB1BE9">
        <w:rPr>
          <w:sz w:val="24"/>
          <w:szCs w:val="24"/>
        </w:rPr>
        <w:t>20</w:t>
      </w:r>
      <w:r w:rsidR="0033379E" w:rsidRPr="00EB1BE9">
        <w:rPr>
          <w:sz w:val="24"/>
          <w:szCs w:val="24"/>
        </w:rPr>
        <w:t>20</w:t>
      </w:r>
      <w:r w:rsidR="00BC1321" w:rsidRPr="00EB1BE9">
        <w:rPr>
          <w:sz w:val="24"/>
          <w:szCs w:val="24"/>
        </w:rPr>
        <w:t xml:space="preserve"> г.</w:t>
      </w:r>
    </w:p>
    <w:p w:rsidR="00BC1321" w:rsidRPr="00EB1BE9" w:rsidRDefault="00BC1321" w:rsidP="00611D09">
      <w:pPr>
        <w:tabs>
          <w:tab w:val="num" w:pos="0"/>
        </w:tabs>
        <w:spacing w:line="240" w:lineRule="auto"/>
        <w:rPr>
          <w:sz w:val="24"/>
          <w:szCs w:val="24"/>
        </w:rPr>
      </w:pPr>
    </w:p>
    <w:bookmarkEnd w:id="1"/>
    <w:p w:rsidR="008110F0" w:rsidRPr="00EB1BE9" w:rsidRDefault="008110F0" w:rsidP="008110F0">
      <w:pPr>
        <w:pStyle w:val="11112"/>
        <w:tabs>
          <w:tab w:val="clear" w:pos="0"/>
        </w:tabs>
        <w:spacing w:before="0" w:after="0"/>
        <w:ind w:firstLine="567"/>
        <w:outlineLvl w:val="9"/>
        <w:rPr>
          <w:rFonts w:ascii="Times New Roman" w:hAnsi="Times New Roman"/>
          <w:sz w:val="24"/>
          <w:szCs w:val="24"/>
        </w:rPr>
      </w:pPr>
      <w:r w:rsidRPr="00EB1BE9">
        <w:rPr>
          <w:rFonts w:ascii="Times New Roman" w:hAnsi="Times New Roman"/>
          <w:sz w:val="24"/>
          <w:szCs w:val="24"/>
        </w:rPr>
        <w:t>2. Требования к Участникам и документы, подлежащие к предоставлению.</w:t>
      </w:r>
    </w:p>
    <w:p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2.1</w:t>
      </w:r>
      <w:r w:rsidR="00710F97" w:rsidRPr="00EB1BE9">
        <w:rPr>
          <w:sz w:val="24"/>
          <w:szCs w:val="24"/>
        </w:rPr>
        <w:t>.</w:t>
      </w:r>
      <w:r w:rsidRPr="00EB1BE9">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 Участник должен обладать гражданской правоспособностью в полном объёме для заключения и исполнения договора;</w:t>
      </w:r>
    </w:p>
    <w:p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EB1BE9" w:rsidRDefault="0022695C" w:rsidP="0022695C">
      <w:pPr>
        <w:pStyle w:val="a"/>
        <w:numPr>
          <w:ilvl w:val="0"/>
          <w:numId w:val="0"/>
        </w:numPr>
        <w:tabs>
          <w:tab w:val="num" w:pos="0"/>
        </w:tabs>
        <w:spacing w:before="0" w:line="240" w:lineRule="auto"/>
        <w:rPr>
          <w:sz w:val="24"/>
          <w:szCs w:val="24"/>
        </w:rPr>
      </w:pPr>
      <w:r w:rsidRPr="00EB1BE9">
        <w:rPr>
          <w:sz w:val="24"/>
          <w:szCs w:val="24"/>
        </w:rPr>
        <w:t xml:space="preserve">     </w:t>
      </w:r>
      <w:r w:rsidR="00D30FC2" w:rsidRPr="00EB1BE9">
        <w:rPr>
          <w:sz w:val="24"/>
          <w:szCs w:val="24"/>
        </w:rPr>
        <w:t xml:space="preserve">   </w:t>
      </w:r>
      <w:r w:rsidR="008110F0" w:rsidRPr="00EB1BE9">
        <w:rPr>
          <w:sz w:val="24"/>
          <w:szCs w:val="24"/>
        </w:rPr>
        <w:t>- В федеральном реестре недобросовестных поставщиков не должно содержаться сведений об Участнике;</w:t>
      </w:r>
    </w:p>
    <w:p w:rsidR="0022695C" w:rsidRPr="00EB1BE9" w:rsidRDefault="0022695C" w:rsidP="0022695C">
      <w:pPr>
        <w:rPr>
          <w:sz w:val="24"/>
          <w:szCs w:val="24"/>
        </w:rPr>
      </w:pPr>
      <w:r w:rsidRPr="00EB1BE9">
        <w:rPr>
          <w:sz w:val="24"/>
          <w:szCs w:val="24"/>
        </w:rPr>
        <w:t>- Участник должен иметь в наличие действующий сертификат об официальном статусе дилера/дистрибьютора.</w:t>
      </w:r>
    </w:p>
    <w:p w:rsidR="0022695C" w:rsidRPr="00EB1BE9" w:rsidRDefault="0022695C" w:rsidP="0022695C">
      <w:pPr>
        <w:rPr>
          <w:sz w:val="24"/>
          <w:szCs w:val="24"/>
        </w:rPr>
      </w:pPr>
      <w:r w:rsidRPr="00EB1BE9">
        <w:rPr>
          <w:sz w:val="24"/>
          <w:szCs w:val="24"/>
        </w:rPr>
        <w:t xml:space="preserve">- Участник должен иметь опыт поставки аналогичной продукции не менее </w:t>
      </w:r>
      <w:r w:rsidR="00EA221E" w:rsidRPr="00EB1BE9">
        <w:rPr>
          <w:sz w:val="24"/>
          <w:szCs w:val="24"/>
        </w:rPr>
        <w:t>3</w:t>
      </w:r>
      <w:r w:rsidRPr="00EB1BE9">
        <w:rPr>
          <w:sz w:val="24"/>
          <w:szCs w:val="24"/>
        </w:rPr>
        <w:t>-</w:t>
      </w:r>
      <w:r w:rsidR="00EA221E" w:rsidRPr="00EB1BE9">
        <w:rPr>
          <w:sz w:val="24"/>
          <w:szCs w:val="24"/>
        </w:rPr>
        <w:t>х</w:t>
      </w:r>
      <w:r w:rsidRPr="00EB1BE9">
        <w:rPr>
          <w:sz w:val="24"/>
          <w:szCs w:val="24"/>
        </w:rPr>
        <w:t xml:space="preserve"> лет.</w:t>
      </w:r>
    </w:p>
    <w:p w:rsidR="00EA221E" w:rsidRPr="00EB1BE9" w:rsidRDefault="00EA221E" w:rsidP="0022695C">
      <w:pPr>
        <w:rPr>
          <w:sz w:val="24"/>
          <w:szCs w:val="24"/>
        </w:rPr>
      </w:pPr>
      <w:r w:rsidRPr="00EB1BE9">
        <w:rPr>
          <w:sz w:val="24"/>
          <w:szCs w:val="24"/>
        </w:rPr>
        <w:t>- Участник должен иметь положительный финансовый результат за последние 3 года.</w:t>
      </w:r>
    </w:p>
    <w:p w:rsidR="0022695C" w:rsidRPr="00EB1BE9" w:rsidRDefault="0022695C" w:rsidP="0022695C">
      <w:pPr>
        <w:pStyle w:val="a"/>
        <w:numPr>
          <w:ilvl w:val="0"/>
          <w:numId w:val="0"/>
        </w:numPr>
        <w:tabs>
          <w:tab w:val="num" w:pos="0"/>
        </w:tabs>
        <w:spacing w:before="0" w:line="240" w:lineRule="auto"/>
        <w:rPr>
          <w:sz w:val="24"/>
          <w:szCs w:val="24"/>
        </w:rPr>
      </w:pPr>
    </w:p>
    <w:p w:rsidR="00AD607B" w:rsidRPr="00EB1BE9" w:rsidRDefault="00AD607B" w:rsidP="00AD607B">
      <w:pPr>
        <w:tabs>
          <w:tab w:val="num" w:pos="0"/>
        </w:tabs>
        <w:spacing w:line="240" w:lineRule="auto"/>
        <w:rPr>
          <w:b/>
          <w:sz w:val="24"/>
          <w:szCs w:val="24"/>
        </w:rPr>
      </w:pPr>
      <w:r w:rsidRPr="00EB1BE9">
        <w:rPr>
          <w:b/>
          <w:sz w:val="24"/>
          <w:szCs w:val="24"/>
        </w:rPr>
        <w:t xml:space="preserve">Условия оплаты: Аванс </w:t>
      </w:r>
      <w:r w:rsidR="0033379E" w:rsidRPr="00EB1BE9">
        <w:rPr>
          <w:b/>
          <w:sz w:val="24"/>
          <w:szCs w:val="24"/>
        </w:rPr>
        <w:t>60</w:t>
      </w:r>
      <w:r w:rsidRPr="00EB1BE9">
        <w:rPr>
          <w:b/>
          <w:sz w:val="24"/>
          <w:szCs w:val="24"/>
        </w:rPr>
        <w:t>% в течение 10 (десяти) банковских дней после выставления счета</w:t>
      </w:r>
      <w:r w:rsidR="008C7D54" w:rsidRPr="00EB1BE9">
        <w:rPr>
          <w:b/>
          <w:sz w:val="24"/>
          <w:szCs w:val="24"/>
        </w:rPr>
        <w:t>.</w:t>
      </w:r>
      <w:r w:rsidRPr="00EB1BE9">
        <w:rPr>
          <w:b/>
          <w:sz w:val="24"/>
          <w:szCs w:val="24"/>
        </w:rPr>
        <w:t xml:space="preserve"> </w:t>
      </w:r>
      <w:r w:rsidR="008C7D54" w:rsidRPr="00EB1BE9">
        <w:rPr>
          <w:b/>
          <w:sz w:val="24"/>
          <w:szCs w:val="24"/>
        </w:rPr>
        <w:t>После уведомления от Поставщика о готовности к отгрузке, Покупатель производит оплату за товар в размере 20% в течение 10 (десяти) банковских дней. О</w:t>
      </w:r>
      <w:r w:rsidRPr="00EB1BE9">
        <w:rPr>
          <w:b/>
          <w:sz w:val="24"/>
          <w:szCs w:val="24"/>
        </w:rPr>
        <w:t xml:space="preserve">кончательный расчет </w:t>
      </w:r>
      <w:r w:rsidR="008C7D54" w:rsidRPr="00EB1BE9">
        <w:rPr>
          <w:b/>
          <w:sz w:val="24"/>
          <w:szCs w:val="24"/>
        </w:rPr>
        <w:t>2</w:t>
      </w:r>
      <w:r w:rsidRPr="00EB1BE9">
        <w:rPr>
          <w:b/>
          <w:sz w:val="24"/>
          <w:szCs w:val="24"/>
        </w:rPr>
        <w:t>0% в течение 30 (тридцати) банковских дней после получения продукции в полном объеме и установке (монтажу) оборудования на объекте.</w:t>
      </w:r>
    </w:p>
    <w:p w:rsidR="00AD607B" w:rsidRPr="00EB1BE9" w:rsidRDefault="00AD607B" w:rsidP="00AD607B">
      <w:pPr>
        <w:pStyle w:val="a"/>
        <w:numPr>
          <w:ilvl w:val="0"/>
          <w:numId w:val="0"/>
        </w:numPr>
        <w:tabs>
          <w:tab w:val="num" w:pos="0"/>
        </w:tabs>
        <w:spacing w:before="0" w:line="240" w:lineRule="auto"/>
        <w:ind w:firstLine="567"/>
        <w:rPr>
          <w:b/>
          <w:sz w:val="24"/>
          <w:szCs w:val="24"/>
        </w:rPr>
      </w:pPr>
      <w:r w:rsidRPr="00EB1BE9">
        <w:rPr>
          <w:b/>
          <w:sz w:val="24"/>
          <w:szCs w:val="24"/>
        </w:rPr>
        <w:lastRenderedPageBreak/>
        <w:t xml:space="preserve">Максимальный срок поставки после оплаты аванса по заявке – </w:t>
      </w:r>
      <w:r w:rsidR="00EB1BE9">
        <w:rPr>
          <w:b/>
          <w:sz w:val="24"/>
          <w:szCs w:val="24"/>
        </w:rPr>
        <w:t>7</w:t>
      </w:r>
      <w:r w:rsidR="004D075E" w:rsidRPr="00EB1BE9">
        <w:rPr>
          <w:b/>
          <w:sz w:val="24"/>
          <w:szCs w:val="24"/>
        </w:rPr>
        <w:t xml:space="preserve"> календарных</w:t>
      </w:r>
      <w:r w:rsidRPr="00EB1BE9">
        <w:rPr>
          <w:b/>
          <w:sz w:val="24"/>
          <w:szCs w:val="24"/>
        </w:rPr>
        <w:t xml:space="preserve"> дней.</w:t>
      </w:r>
    </w:p>
    <w:p w:rsidR="00886FCF" w:rsidRPr="00EB1BE9" w:rsidRDefault="00886FCF" w:rsidP="00886FCF">
      <w:pPr>
        <w:tabs>
          <w:tab w:val="num" w:pos="0"/>
        </w:tabs>
        <w:spacing w:line="240" w:lineRule="auto"/>
        <w:rPr>
          <w:b/>
          <w:color w:val="000000" w:themeColor="text1"/>
          <w:sz w:val="24"/>
          <w:szCs w:val="24"/>
        </w:rPr>
      </w:pPr>
      <w:r w:rsidRPr="00EB1BE9">
        <w:rPr>
          <w:b/>
          <w:color w:val="000000" w:themeColor="text1"/>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EB1BE9">
        <w:rPr>
          <w:b/>
          <w:color w:val="000000" w:themeColor="text1"/>
          <w:sz w:val="24"/>
          <w:szCs w:val="24"/>
        </w:rPr>
        <w:t>Токарёво</w:t>
      </w:r>
      <w:proofErr w:type="spellEnd"/>
      <w:r w:rsidRPr="00EB1BE9">
        <w:rPr>
          <w:b/>
          <w:color w:val="000000" w:themeColor="text1"/>
          <w:sz w:val="24"/>
          <w:szCs w:val="24"/>
        </w:rPr>
        <w:t xml:space="preserve">, </w:t>
      </w:r>
      <w:proofErr w:type="spellStart"/>
      <w:r w:rsidRPr="00EB1BE9">
        <w:rPr>
          <w:b/>
          <w:color w:val="000000" w:themeColor="text1"/>
          <w:sz w:val="24"/>
          <w:szCs w:val="24"/>
        </w:rPr>
        <w:t>промбаза</w:t>
      </w:r>
      <w:proofErr w:type="spellEnd"/>
      <w:r w:rsidRPr="00EB1BE9">
        <w:rPr>
          <w:b/>
          <w:color w:val="000000" w:themeColor="text1"/>
          <w:sz w:val="24"/>
          <w:szCs w:val="24"/>
        </w:rPr>
        <w:t xml:space="preserve"> АО «МТУ Сатурн» и/или г. Москва ул. Большая Черкизовская д.21 с.1. </w:t>
      </w:r>
    </w:p>
    <w:p w:rsidR="00C227F5" w:rsidRPr="00EB1BE9" w:rsidRDefault="00C227F5" w:rsidP="00886FCF">
      <w:pPr>
        <w:tabs>
          <w:tab w:val="num" w:pos="0"/>
        </w:tabs>
        <w:spacing w:line="240" w:lineRule="auto"/>
        <w:rPr>
          <w:b/>
          <w:color w:val="000000" w:themeColor="text1"/>
          <w:sz w:val="24"/>
          <w:szCs w:val="24"/>
        </w:rPr>
      </w:pPr>
    </w:p>
    <w:tbl>
      <w:tblPr>
        <w:tblStyle w:val="af5"/>
        <w:tblW w:w="0" w:type="auto"/>
        <w:tblLook w:val="04A0" w:firstRow="1" w:lastRow="0" w:firstColumn="1" w:lastColumn="0" w:noHBand="0" w:noVBand="1"/>
      </w:tblPr>
      <w:tblGrid>
        <w:gridCol w:w="10456"/>
      </w:tblGrid>
      <w:tr w:rsidR="008110F0" w:rsidRPr="00EB1BE9" w:rsidTr="00990412">
        <w:tc>
          <w:tcPr>
            <w:tcW w:w="10456" w:type="dxa"/>
          </w:tcPr>
          <w:p w:rsidR="008110F0" w:rsidRPr="00EB1BE9" w:rsidRDefault="008110F0" w:rsidP="008110F0">
            <w:pPr>
              <w:pStyle w:val="a"/>
              <w:numPr>
                <w:ilvl w:val="0"/>
                <w:numId w:val="0"/>
              </w:numPr>
              <w:tabs>
                <w:tab w:val="num" w:pos="0"/>
              </w:tabs>
              <w:spacing w:before="0" w:line="240" w:lineRule="auto"/>
              <w:ind w:firstLine="567"/>
              <w:rPr>
                <w:sz w:val="24"/>
                <w:szCs w:val="24"/>
              </w:rPr>
            </w:pPr>
            <w:proofErr w:type="gramStart"/>
            <w:r w:rsidRPr="00EB1BE9">
              <w:rPr>
                <w:sz w:val="24"/>
                <w:szCs w:val="24"/>
              </w:rPr>
              <w:t>Участник</w:t>
            </w:r>
            <w:r w:rsidR="008D4D46" w:rsidRPr="00EB1BE9">
              <w:rPr>
                <w:sz w:val="24"/>
                <w:szCs w:val="24"/>
              </w:rPr>
              <w:t>,</w:t>
            </w:r>
            <w:r w:rsidRPr="00EB1BE9">
              <w:rPr>
                <w:sz w:val="24"/>
                <w:szCs w:val="24"/>
              </w:rPr>
              <w:t xml:space="preserve"> признанный победителем</w:t>
            </w:r>
            <w:r w:rsidR="008D4D46" w:rsidRPr="00EB1BE9">
              <w:rPr>
                <w:sz w:val="24"/>
                <w:szCs w:val="24"/>
              </w:rPr>
              <w:t>,</w:t>
            </w:r>
            <w:r w:rsidRPr="00EB1BE9">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EB1BE9">
              <w:rPr>
                <w:sz w:val="24"/>
                <w:szCs w:val="24"/>
              </w:rPr>
              <w:t xml:space="preserve"> по Договору должны осуществляться через банковские счета сторон, открытые в ПАО «МТС-Банк».</w:t>
            </w:r>
          </w:p>
          <w:p w:rsidR="008110F0" w:rsidRPr="00EB1BE9" w:rsidRDefault="008110F0" w:rsidP="008110F0">
            <w:pPr>
              <w:pStyle w:val="a"/>
              <w:numPr>
                <w:ilvl w:val="0"/>
                <w:numId w:val="0"/>
              </w:numPr>
              <w:tabs>
                <w:tab w:val="num" w:pos="0"/>
              </w:tabs>
              <w:spacing w:before="0" w:line="240" w:lineRule="auto"/>
              <w:ind w:firstLine="567"/>
              <w:rPr>
                <w:b/>
                <w:bCs/>
                <w:sz w:val="24"/>
                <w:szCs w:val="24"/>
              </w:rPr>
            </w:pPr>
            <w:proofErr w:type="gramStart"/>
            <w:r w:rsidRPr="00EB1BE9">
              <w:rPr>
                <w:sz w:val="24"/>
                <w:szCs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w:t>
            </w:r>
            <w:proofErr w:type="gramEnd"/>
            <w:r w:rsidRPr="00EB1BE9">
              <w:rPr>
                <w:sz w:val="24"/>
                <w:szCs w:val="24"/>
              </w:rPr>
              <w:t xml:space="preserve"> организаций, определенных Банком России на дату предоставления обеспечения, а именно:</w:t>
            </w:r>
          </w:p>
          <w:p w:rsidR="008110F0" w:rsidRPr="00EB1BE9" w:rsidRDefault="008110F0" w:rsidP="008110F0">
            <w:pPr>
              <w:pStyle w:val="11112"/>
              <w:spacing w:before="0" w:after="0"/>
              <w:ind w:firstLine="567"/>
              <w:rPr>
                <w:rFonts w:ascii="Times New Roman" w:hAnsi="Times New Roman"/>
                <w:b w:val="0"/>
                <w:bCs w:val="0"/>
                <w:kern w:val="0"/>
                <w:sz w:val="24"/>
                <w:szCs w:val="24"/>
              </w:rPr>
            </w:pPr>
            <w:r w:rsidRPr="00EB1BE9">
              <w:rPr>
                <w:rFonts w:ascii="Times New Roman" w:hAnsi="Times New Roman"/>
                <w:b w:val="0"/>
                <w:bCs w:val="0"/>
                <w:kern w:val="0"/>
                <w:sz w:val="24"/>
                <w:szCs w:val="24"/>
              </w:rPr>
              <w:t>банковскую гарантию или</w:t>
            </w:r>
          </w:p>
          <w:p w:rsidR="008110F0" w:rsidRPr="00EB1BE9" w:rsidRDefault="008110F0" w:rsidP="008110F0">
            <w:pPr>
              <w:pStyle w:val="11112"/>
              <w:spacing w:before="0" w:after="0"/>
              <w:ind w:firstLine="567"/>
              <w:rPr>
                <w:rFonts w:ascii="Times New Roman" w:hAnsi="Times New Roman"/>
                <w:b w:val="0"/>
                <w:bCs w:val="0"/>
                <w:kern w:val="0"/>
                <w:sz w:val="24"/>
                <w:szCs w:val="24"/>
              </w:rPr>
            </w:pPr>
            <w:r w:rsidRPr="00EB1BE9">
              <w:rPr>
                <w:rFonts w:ascii="Times New Roman" w:hAnsi="Times New Roman"/>
                <w:b w:val="0"/>
                <w:bCs w:val="0"/>
                <w:kern w:val="0"/>
                <w:sz w:val="24"/>
                <w:szCs w:val="24"/>
              </w:rPr>
              <w:t xml:space="preserve">аккредитив или </w:t>
            </w:r>
          </w:p>
          <w:p w:rsidR="008110F0" w:rsidRPr="00EB1BE9" w:rsidRDefault="008110F0" w:rsidP="008110F0">
            <w:pPr>
              <w:pStyle w:val="11112"/>
              <w:spacing w:before="0" w:after="0"/>
              <w:ind w:firstLine="567"/>
              <w:rPr>
                <w:rFonts w:ascii="Times New Roman" w:hAnsi="Times New Roman"/>
                <w:b w:val="0"/>
                <w:bCs w:val="0"/>
                <w:kern w:val="0"/>
                <w:sz w:val="24"/>
                <w:szCs w:val="24"/>
              </w:rPr>
            </w:pPr>
            <w:r w:rsidRPr="00EB1BE9">
              <w:rPr>
                <w:rFonts w:ascii="Times New Roman" w:hAnsi="Times New Roman"/>
                <w:b w:val="0"/>
                <w:bCs w:val="0"/>
                <w:kern w:val="0"/>
                <w:sz w:val="24"/>
                <w:szCs w:val="24"/>
              </w:rPr>
              <w:t>залог денежных средств на счёте или</w:t>
            </w:r>
          </w:p>
          <w:p w:rsidR="008110F0" w:rsidRPr="00EB1BE9" w:rsidRDefault="008110F0" w:rsidP="008110F0">
            <w:pPr>
              <w:pStyle w:val="11112"/>
              <w:spacing w:before="0" w:after="0"/>
              <w:ind w:firstLine="567"/>
              <w:rPr>
                <w:rFonts w:ascii="Times New Roman" w:hAnsi="Times New Roman"/>
                <w:b w:val="0"/>
                <w:bCs w:val="0"/>
                <w:kern w:val="0"/>
                <w:sz w:val="24"/>
                <w:szCs w:val="24"/>
              </w:rPr>
            </w:pPr>
            <w:r w:rsidRPr="00EB1BE9">
              <w:rPr>
                <w:rFonts w:ascii="Times New Roman" w:hAnsi="Times New Roman"/>
                <w:b w:val="0"/>
                <w:bCs w:val="0"/>
                <w:kern w:val="0"/>
                <w:sz w:val="24"/>
                <w:szCs w:val="24"/>
              </w:rPr>
              <w:t>комбинацию вышеуказанных способов обеспечения обязательств.</w:t>
            </w:r>
          </w:p>
          <w:p w:rsidR="008110F0" w:rsidRPr="00EB1BE9" w:rsidRDefault="008110F0" w:rsidP="008110F0">
            <w:pPr>
              <w:pStyle w:val="af2"/>
              <w:rPr>
                <w:b/>
                <w:sz w:val="24"/>
                <w:szCs w:val="24"/>
              </w:rPr>
            </w:pPr>
            <w:r w:rsidRPr="00EB1BE9">
              <w:rPr>
                <w:b/>
                <w:sz w:val="24"/>
                <w:szCs w:val="24"/>
              </w:rPr>
              <w:t xml:space="preserve">Данное требование считать рекомендательным, но не обязательным в следующих случаях: </w:t>
            </w:r>
          </w:p>
          <w:p w:rsidR="008110F0" w:rsidRPr="00EB1BE9" w:rsidRDefault="008110F0" w:rsidP="008110F0">
            <w:pPr>
              <w:pStyle w:val="af2"/>
              <w:rPr>
                <w:sz w:val="24"/>
                <w:szCs w:val="24"/>
              </w:rPr>
            </w:pPr>
            <w:r w:rsidRPr="00EB1BE9">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EB1BE9" w:rsidRDefault="008110F0" w:rsidP="00D311C0">
            <w:pPr>
              <w:pStyle w:val="af2"/>
              <w:rPr>
                <w:sz w:val="24"/>
                <w:szCs w:val="24"/>
              </w:rPr>
            </w:pPr>
            <w:r w:rsidRPr="00EB1BE9">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EB1BE9" w:rsidRDefault="008110F0" w:rsidP="005F5FA5">
      <w:pPr>
        <w:pStyle w:val="a"/>
        <w:numPr>
          <w:ilvl w:val="0"/>
          <w:numId w:val="0"/>
        </w:numPr>
        <w:tabs>
          <w:tab w:val="num" w:pos="0"/>
        </w:tabs>
        <w:spacing w:before="0" w:line="240" w:lineRule="auto"/>
        <w:rPr>
          <w:sz w:val="24"/>
          <w:szCs w:val="24"/>
        </w:rPr>
      </w:pPr>
    </w:p>
    <w:p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2.2 Требования к оформлению Предложений.</w:t>
      </w:r>
    </w:p>
    <w:p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EB1BE9" w:rsidRDefault="008110F0" w:rsidP="008110F0">
      <w:pPr>
        <w:pStyle w:val="a"/>
        <w:numPr>
          <w:ilvl w:val="0"/>
          <w:numId w:val="0"/>
        </w:numPr>
        <w:spacing w:before="0" w:line="240" w:lineRule="auto"/>
        <w:ind w:firstLine="567"/>
        <w:rPr>
          <w:sz w:val="24"/>
          <w:szCs w:val="24"/>
        </w:rPr>
      </w:pPr>
      <w:r w:rsidRPr="00EB1BE9">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EB1BE9" w:rsidRDefault="008110F0" w:rsidP="008110F0">
      <w:pPr>
        <w:pStyle w:val="a"/>
        <w:numPr>
          <w:ilvl w:val="0"/>
          <w:numId w:val="0"/>
        </w:numPr>
        <w:spacing w:before="0" w:line="240" w:lineRule="auto"/>
        <w:ind w:firstLine="567"/>
        <w:rPr>
          <w:sz w:val="24"/>
          <w:szCs w:val="24"/>
        </w:rPr>
      </w:pPr>
      <w:r w:rsidRPr="00EB1BE9">
        <w:rPr>
          <w:sz w:val="24"/>
          <w:szCs w:val="24"/>
        </w:rPr>
        <w:t>Предложение должн</w:t>
      </w:r>
      <w:r w:rsidR="00274869" w:rsidRPr="00EB1BE9">
        <w:rPr>
          <w:sz w:val="24"/>
          <w:szCs w:val="24"/>
        </w:rPr>
        <w:t>о быть подано на русском языке.</w:t>
      </w:r>
    </w:p>
    <w:p w:rsidR="00CA2DEB" w:rsidRPr="00EB1BE9" w:rsidRDefault="00CA2DEB" w:rsidP="00A6520F">
      <w:pPr>
        <w:pStyle w:val="11112"/>
        <w:spacing w:before="0" w:after="0"/>
        <w:ind w:firstLine="567"/>
        <w:outlineLvl w:val="9"/>
        <w:rPr>
          <w:rFonts w:ascii="Times New Roman" w:hAnsi="Times New Roman"/>
          <w:b w:val="0"/>
          <w:bCs w:val="0"/>
          <w:kern w:val="0"/>
          <w:sz w:val="24"/>
          <w:szCs w:val="24"/>
        </w:rPr>
      </w:pPr>
    </w:p>
    <w:p w:rsidR="008110F0" w:rsidRPr="00EB1BE9" w:rsidRDefault="008110F0" w:rsidP="008110F0">
      <w:pPr>
        <w:pStyle w:val="a"/>
        <w:numPr>
          <w:ilvl w:val="0"/>
          <w:numId w:val="0"/>
        </w:numPr>
        <w:spacing w:before="0" w:line="240" w:lineRule="auto"/>
        <w:ind w:firstLine="567"/>
        <w:rPr>
          <w:sz w:val="24"/>
          <w:szCs w:val="24"/>
        </w:rPr>
      </w:pPr>
      <w:r w:rsidRPr="00EB1BE9">
        <w:rPr>
          <w:sz w:val="24"/>
          <w:szCs w:val="24"/>
        </w:rPr>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EB1BE9" w:rsidRDefault="008110F0" w:rsidP="008110F0">
      <w:pPr>
        <w:widowControl w:val="0"/>
        <w:shd w:val="clear" w:color="auto" w:fill="FFFFFF"/>
        <w:tabs>
          <w:tab w:val="left" w:pos="142"/>
        </w:tabs>
        <w:autoSpaceDE w:val="0"/>
        <w:autoSpaceDN w:val="0"/>
        <w:adjustRightInd w:val="0"/>
        <w:spacing w:line="240" w:lineRule="auto"/>
        <w:rPr>
          <w:sz w:val="24"/>
          <w:szCs w:val="24"/>
        </w:rPr>
      </w:pPr>
      <w:r w:rsidRPr="00EB1BE9">
        <w:rPr>
          <w:sz w:val="24"/>
          <w:szCs w:val="24"/>
        </w:rPr>
        <w:t>1. Карточка предприятия.</w:t>
      </w:r>
    </w:p>
    <w:p w:rsidR="008110F0" w:rsidRPr="00EB1BE9" w:rsidRDefault="008110F0" w:rsidP="008110F0">
      <w:pPr>
        <w:widowControl w:val="0"/>
        <w:shd w:val="clear" w:color="auto" w:fill="FFFFFF"/>
        <w:tabs>
          <w:tab w:val="left" w:pos="142"/>
        </w:tabs>
        <w:autoSpaceDE w:val="0"/>
        <w:autoSpaceDN w:val="0"/>
        <w:adjustRightInd w:val="0"/>
        <w:spacing w:line="240" w:lineRule="auto"/>
        <w:rPr>
          <w:sz w:val="24"/>
          <w:szCs w:val="24"/>
        </w:rPr>
      </w:pPr>
      <w:r w:rsidRPr="00EB1BE9">
        <w:rPr>
          <w:sz w:val="24"/>
          <w:szCs w:val="24"/>
        </w:rPr>
        <w:t>2. Свидетельство о постановке на учет в налоговом органе.</w:t>
      </w:r>
    </w:p>
    <w:p w:rsidR="008110F0" w:rsidRPr="00EB1BE9" w:rsidRDefault="008110F0" w:rsidP="008110F0">
      <w:pPr>
        <w:widowControl w:val="0"/>
        <w:shd w:val="clear" w:color="auto" w:fill="FFFFFF"/>
        <w:tabs>
          <w:tab w:val="left" w:pos="142"/>
        </w:tabs>
        <w:autoSpaceDE w:val="0"/>
        <w:autoSpaceDN w:val="0"/>
        <w:adjustRightInd w:val="0"/>
        <w:spacing w:line="240" w:lineRule="auto"/>
        <w:rPr>
          <w:sz w:val="24"/>
          <w:szCs w:val="24"/>
        </w:rPr>
      </w:pPr>
      <w:r w:rsidRPr="00EB1BE9">
        <w:rPr>
          <w:sz w:val="24"/>
          <w:szCs w:val="24"/>
        </w:rPr>
        <w:lastRenderedPageBreak/>
        <w:t>3. Свидетельство о внесении записи в единый государственный реестр юридических лиц.</w:t>
      </w:r>
    </w:p>
    <w:p w:rsidR="008110F0" w:rsidRPr="00EB1BE9" w:rsidRDefault="008110F0" w:rsidP="008110F0">
      <w:pPr>
        <w:widowControl w:val="0"/>
        <w:shd w:val="clear" w:color="auto" w:fill="FFFFFF"/>
        <w:tabs>
          <w:tab w:val="left" w:pos="142"/>
        </w:tabs>
        <w:autoSpaceDE w:val="0"/>
        <w:autoSpaceDN w:val="0"/>
        <w:adjustRightInd w:val="0"/>
        <w:spacing w:line="240" w:lineRule="auto"/>
        <w:rPr>
          <w:sz w:val="24"/>
          <w:szCs w:val="24"/>
        </w:rPr>
      </w:pPr>
      <w:r w:rsidRPr="00EB1BE9">
        <w:rPr>
          <w:sz w:val="24"/>
          <w:szCs w:val="24"/>
        </w:rPr>
        <w:t>4. Приказ о назначении генерального директора.</w:t>
      </w:r>
    </w:p>
    <w:p w:rsidR="00F00AD9" w:rsidRPr="00EB1BE9" w:rsidRDefault="00F00AD9" w:rsidP="00EB18CB">
      <w:pPr>
        <w:pStyle w:val="a"/>
        <w:numPr>
          <w:ilvl w:val="0"/>
          <w:numId w:val="0"/>
        </w:numPr>
        <w:spacing w:before="0" w:line="240" w:lineRule="auto"/>
        <w:ind w:firstLine="567"/>
        <w:rPr>
          <w:sz w:val="24"/>
          <w:szCs w:val="24"/>
        </w:rPr>
      </w:pPr>
    </w:p>
    <w:p w:rsidR="008110F0" w:rsidRPr="00EB1BE9" w:rsidRDefault="008110F0" w:rsidP="00EB18CB">
      <w:pPr>
        <w:pStyle w:val="a"/>
        <w:numPr>
          <w:ilvl w:val="0"/>
          <w:numId w:val="0"/>
        </w:numPr>
        <w:spacing w:before="0" w:line="240" w:lineRule="auto"/>
        <w:ind w:firstLine="567"/>
        <w:rPr>
          <w:sz w:val="24"/>
          <w:szCs w:val="24"/>
        </w:rPr>
      </w:pPr>
      <w:r w:rsidRPr="00EB1BE9">
        <w:rPr>
          <w:sz w:val="24"/>
          <w:szCs w:val="24"/>
        </w:rPr>
        <w:t>В случае необходимости Организатор процедуры может дополнительно запросить следующие документы:</w:t>
      </w:r>
    </w:p>
    <w:p w:rsidR="008110F0" w:rsidRPr="00EB1BE9"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EB1BE9">
        <w:rPr>
          <w:sz w:val="24"/>
          <w:szCs w:val="24"/>
        </w:rPr>
        <w:t xml:space="preserve">1. </w:t>
      </w:r>
      <w:r w:rsidR="008110F0" w:rsidRPr="00EB1BE9">
        <w:rPr>
          <w:sz w:val="24"/>
          <w:szCs w:val="24"/>
        </w:rPr>
        <w:t>Устав предприятия (все страницы).</w:t>
      </w:r>
    </w:p>
    <w:p w:rsidR="008110F0" w:rsidRPr="00EB1BE9"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EB1BE9">
        <w:rPr>
          <w:sz w:val="24"/>
          <w:szCs w:val="24"/>
        </w:rPr>
        <w:t xml:space="preserve">2. </w:t>
      </w:r>
      <w:r w:rsidR="008110F0" w:rsidRPr="00EB1BE9">
        <w:rPr>
          <w:sz w:val="24"/>
          <w:szCs w:val="24"/>
        </w:rPr>
        <w:t>Выписка из единого государственного реестра юридических лиц (сроком не «старше» 30 дней).</w:t>
      </w:r>
    </w:p>
    <w:p w:rsidR="008110F0" w:rsidRPr="00EB1BE9"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EB1BE9">
        <w:rPr>
          <w:sz w:val="24"/>
          <w:szCs w:val="24"/>
        </w:rPr>
        <w:t xml:space="preserve">3. </w:t>
      </w:r>
      <w:r w:rsidR="008110F0" w:rsidRPr="00EB1BE9">
        <w:rPr>
          <w:sz w:val="24"/>
          <w:szCs w:val="24"/>
        </w:rPr>
        <w:t>Приказ о назначении главного бухгалтера.</w:t>
      </w:r>
    </w:p>
    <w:p w:rsidR="008110F0" w:rsidRPr="00EB1BE9"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EB1BE9">
        <w:rPr>
          <w:sz w:val="24"/>
          <w:szCs w:val="24"/>
        </w:rPr>
        <w:t xml:space="preserve">4. </w:t>
      </w:r>
      <w:r w:rsidR="008110F0" w:rsidRPr="00EB1BE9">
        <w:rPr>
          <w:sz w:val="24"/>
          <w:szCs w:val="24"/>
        </w:rPr>
        <w:t>Свидетельство о регистрации в Регистрационной палате (для организаций, зарегистрированных до 1998 г).</w:t>
      </w:r>
    </w:p>
    <w:p w:rsidR="008110F0" w:rsidRPr="00EB1BE9"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EB1BE9">
        <w:rPr>
          <w:sz w:val="24"/>
          <w:szCs w:val="24"/>
        </w:rPr>
        <w:t xml:space="preserve">5. </w:t>
      </w:r>
      <w:r w:rsidR="008110F0" w:rsidRPr="00EB1BE9">
        <w:rPr>
          <w:sz w:val="24"/>
          <w:szCs w:val="24"/>
        </w:rPr>
        <w:t>Информационное письмо о постановке на статистический учет.</w:t>
      </w:r>
    </w:p>
    <w:p w:rsidR="008110F0" w:rsidRPr="00EB1BE9"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EB1BE9">
        <w:rPr>
          <w:sz w:val="24"/>
          <w:szCs w:val="24"/>
        </w:rPr>
        <w:t xml:space="preserve">6. </w:t>
      </w:r>
      <w:r w:rsidR="008110F0" w:rsidRPr="00EB1BE9">
        <w:rPr>
          <w:sz w:val="24"/>
          <w:szCs w:val="24"/>
        </w:rPr>
        <w:t xml:space="preserve">Копия баланса, </w:t>
      </w:r>
      <w:r w:rsidR="008110F0" w:rsidRPr="00EB1BE9">
        <w:rPr>
          <w:b/>
          <w:sz w:val="24"/>
          <w:szCs w:val="24"/>
        </w:rPr>
        <w:t>с отметкой налоговой инспекции</w:t>
      </w:r>
      <w:r w:rsidR="008110F0" w:rsidRPr="00EB1BE9">
        <w:rPr>
          <w:sz w:val="24"/>
          <w:szCs w:val="24"/>
        </w:rPr>
        <w:t>.</w:t>
      </w:r>
    </w:p>
    <w:p w:rsidR="008110F0" w:rsidRPr="00EB1BE9"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EB1BE9">
        <w:rPr>
          <w:sz w:val="24"/>
          <w:szCs w:val="24"/>
        </w:rPr>
        <w:t xml:space="preserve">7. Копия отчета о прибылях и убытках за последний отчетный период </w:t>
      </w:r>
      <w:r w:rsidRPr="00EB1BE9">
        <w:rPr>
          <w:b/>
          <w:sz w:val="24"/>
          <w:szCs w:val="24"/>
        </w:rPr>
        <w:t>с отметкой налоговой инспекции.</w:t>
      </w:r>
    </w:p>
    <w:p w:rsidR="008110F0" w:rsidRPr="00EB1BE9"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EB1BE9">
        <w:rPr>
          <w:sz w:val="24"/>
          <w:szCs w:val="24"/>
        </w:rPr>
        <w:t>8. В случае, когда сумма Договора превышает 300 000 (Триста тысяч) рублей, Контрагент предоставляет:</w:t>
      </w:r>
    </w:p>
    <w:p w:rsidR="008110F0" w:rsidRPr="00EB1BE9" w:rsidRDefault="008110F0" w:rsidP="00EB18CB">
      <w:pPr>
        <w:widowControl w:val="0"/>
        <w:shd w:val="clear" w:color="auto" w:fill="FFFFFF"/>
        <w:tabs>
          <w:tab w:val="left" w:pos="569"/>
        </w:tabs>
        <w:autoSpaceDE w:val="0"/>
        <w:autoSpaceDN w:val="0"/>
        <w:adjustRightInd w:val="0"/>
        <w:spacing w:line="240" w:lineRule="auto"/>
        <w:rPr>
          <w:sz w:val="24"/>
          <w:szCs w:val="24"/>
        </w:rPr>
      </w:pPr>
      <w:r w:rsidRPr="00EB1BE9">
        <w:rPr>
          <w:sz w:val="24"/>
          <w:szCs w:val="24"/>
        </w:rPr>
        <w:t>- копию декларации по НДС за последний налоговый период</w:t>
      </w:r>
      <w:r w:rsidRPr="00EB1BE9">
        <w:rPr>
          <w:b/>
          <w:sz w:val="24"/>
          <w:szCs w:val="24"/>
        </w:rPr>
        <w:t xml:space="preserve"> с отметкой налоговой инспекции;</w:t>
      </w:r>
    </w:p>
    <w:p w:rsidR="008110F0" w:rsidRPr="00EB1BE9"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EB1BE9">
        <w:rPr>
          <w:sz w:val="24"/>
          <w:szCs w:val="24"/>
        </w:rPr>
        <w:t xml:space="preserve">- копию декларации по налогу на прибыль за последний налоговый период </w:t>
      </w:r>
      <w:r w:rsidRPr="00EB1BE9">
        <w:rPr>
          <w:b/>
          <w:sz w:val="24"/>
          <w:szCs w:val="24"/>
        </w:rPr>
        <w:t xml:space="preserve">с отметкой налоговой инспекции. </w:t>
      </w:r>
    </w:p>
    <w:p w:rsidR="008110F0" w:rsidRPr="00EB1BE9"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EB1BE9">
        <w:rPr>
          <w:sz w:val="24"/>
          <w:szCs w:val="24"/>
        </w:rPr>
        <w:t>В случае сдачи отчетов по электронной почте Контрагент предоставляет Протокол.</w:t>
      </w:r>
    </w:p>
    <w:p w:rsidR="008110F0" w:rsidRPr="00EB1BE9" w:rsidRDefault="008110F0" w:rsidP="008110F0">
      <w:pPr>
        <w:widowControl w:val="0"/>
        <w:shd w:val="clear" w:color="auto" w:fill="FFFFFF"/>
        <w:tabs>
          <w:tab w:val="left" w:pos="569"/>
        </w:tabs>
        <w:autoSpaceDE w:val="0"/>
        <w:autoSpaceDN w:val="0"/>
        <w:adjustRightInd w:val="0"/>
        <w:spacing w:line="240" w:lineRule="auto"/>
        <w:rPr>
          <w:sz w:val="24"/>
          <w:szCs w:val="24"/>
        </w:rPr>
      </w:pPr>
      <w:r w:rsidRPr="00EB1BE9">
        <w:rPr>
          <w:sz w:val="24"/>
          <w:szCs w:val="24"/>
        </w:rPr>
        <w:t xml:space="preserve">9. Банковская карточка предприятия (с образцом подписей), </w:t>
      </w:r>
      <w:r w:rsidRPr="00EB1BE9">
        <w:rPr>
          <w:b/>
          <w:sz w:val="24"/>
          <w:szCs w:val="24"/>
        </w:rPr>
        <w:t>заверенная банком</w:t>
      </w:r>
      <w:r w:rsidRPr="00EB1BE9">
        <w:rPr>
          <w:sz w:val="24"/>
          <w:szCs w:val="24"/>
        </w:rPr>
        <w:t>.</w:t>
      </w:r>
    </w:p>
    <w:p w:rsidR="008110F0" w:rsidRPr="00EB1BE9" w:rsidRDefault="008110F0" w:rsidP="008110F0">
      <w:pPr>
        <w:pStyle w:val="a"/>
        <w:numPr>
          <w:ilvl w:val="0"/>
          <w:numId w:val="0"/>
        </w:numPr>
        <w:spacing w:before="0" w:line="240" w:lineRule="auto"/>
        <w:ind w:firstLine="567"/>
        <w:rPr>
          <w:sz w:val="24"/>
          <w:szCs w:val="24"/>
        </w:rPr>
      </w:pPr>
    </w:p>
    <w:p w:rsidR="008110F0" w:rsidRPr="00EB1BE9" w:rsidRDefault="008110F0" w:rsidP="008110F0">
      <w:pPr>
        <w:pStyle w:val="11112"/>
        <w:tabs>
          <w:tab w:val="clear" w:pos="0"/>
        </w:tabs>
        <w:spacing w:before="0" w:after="0"/>
        <w:ind w:firstLine="567"/>
        <w:outlineLvl w:val="9"/>
        <w:rPr>
          <w:rFonts w:ascii="Times New Roman" w:hAnsi="Times New Roman"/>
          <w:sz w:val="24"/>
          <w:szCs w:val="24"/>
        </w:rPr>
      </w:pPr>
      <w:r w:rsidRPr="00EB1BE9">
        <w:rPr>
          <w:rFonts w:ascii="Times New Roman" w:hAnsi="Times New Roman"/>
          <w:sz w:val="24"/>
          <w:szCs w:val="24"/>
        </w:rPr>
        <w:t>3. Определение Победителя и подписание Договора.</w:t>
      </w:r>
    </w:p>
    <w:p w:rsidR="008110F0" w:rsidRPr="00EB1BE9" w:rsidRDefault="008110F0" w:rsidP="008110F0">
      <w:pPr>
        <w:pStyle w:val="a"/>
        <w:numPr>
          <w:ilvl w:val="0"/>
          <w:numId w:val="0"/>
        </w:numPr>
        <w:spacing w:before="0" w:line="240" w:lineRule="auto"/>
        <w:ind w:firstLine="567"/>
        <w:contextualSpacing/>
        <w:rPr>
          <w:sz w:val="24"/>
          <w:szCs w:val="24"/>
        </w:rPr>
      </w:pPr>
      <w:r w:rsidRPr="00EB1BE9">
        <w:rPr>
          <w:sz w:val="24"/>
          <w:szCs w:val="24"/>
        </w:rPr>
        <w:t>Критериями для определения Победителя являются:</w:t>
      </w:r>
    </w:p>
    <w:p w:rsidR="008110F0" w:rsidRPr="00EB1BE9" w:rsidRDefault="00050556" w:rsidP="008110F0">
      <w:pPr>
        <w:pStyle w:val="a"/>
        <w:numPr>
          <w:ilvl w:val="0"/>
          <w:numId w:val="0"/>
        </w:numPr>
        <w:spacing w:before="0" w:line="240" w:lineRule="auto"/>
        <w:ind w:firstLine="567"/>
        <w:contextualSpacing/>
        <w:rPr>
          <w:sz w:val="24"/>
          <w:szCs w:val="24"/>
        </w:rPr>
      </w:pPr>
      <w:r w:rsidRPr="00EB1BE9">
        <w:rPr>
          <w:sz w:val="24"/>
          <w:szCs w:val="24"/>
        </w:rPr>
        <w:t>1</w:t>
      </w:r>
      <w:r w:rsidR="008110F0" w:rsidRPr="00EB1BE9">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EB1BE9" w:rsidRDefault="00050556" w:rsidP="008110F0">
      <w:pPr>
        <w:pStyle w:val="a"/>
        <w:numPr>
          <w:ilvl w:val="0"/>
          <w:numId w:val="0"/>
        </w:numPr>
        <w:spacing w:before="0" w:line="240" w:lineRule="auto"/>
        <w:ind w:firstLine="567"/>
        <w:contextualSpacing/>
        <w:rPr>
          <w:sz w:val="24"/>
          <w:szCs w:val="24"/>
        </w:rPr>
      </w:pPr>
      <w:r w:rsidRPr="00EB1BE9">
        <w:rPr>
          <w:sz w:val="24"/>
          <w:szCs w:val="24"/>
        </w:rPr>
        <w:t>2</w:t>
      </w:r>
      <w:r w:rsidR="008110F0" w:rsidRPr="00EB1BE9">
        <w:rPr>
          <w:sz w:val="24"/>
          <w:szCs w:val="24"/>
        </w:rPr>
        <w:t>. Минимальный срок поставки после предоплаты.</w:t>
      </w:r>
    </w:p>
    <w:p w:rsidR="00F64DE5" w:rsidRPr="00EB1BE9" w:rsidRDefault="00F64DE5" w:rsidP="008110F0">
      <w:pPr>
        <w:pStyle w:val="a"/>
        <w:numPr>
          <w:ilvl w:val="0"/>
          <w:numId w:val="0"/>
        </w:numPr>
        <w:spacing w:before="0" w:line="240" w:lineRule="auto"/>
        <w:ind w:firstLine="567"/>
        <w:contextualSpacing/>
        <w:rPr>
          <w:sz w:val="24"/>
          <w:szCs w:val="24"/>
        </w:rPr>
      </w:pPr>
      <w:r w:rsidRPr="00EB1BE9">
        <w:rPr>
          <w:sz w:val="24"/>
          <w:szCs w:val="24"/>
        </w:rPr>
        <w:t>Заключение Договора по форме АО «МТУ Сатурн» без протокола разногласий:</w:t>
      </w:r>
    </w:p>
    <w:p w:rsidR="00F64DE5" w:rsidRPr="00EB1BE9" w:rsidRDefault="00F64DE5" w:rsidP="008110F0">
      <w:pPr>
        <w:pStyle w:val="a"/>
        <w:numPr>
          <w:ilvl w:val="0"/>
          <w:numId w:val="0"/>
        </w:numPr>
        <w:spacing w:before="0" w:line="240" w:lineRule="auto"/>
        <w:ind w:firstLine="567"/>
        <w:contextualSpacing/>
        <w:rPr>
          <w:sz w:val="24"/>
          <w:szCs w:val="24"/>
        </w:rPr>
      </w:pPr>
      <w:r w:rsidRPr="00EB1BE9">
        <w:rPr>
          <w:sz w:val="24"/>
          <w:szCs w:val="24"/>
        </w:rPr>
        <w:t>Участник должен при подаче предложения в свободной форме на бланке ор</w:t>
      </w:r>
      <w:r w:rsidR="005827AD" w:rsidRPr="00EB1BE9">
        <w:rPr>
          <w:sz w:val="24"/>
          <w:szCs w:val="24"/>
        </w:rPr>
        <w:t>ганизации</w:t>
      </w:r>
      <w:r w:rsidRPr="00EB1BE9">
        <w:rPr>
          <w:sz w:val="24"/>
          <w:szCs w:val="24"/>
        </w:rPr>
        <w:t>, (скан с подписью и печатью) подтвердить готовность к заключению договора по форме АО «МТУ Сатурн» без протокола разногласий.</w:t>
      </w:r>
    </w:p>
    <w:p w:rsidR="008110F0" w:rsidRPr="00EB1BE9" w:rsidRDefault="008110F0" w:rsidP="008110F0">
      <w:pPr>
        <w:pStyle w:val="a"/>
        <w:numPr>
          <w:ilvl w:val="0"/>
          <w:numId w:val="0"/>
        </w:numPr>
        <w:spacing w:before="0" w:line="240" w:lineRule="auto"/>
        <w:ind w:firstLine="567"/>
        <w:contextualSpacing/>
        <w:rPr>
          <w:sz w:val="24"/>
          <w:szCs w:val="24"/>
        </w:rPr>
      </w:pPr>
    </w:p>
    <w:p w:rsidR="00423FF7" w:rsidRPr="00EB1BE9" w:rsidRDefault="00423FF7" w:rsidP="00423FF7">
      <w:pPr>
        <w:tabs>
          <w:tab w:val="num" w:pos="720"/>
        </w:tabs>
        <w:spacing w:line="240" w:lineRule="auto"/>
        <w:rPr>
          <w:b/>
          <w:sz w:val="24"/>
          <w:szCs w:val="24"/>
        </w:rPr>
      </w:pPr>
      <w:r w:rsidRPr="00EB1BE9">
        <w:rPr>
          <w:b/>
          <w:sz w:val="24"/>
          <w:szCs w:val="24"/>
        </w:rPr>
        <w:t>Коммерческие предложения будут оцениваться Простым методом оценки (</w:t>
      </w:r>
      <w:proofErr w:type="gramStart"/>
      <w:r w:rsidRPr="00EB1BE9">
        <w:rPr>
          <w:b/>
          <w:sz w:val="24"/>
          <w:szCs w:val="24"/>
        </w:rPr>
        <w:t>соответствует</w:t>
      </w:r>
      <w:proofErr w:type="gramEnd"/>
      <w:r w:rsidRPr="00EB1BE9">
        <w:rPr>
          <w:b/>
          <w:sz w:val="24"/>
          <w:szCs w:val="24"/>
        </w:rPr>
        <w:t xml:space="preserve"> / не соответствует)</w:t>
      </w:r>
      <w:r w:rsidRPr="00EB1BE9">
        <w:rPr>
          <w:rStyle w:val="af1"/>
          <w:b/>
          <w:sz w:val="24"/>
          <w:szCs w:val="24"/>
        </w:rPr>
        <w:footnoteReference w:id="1"/>
      </w:r>
      <w:r w:rsidRPr="00EB1BE9">
        <w:rPr>
          <w:b/>
          <w:sz w:val="24"/>
          <w:szCs w:val="24"/>
        </w:rPr>
        <w:t>.</w:t>
      </w:r>
    </w:p>
    <w:p w:rsidR="00F00AD9" w:rsidRPr="00EB1BE9" w:rsidRDefault="00F00AD9" w:rsidP="008110F0">
      <w:pPr>
        <w:pStyle w:val="a"/>
        <w:numPr>
          <w:ilvl w:val="0"/>
          <w:numId w:val="0"/>
        </w:numPr>
        <w:spacing w:before="0" w:line="240" w:lineRule="auto"/>
        <w:ind w:firstLine="567"/>
        <w:rPr>
          <w:sz w:val="24"/>
          <w:szCs w:val="24"/>
        </w:rPr>
      </w:pPr>
    </w:p>
    <w:p w:rsidR="008110F0" w:rsidRPr="00EB1BE9" w:rsidRDefault="008110F0" w:rsidP="008110F0">
      <w:pPr>
        <w:pStyle w:val="a"/>
        <w:numPr>
          <w:ilvl w:val="0"/>
          <w:numId w:val="0"/>
        </w:numPr>
        <w:spacing w:before="0" w:line="240" w:lineRule="auto"/>
        <w:ind w:firstLine="567"/>
        <w:rPr>
          <w:sz w:val="24"/>
          <w:szCs w:val="24"/>
        </w:rPr>
      </w:pPr>
      <w:r w:rsidRPr="00EB1BE9">
        <w:rPr>
          <w:sz w:val="24"/>
          <w:szCs w:val="24"/>
        </w:rPr>
        <w:t>В течение 7 рабочих дней после определения Победителя</w:t>
      </w:r>
      <w:r w:rsidR="00EB18CB" w:rsidRPr="00EB1BE9">
        <w:rPr>
          <w:sz w:val="24"/>
          <w:szCs w:val="24"/>
        </w:rPr>
        <w:t>,</w:t>
      </w:r>
      <w:r w:rsidRPr="00EB1BE9">
        <w:rPr>
          <w:sz w:val="24"/>
          <w:szCs w:val="24"/>
        </w:rPr>
        <w:t xml:space="preserve"> Заказчик уведомит его об этом.</w:t>
      </w:r>
    </w:p>
    <w:p w:rsidR="002048B1" w:rsidRPr="00EB1BE9" w:rsidRDefault="008110F0" w:rsidP="00EA4405">
      <w:pPr>
        <w:pStyle w:val="a"/>
        <w:numPr>
          <w:ilvl w:val="0"/>
          <w:numId w:val="0"/>
        </w:numPr>
        <w:spacing w:before="0" w:line="240" w:lineRule="auto"/>
        <w:ind w:firstLine="567"/>
        <w:rPr>
          <w:sz w:val="24"/>
          <w:szCs w:val="24"/>
        </w:rPr>
      </w:pPr>
      <w:r w:rsidRPr="00EB1BE9">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EB1BE9">
        <w:rPr>
          <w:sz w:val="24"/>
          <w:szCs w:val="24"/>
        </w:rPr>
        <w:t>Запроса цен.</w:t>
      </w:r>
    </w:p>
    <w:p w:rsidR="001B0AB0" w:rsidRPr="00EB1BE9" w:rsidRDefault="001B0AB0" w:rsidP="00EA4405">
      <w:pPr>
        <w:pStyle w:val="a"/>
        <w:numPr>
          <w:ilvl w:val="0"/>
          <w:numId w:val="0"/>
        </w:numPr>
        <w:spacing w:before="0" w:line="240" w:lineRule="auto"/>
        <w:ind w:firstLine="567"/>
        <w:rPr>
          <w:sz w:val="24"/>
          <w:szCs w:val="24"/>
        </w:rPr>
      </w:pPr>
    </w:p>
    <w:p w:rsidR="001B0AB0" w:rsidRDefault="001B0AB0" w:rsidP="00EA4405">
      <w:pPr>
        <w:pStyle w:val="a"/>
        <w:numPr>
          <w:ilvl w:val="0"/>
          <w:numId w:val="0"/>
        </w:numPr>
        <w:spacing w:before="0" w:line="240" w:lineRule="auto"/>
        <w:ind w:firstLine="567"/>
        <w:rPr>
          <w:sz w:val="24"/>
          <w:szCs w:val="24"/>
        </w:rPr>
      </w:pPr>
    </w:p>
    <w:p w:rsidR="00EB1BE9" w:rsidRDefault="00EB1BE9" w:rsidP="00EA4405">
      <w:pPr>
        <w:pStyle w:val="a"/>
        <w:numPr>
          <w:ilvl w:val="0"/>
          <w:numId w:val="0"/>
        </w:numPr>
        <w:spacing w:before="0" w:line="240" w:lineRule="auto"/>
        <w:ind w:firstLine="567"/>
        <w:rPr>
          <w:sz w:val="24"/>
          <w:szCs w:val="24"/>
        </w:rPr>
      </w:pPr>
    </w:p>
    <w:p w:rsidR="00EB1BE9" w:rsidRDefault="00EB1BE9" w:rsidP="00EA4405">
      <w:pPr>
        <w:pStyle w:val="a"/>
        <w:numPr>
          <w:ilvl w:val="0"/>
          <w:numId w:val="0"/>
        </w:numPr>
        <w:spacing w:before="0" w:line="240" w:lineRule="auto"/>
        <w:ind w:firstLine="567"/>
        <w:rPr>
          <w:sz w:val="24"/>
          <w:szCs w:val="24"/>
        </w:rPr>
      </w:pPr>
    </w:p>
    <w:p w:rsidR="00EB1BE9" w:rsidRPr="00EB1BE9" w:rsidRDefault="00EB1BE9" w:rsidP="00EA4405">
      <w:pPr>
        <w:pStyle w:val="a"/>
        <w:numPr>
          <w:ilvl w:val="0"/>
          <w:numId w:val="0"/>
        </w:numPr>
        <w:spacing w:before="0" w:line="240" w:lineRule="auto"/>
        <w:ind w:firstLine="567"/>
        <w:rPr>
          <w:sz w:val="24"/>
          <w:szCs w:val="24"/>
        </w:rPr>
      </w:pPr>
    </w:p>
    <w:p w:rsidR="00C609F3" w:rsidRPr="00EB1BE9" w:rsidRDefault="00C609F3" w:rsidP="00CB23DB">
      <w:pPr>
        <w:pStyle w:val="af6"/>
        <w:ind w:left="-142"/>
        <w:rPr>
          <w:b/>
          <w:sz w:val="24"/>
          <w:szCs w:val="24"/>
        </w:rPr>
      </w:pPr>
      <w:r w:rsidRPr="00EB1BE9">
        <w:rPr>
          <w:b/>
          <w:sz w:val="24"/>
          <w:szCs w:val="24"/>
        </w:rPr>
        <w:lastRenderedPageBreak/>
        <w:t>Приложения к закупочной Документации:</w:t>
      </w:r>
    </w:p>
    <w:p w:rsidR="00C609F3" w:rsidRPr="00EB1BE9" w:rsidRDefault="00C609F3" w:rsidP="00C609F3">
      <w:pPr>
        <w:spacing w:line="240" w:lineRule="auto"/>
        <w:rPr>
          <w:sz w:val="24"/>
          <w:szCs w:val="24"/>
        </w:rPr>
      </w:pPr>
      <w:r w:rsidRPr="00EB1BE9">
        <w:rPr>
          <w:sz w:val="24"/>
          <w:szCs w:val="24"/>
        </w:rPr>
        <w:t>1. Анкета Участника (Карточка предприятия);</w:t>
      </w:r>
    </w:p>
    <w:p w:rsidR="00C609F3" w:rsidRPr="00EB1BE9" w:rsidRDefault="00C609F3" w:rsidP="00C609F3">
      <w:pPr>
        <w:spacing w:line="240" w:lineRule="auto"/>
        <w:rPr>
          <w:sz w:val="24"/>
          <w:szCs w:val="24"/>
        </w:rPr>
      </w:pPr>
      <w:r w:rsidRPr="00EB1BE9">
        <w:rPr>
          <w:sz w:val="24"/>
          <w:szCs w:val="24"/>
        </w:rPr>
        <w:t>2. Шаблон договора</w:t>
      </w:r>
    </w:p>
    <w:p w:rsidR="005A07B9" w:rsidRPr="00EB1BE9" w:rsidRDefault="005A07B9" w:rsidP="005A07B9">
      <w:pPr>
        <w:spacing w:line="240" w:lineRule="auto"/>
        <w:rPr>
          <w:sz w:val="24"/>
          <w:szCs w:val="24"/>
        </w:rPr>
      </w:pPr>
      <w:r w:rsidRPr="00EB1BE9">
        <w:rPr>
          <w:sz w:val="24"/>
          <w:szCs w:val="24"/>
        </w:rPr>
        <w:t>3. Памятка об открытии счета в ПАО МТС Банке.</w:t>
      </w:r>
    </w:p>
    <w:p w:rsidR="00C227F5" w:rsidRPr="00EB1BE9" w:rsidRDefault="00C227F5" w:rsidP="005A07B9">
      <w:pPr>
        <w:spacing w:line="240" w:lineRule="auto"/>
        <w:rPr>
          <w:sz w:val="24"/>
          <w:szCs w:val="24"/>
        </w:rPr>
      </w:pPr>
    </w:p>
    <w:p w:rsidR="00C227F5" w:rsidRPr="00EB1BE9" w:rsidRDefault="00C227F5" w:rsidP="005A07B9">
      <w:pPr>
        <w:spacing w:line="240" w:lineRule="auto"/>
        <w:rPr>
          <w:sz w:val="24"/>
          <w:szCs w:val="24"/>
        </w:rPr>
      </w:pPr>
    </w:p>
    <w:p w:rsidR="00C227F5" w:rsidRPr="00EB1BE9" w:rsidRDefault="00C227F5" w:rsidP="005A07B9">
      <w:pPr>
        <w:spacing w:line="240" w:lineRule="auto"/>
        <w:rPr>
          <w:sz w:val="24"/>
          <w:szCs w:val="24"/>
        </w:rPr>
      </w:pPr>
    </w:p>
    <w:tbl>
      <w:tblPr>
        <w:tblW w:w="0" w:type="auto"/>
        <w:tblInd w:w="-21" w:type="dxa"/>
        <w:tblLook w:val="0000" w:firstRow="0" w:lastRow="0" w:firstColumn="0" w:lastColumn="0" w:noHBand="0" w:noVBand="0"/>
      </w:tblPr>
      <w:tblGrid>
        <w:gridCol w:w="6345"/>
        <w:gridCol w:w="4080"/>
      </w:tblGrid>
      <w:tr w:rsidR="00D30FC2" w:rsidRPr="00EB1BE9" w:rsidTr="00C227F5">
        <w:trPr>
          <w:trHeight w:val="1320"/>
        </w:trPr>
        <w:tc>
          <w:tcPr>
            <w:tcW w:w="6345" w:type="dxa"/>
          </w:tcPr>
          <w:p w:rsidR="00D30FC2" w:rsidRPr="00EB1BE9" w:rsidRDefault="00D30FC2" w:rsidP="00D30FC2">
            <w:pPr>
              <w:spacing w:line="276" w:lineRule="auto"/>
              <w:ind w:left="129"/>
              <w:jc w:val="left"/>
              <w:rPr>
                <w:b/>
                <w:sz w:val="24"/>
                <w:szCs w:val="24"/>
              </w:rPr>
            </w:pPr>
            <w:r w:rsidRPr="00EB1BE9">
              <w:rPr>
                <w:b/>
                <w:sz w:val="24"/>
                <w:szCs w:val="24"/>
              </w:rPr>
              <w:t>Ведущий специалист</w:t>
            </w:r>
          </w:p>
          <w:p w:rsidR="00D30FC2" w:rsidRPr="00EB1BE9" w:rsidRDefault="00D30FC2" w:rsidP="00D30FC2">
            <w:pPr>
              <w:spacing w:line="276" w:lineRule="auto"/>
              <w:ind w:left="129"/>
              <w:jc w:val="left"/>
              <w:rPr>
                <w:b/>
                <w:sz w:val="24"/>
                <w:szCs w:val="24"/>
              </w:rPr>
            </w:pPr>
            <w:r w:rsidRPr="00EB1BE9">
              <w:rPr>
                <w:b/>
                <w:sz w:val="24"/>
                <w:szCs w:val="24"/>
              </w:rPr>
              <w:t>отдела закупок и проектной логистики</w:t>
            </w:r>
          </w:p>
          <w:p w:rsidR="00D30FC2" w:rsidRPr="00EB1BE9" w:rsidRDefault="00D30FC2" w:rsidP="00D30FC2">
            <w:pPr>
              <w:spacing w:line="276" w:lineRule="auto"/>
              <w:ind w:left="129"/>
              <w:jc w:val="left"/>
              <w:rPr>
                <w:b/>
                <w:sz w:val="24"/>
                <w:szCs w:val="24"/>
              </w:rPr>
            </w:pPr>
          </w:p>
        </w:tc>
        <w:tc>
          <w:tcPr>
            <w:tcW w:w="4080" w:type="dxa"/>
          </w:tcPr>
          <w:p w:rsidR="00D30FC2" w:rsidRPr="00EB1BE9" w:rsidRDefault="00C227F5" w:rsidP="00C227F5">
            <w:pPr>
              <w:spacing w:after="200" w:line="276" w:lineRule="auto"/>
              <w:ind w:firstLine="0"/>
              <w:jc w:val="right"/>
              <w:rPr>
                <w:b/>
                <w:sz w:val="24"/>
                <w:szCs w:val="24"/>
              </w:rPr>
            </w:pPr>
            <w:r w:rsidRPr="00EB1BE9">
              <w:rPr>
                <w:b/>
                <w:sz w:val="24"/>
                <w:szCs w:val="24"/>
              </w:rPr>
              <w:t xml:space="preserve">А.А. </w:t>
            </w:r>
            <w:r w:rsidR="00D30FC2" w:rsidRPr="00EB1BE9">
              <w:rPr>
                <w:b/>
                <w:sz w:val="24"/>
                <w:szCs w:val="24"/>
              </w:rPr>
              <w:t>Колесникова</w:t>
            </w:r>
          </w:p>
          <w:p w:rsidR="00D30FC2" w:rsidRPr="00EB1BE9" w:rsidRDefault="00D30FC2" w:rsidP="00C227F5">
            <w:pPr>
              <w:spacing w:after="200" w:line="276" w:lineRule="auto"/>
              <w:ind w:firstLine="0"/>
              <w:jc w:val="right"/>
              <w:rPr>
                <w:b/>
                <w:sz w:val="24"/>
                <w:szCs w:val="24"/>
              </w:rPr>
            </w:pPr>
          </w:p>
          <w:p w:rsidR="00D30FC2" w:rsidRPr="00EB1BE9" w:rsidRDefault="00D30FC2" w:rsidP="00C227F5">
            <w:pPr>
              <w:spacing w:line="276" w:lineRule="auto"/>
              <w:ind w:firstLine="0"/>
              <w:jc w:val="right"/>
              <w:rPr>
                <w:b/>
                <w:sz w:val="24"/>
                <w:szCs w:val="24"/>
              </w:rPr>
            </w:pPr>
          </w:p>
        </w:tc>
      </w:tr>
    </w:tbl>
    <w:p w:rsidR="00C227F5" w:rsidRPr="00EB1BE9" w:rsidRDefault="00C227F5" w:rsidP="00596C20">
      <w:pPr>
        <w:spacing w:after="200" w:line="276" w:lineRule="auto"/>
        <w:ind w:firstLine="0"/>
        <w:jc w:val="right"/>
        <w:rPr>
          <w:sz w:val="24"/>
          <w:szCs w:val="24"/>
        </w:rPr>
      </w:pPr>
    </w:p>
    <w:p w:rsidR="00C227F5" w:rsidRPr="00EB1BE9" w:rsidRDefault="00C227F5">
      <w:pPr>
        <w:spacing w:after="200" w:line="276" w:lineRule="auto"/>
        <w:ind w:firstLine="0"/>
        <w:jc w:val="left"/>
        <w:rPr>
          <w:sz w:val="24"/>
          <w:szCs w:val="24"/>
        </w:rPr>
      </w:pPr>
      <w:r w:rsidRPr="00EB1BE9">
        <w:rPr>
          <w:sz w:val="24"/>
          <w:szCs w:val="24"/>
        </w:rPr>
        <w:br w:type="page"/>
      </w:r>
    </w:p>
    <w:p w:rsidR="00BC5171" w:rsidRPr="00EB1BE9" w:rsidRDefault="008A470D" w:rsidP="00596C20">
      <w:pPr>
        <w:spacing w:after="200" w:line="276" w:lineRule="auto"/>
        <w:ind w:firstLine="0"/>
        <w:jc w:val="right"/>
        <w:rPr>
          <w:b/>
          <w:sz w:val="24"/>
          <w:szCs w:val="24"/>
        </w:rPr>
      </w:pPr>
      <w:r w:rsidRPr="00EB1BE9">
        <w:rPr>
          <w:sz w:val="24"/>
          <w:szCs w:val="24"/>
        </w:rPr>
        <w:lastRenderedPageBreak/>
        <w:t>Приложение №</w:t>
      </w:r>
      <w:r w:rsidR="00F53C2F" w:rsidRPr="00EB1BE9">
        <w:rPr>
          <w:sz w:val="24"/>
          <w:szCs w:val="24"/>
        </w:rPr>
        <w:t>1</w:t>
      </w:r>
      <w:r w:rsidRPr="00EB1BE9">
        <w:rPr>
          <w:sz w:val="24"/>
          <w:szCs w:val="24"/>
        </w:rPr>
        <w:br/>
      </w:r>
    </w:p>
    <w:p w:rsidR="00970A0B" w:rsidRPr="00EB1BE9" w:rsidRDefault="00970A0B" w:rsidP="00970A0B">
      <w:pPr>
        <w:tabs>
          <w:tab w:val="num" w:pos="0"/>
        </w:tabs>
        <w:suppressAutoHyphens/>
        <w:spacing w:line="240" w:lineRule="auto"/>
        <w:ind w:firstLine="0"/>
        <w:jc w:val="center"/>
        <w:rPr>
          <w:b/>
          <w:sz w:val="24"/>
          <w:szCs w:val="24"/>
        </w:rPr>
      </w:pPr>
      <w:r w:rsidRPr="00EB1BE9">
        <w:rPr>
          <w:b/>
          <w:sz w:val="24"/>
          <w:szCs w:val="24"/>
        </w:rPr>
        <w:t>Анкета Участника</w:t>
      </w:r>
    </w:p>
    <w:p w:rsidR="00970A0B" w:rsidRPr="00EB1BE9" w:rsidRDefault="00970A0B" w:rsidP="00970A0B">
      <w:pPr>
        <w:tabs>
          <w:tab w:val="num" w:pos="0"/>
        </w:tabs>
        <w:spacing w:line="240" w:lineRule="auto"/>
        <w:ind w:right="424" w:firstLine="0"/>
        <w:jc w:val="left"/>
        <w:rPr>
          <w:sz w:val="24"/>
          <w:szCs w:val="24"/>
        </w:rPr>
      </w:pPr>
      <w:r w:rsidRPr="00EB1BE9">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EB1BE9" w:rsidTr="00A6520F">
        <w:trPr>
          <w:cantSplit/>
          <w:trHeight w:val="240"/>
          <w:tblHeader/>
        </w:trPr>
        <w:tc>
          <w:tcPr>
            <w:tcW w:w="540" w:type="dxa"/>
          </w:tcPr>
          <w:p w:rsidR="00970A0B" w:rsidRPr="00EB1BE9" w:rsidRDefault="00970A0B" w:rsidP="00A6520F">
            <w:pPr>
              <w:pStyle w:val="a8"/>
              <w:tabs>
                <w:tab w:val="num" w:pos="0"/>
                <w:tab w:val="left" w:pos="432"/>
              </w:tabs>
              <w:spacing w:before="0" w:after="0"/>
              <w:ind w:left="0" w:right="-108"/>
              <w:jc w:val="center"/>
              <w:rPr>
                <w:sz w:val="24"/>
                <w:szCs w:val="24"/>
              </w:rPr>
            </w:pPr>
            <w:r w:rsidRPr="00EB1BE9">
              <w:rPr>
                <w:sz w:val="24"/>
                <w:szCs w:val="24"/>
              </w:rPr>
              <w:t xml:space="preserve">№ </w:t>
            </w:r>
            <w:proofErr w:type="gramStart"/>
            <w:r w:rsidRPr="00EB1BE9">
              <w:rPr>
                <w:sz w:val="24"/>
                <w:szCs w:val="24"/>
              </w:rPr>
              <w:t>п</w:t>
            </w:r>
            <w:proofErr w:type="gramEnd"/>
            <w:r w:rsidRPr="00EB1BE9">
              <w:rPr>
                <w:sz w:val="24"/>
                <w:szCs w:val="24"/>
              </w:rPr>
              <w:t>/п</w:t>
            </w:r>
          </w:p>
        </w:tc>
        <w:tc>
          <w:tcPr>
            <w:tcW w:w="5580" w:type="dxa"/>
            <w:vAlign w:val="center"/>
          </w:tcPr>
          <w:p w:rsidR="00970A0B" w:rsidRPr="00EB1BE9" w:rsidRDefault="00970A0B" w:rsidP="00A6520F">
            <w:pPr>
              <w:pStyle w:val="a8"/>
              <w:tabs>
                <w:tab w:val="num" w:pos="0"/>
              </w:tabs>
              <w:spacing w:before="0" w:after="0"/>
              <w:ind w:left="0"/>
              <w:jc w:val="center"/>
              <w:rPr>
                <w:sz w:val="24"/>
                <w:szCs w:val="24"/>
              </w:rPr>
            </w:pPr>
            <w:r w:rsidRPr="00EB1BE9">
              <w:rPr>
                <w:sz w:val="24"/>
                <w:szCs w:val="24"/>
              </w:rPr>
              <w:t>Наименование</w:t>
            </w:r>
          </w:p>
        </w:tc>
        <w:tc>
          <w:tcPr>
            <w:tcW w:w="3519" w:type="dxa"/>
            <w:vAlign w:val="center"/>
          </w:tcPr>
          <w:p w:rsidR="00970A0B" w:rsidRPr="00EB1BE9" w:rsidRDefault="00970A0B" w:rsidP="00A6520F">
            <w:pPr>
              <w:pStyle w:val="a8"/>
              <w:tabs>
                <w:tab w:val="num" w:pos="0"/>
              </w:tabs>
              <w:spacing w:before="0" w:after="0"/>
              <w:ind w:left="0"/>
              <w:jc w:val="center"/>
              <w:rPr>
                <w:sz w:val="24"/>
                <w:szCs w:val="24"/>
              </w:rPr>
            </w:pPr>
            <w:r w:rsidRPr="00EB1BE9">
              <w:rPr>
                <w:sz w:val="24"/>
                <w:szCs w:val="24"/>
              </w:rPr>
              <w:t>Сведения об Участнике</w:t>
            </w:r>
          </w:p>
        </w:tc>
      </w:tr>
      <w:tr w:rsidR="00970A0B" w:rsidRPr="00EB1BE9" w:rsidTr="00A6520F">
        <w:trPr>
          <w:cantSplit/>
        </w:trPr>
        <w:tc>
          <w:tcPr>
            <w:tcW w:w="540" w:type="dxa"/>
          </w:tcPr>
          <w:p w:rsidR="00970A0B" w:rsidRPr="00EB1BE9" w:rsidRDefault="00970A0B" w:rsidP="00A6520F">
            <w:pPr>
              <w:tabs>
                <w:tab w:val="num" w:pos="0"/>
              </w:tabs>
              <w:spacing w:line="240" w:lineRule="auto"/>
              <w:ind w:firstLine="0"/>
              <w:jc w:val="left"/>
              <w:rPr>
                <w:sz w:val="24"/>
                <w:szCs w:val="24"/>
              </w:rPr>
            </w:pPr>
            <w:r w:rsidRPr="00EB1BE9">
              <w:rPr>
                <w:sz w:val="24"/>
                <w:szCs w:val="24"/>
              </w:rPr>
              <w:t>1</w:t>
            </w:r>
          </w:p>
        </w:tc>
        <w:tc>
          <w:tcPr>
            <w:tcW w:w="5580" w:type="dxa"/>
          </w:tcPr>
          <w:p w:rsidR="00970A0B" w:rsidRPr="00EB1BE9" w:rsidRDefault="00970A0B" w:rsidP="00A6520F">
            <w:pPr>
              <w:pStyle w:val="a7"/>
              <w:tabs>
                <w:tab w:val="num" w:pos="0"/>
              </w:tabs>
              <w:spacing w:before="0" w:after="0"/>
              <w:ind w:left="0"/>
            </w:pPr>
            <w:r w:rsidRPr="00EB1BE9">
              <w:t>Организационно-правовая форма и фирменное наименование Участника</w:t>
            </w:r>
          </w:p>
        </w:tc>
        <w:tc>
          <w:tcPr>
            <w:tcW w:w="3519" w:type="dxa"/>
          </w:tcPr>
          <w:p w:rsidR="00970A0B" w:rsidRPr="00EB1BE9" w:rsidRDefault="00970A0B" w:rsidP="00A6520F">
            <w:pPr>
              <w:pStyle w:val="a7"/>
              <w:tabs>
                <w:tab w:val="num" w:pos="0"/>
              </w:tabs>
              <w:spacing w:before="0" w:after="0"/>
              <w:ind w:left="0"/>
            </w:pPr>
          </w:p>
        </w:tc>
      </w:tr>
      <w:tr w:rsidR="00970A0B" w:rsidRPr="00EB1BE9" w:rsidTr="00A6520F">
        <w:trPr>
          <w:cantSplit/>
        </w:trPr>
        <w:tc>
          <w:tcPr>
            <w:tcW w:w="540" w:type="dxa"/>
          </w:tcPr>
          <w:p w:rsidR="00970A0B" w:rsidRPr="00EB1BE9" w:rsidRDefault="00970A0B" w:rsidP="00A6520F">
            <w:pPr>
              <w:tabs>
                <w:tab w:val="num" w:pos="0"/>
              </w:tabs>
              <w:spacing w:line="240" w:lineRule="auto"/>
              <w:ind w:firstLine="0"/>
              <w:jc w:val="left"/>
              <w:rPr>
                <w:sz w:val="24"/>
                <w:szCs w:val="24"/>
              </w:rPr>
            </w:pPr>
            <w:r w:rsidRPr="00EB1BE9">
              <w:rPr>
                <w:sz w:val="24"/>
                <w:szCs w:val="24"/>
              </w:rPr>
              <w:t>2</w:t>
            </w:r>
          </w:p>
        </w:tc>
        <w:tc>
          <w:tcPr>
            <w:tcW w:w="5580" w:type="dxa"/>
          </w:tcPr>
          <w:p w:rsidR="00970A0B" w:rsidRPr="00EB1BE9" w:rsidRDefault="00970A0B" w:rsidP="00A6520F">
            <w:pPr>
              <w:pStyle w:val="a7"/>
              <w:tabs>
                <w:tab w:val="num" w:pos="0"/>
              </w:tabs>
              <w:spacing w:before="0" w:after="0"/>
              <w:ind w:left="0"/>
            </w:pPr>
            <w:r w:rsidRPr="00EB1BE9">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EB1BE9" w:rsidRDefault="00970A0B" w:rsidP="00A6520F">
            <w:pPr>
              <w:pStyle w:val="a7"/>
              <w:tabs>
                <w:tab w:val="num" w:pos="0"/>
              </w:tabs>
              <w:spacing w:before="0" w:after="0"/>
              <w:ind w:left="0"/>
            </w:pPr>
          </w:p>
        </w:tc>
      </w:tr>
      <w:tr w:rsidR="00970A0B" w:rsidRPr="00EB1BE9" w:rsidTr="00A6520F">
        <w:trPr>
          <w:cantSplit/>
        </w:trPr>
        <w:tc>
          <w:tcPr>
            <w:tcW w:w="540" w:type="dxa"/>
          </w:tcPr>
          <w:p w:rsidR="00970A0B" w:rsidRPr="00EB1BE9" w:rsidRDefault="00970A0B" w:rsidP="00A6520F">
            <w:pPr>
              <w:tabs>
                <w:tab w:val="num" w:pos="0"/>
              </w:tabs>
              <w:spacing w:line="240" w:lineRule="auto"/>
              <w:ind w:firstLine="0"/>
              <w:jc w:val="left"/>
              <w:rPr>
                <w:sz w:val="24"/>
                <w:szCs w:val="24"/>
              </w:rPr>
            </w:pPr>
            <w:r w:rsidRPr="00EB1BE9">
              <w:rPr>
                <w:sz w:val="24"/>
                <w:szCs w:val="24"/>
              </w:rPr>
              <w:t>3</w:t>
            </w:r>
          </w:p>
        </w:tc>
        <w:tc>
          <w:tcPr>
            <w:tcW w:w="5580" w:type="dxa"/>
          </w:tcPr>
          <w:p w:rsidR="00970A0B" w:rsidRPr="00EB1BE9" w:rsidRDefault="00970A0B" w:rsidP="00A6520F">
            <w:pPr>
              <w:pStyle w:val="a7"/>
              <w:tabs>
                <w:tab w:val="num" w:pos="0"/>
              </w:tabs>
              <w:spacing w:before="0" w:after="0"/>
              <w:ind w:left="0"/>
            </w:pPr>
            <w:r w:rsidRPr="00EB1BE9">
              <w:t>Свидетельство о внесении в Единый государственный реестр юридических лиц (дата и номер, кем выдано)</w:t>
            </w:r>
          </w:p>
        </w:tc>
        <w:tc>
          <w:tcPr>
            <w:tcW w:w="3519" w:type="dxa"/>
          </w:tcPr>
          <w:p w:rsidR="00970A0B" w:rsidRPr="00EB1BE9" w:rsidRDefault="00970A0B" w:rsidP="00A6520F">
            <w:pPr>
              <w:pStyle w:val="a7"/>
              <w:tabs>
                <w:tab w:val="num" w:pos="0"/>
              </w:tabs>
              <w:spacing w:before="0" w:after="0"/>
              <w:ind w:left="0"/>
            </w:pPr>
          </w:p>
        </w:tc>
      </w:tr>
      <w:tr w:rsidR="00970A0B" w:rsidRPr="00EB1BE9" w:rsidTr="00A6520F">
        <w:trPr>
          <w:cantSplit/>
        </w:trPr>
        <w:tc>
          <w:tcPr>
            <w:tcW w:w="540" w:type="dxa"/>
          </w:tcPr>
          <w:p w:rsidR="00970A0B" w:rsidRPr="00EB1BE9" w:rsidRDefault="00970A0B" w:rsidP="00A6520F">
            <w:pPr>
              <w:tabs>
                <w:tab w:val="num" w:pos="0"/>
              </w:tabs>
              <w:spacing w:line="240" w:lineRule="auto"/>
              <w:ind w:firstLine="0"/>
              <w:jc w:val="left"/>
              <w:rPr>
                <w:sz w:val="24"/>
                <w:szCs w:val="24"/>
              </w:rPr>
            </w:pPr>
            <w:r w:rsidRPr="00EB1BE9">
              <w:rPr>
                <w:sz w:val="24"/>
                <w:szCs w:val="24"/>
              </w:rPr>
              <w:t>4</w:t>
            </w:r>
          </w:p>
        </w:tc>
        <w:tc>
          <w:tcPr>
            <w:tcW w:w="5580" w:type="dxa"/>
          </w:tcPr>
          <w:p w:rsidR="00970A0B" w:rsidRPr="00EB1BE9" w:rsidRDefault="00970A0B" w:rsidP="00A6520F">
            <w:pPr>
              <w:pStyle w:val="a7"/>
              <w:tabs>
                <w:tab w:val="num" w:pos="0"/>
              </w:tabs>
              <w:spacing w:before="0" w:after="0"/>
              <w:ind w:left="0"/>
            </w:pPr>
            <w:r w:rsidRPr="00EB1BE9">
              <w:t>ИНН Участника</w:t>
            </w:r>
          </w:p>
        </w:tc>
        <w:tc>
          <w:tcPr>
            <w:tcW w:w="3519" w:type="dxa"/>
          </w:tcPr>
          <w:p w:rsidR="00970A0B" w:rsidRPr="00EB1BE9" w:rsidRDefault="00970A0B" w:rsidP="00A6520F">
            <w:pPr>
              <w:pStyle w:val="a7"/>
              <w:tabs>
                <w:tab w:val="num" w:pos="0"/>
              </w:tabs>
              <w:spacing w:before="0" w:after="0"/>
              <w:ind w:left="0"/>
            </w:pPr>
          </w:p>
        </w:tc>
      </w:tr>
      <w:tr w:rsidR="00970A0B" w:rsidRPr="00EB1BE9" w:rsidTr="00A6520F">
        <w:trPr>
          <w:cantSplit/>
        </w:trPr>
        <w:tc>
          <w:tcPr>
            <w:tcW w:w="540" w:type="dxa"/>
          </w:tcPr>
          <w:p w:rsidR="00970A0B" w:rsidRPr="00EB1BE9" w:rsidRDefault="00970A0B" w:rsidP="00A6520F">
            <w:pPr>
              <w:tabs>
                <w:tab w:val="num" w:pos="0"/>
              </w:tabs>
              <w:spacing w:line="240" w:lineRule="auto"/>
              <w:ind w:firstLine="0"/>
              <w:jc w:val="left"/>
              <w:rPr>
                <w:sz w:val="24"/>
                <w:szCs w:val="24"/>
              </w:rPr>
            </w:pPr>
            <w:r w:rsidRPr="00EB1BE9">
              <w:rPr>
                <w:sz w:val="24"/>
                <w:szCs w:val="24"/>
              </w:rPr>
              <w:t>5</w:t>
            </w:r>
          </w:p>
        </w:tc>
        <w:tc>
          <w:tcPr>
            <w:tcW w:w="5580" w:type="dxa"/>
          </w:tcPr>
          <w:p w:rsidR="00970A0B" w:rsidRPr="00EB1BE9" w:rsidRDefault="00970A0B" w:rsidP="00A6520F">
            <w:pPr>
              <w:pStyle w:val="a7"/>
              <w:tabs>
                <w:tab w:val="num" w:pos="0"/>
              </w:tabs>
              <w:spacing w:before="0" w:after="0"/>
              <w:ind w:left="0"/>
            </w:pPr>
            <w:r w:rsidRPr="00EB1BE9">
              <w:t>Юридический адрес</w:t>
            </w:r>
          </w:p>
        </w:tc>
        <w:tc>
          <w:tcPr>
            <w:tcW w:w="3519" w:type="dxa"/>
          </w:tcPr>
          <w:p w:rsidR="00970A0B" w:rsidRPr="00EB1BE9" w:rsidRDefault="00970A0B" w:rsidP="00A6520F">
            <w:pPr>
              <w:pStyle w:val="a7"/>
              <w:tabs>
                <w:tab w:val="num" w:pos="0"/>
              </w:tabs>
              <w:spacing w:before="0" w:after="0"/>
              <w:ind w:left="0"/>
            </w:pPr>
          </w:p>
        </w:tc>
      </w:tr>
      <w:tr w:rsidR="00970A0B" w:rsidRPr="00EB1BE9" w:rsidTr="00A6520F">
        <w:trPr>
          <w:cantSplit/>
        </w:trPr>
        <w:tc>
          <w:tcPr>
            <w:tcW w:w="540" w:type="dxa"/>
          </w:tcPr>
          <w:p w:rsidR="00970A0B" w:rsidRPr="00EB1BE9" w:rsidRDefault="00970A0B" w:rsidP="00A6520F">
            <w:pPr>
              <w:tabs>
                <w:tab w:val="num" w:pos="0"/>
              </w:tabs>
              <w:spacing w:line="240" w:lineRule="auto"/>
              <w:ind w:firstLine="0"/>
              <w:jc w:val="left"/>
              <w:rPr>
                <w:sz w:val="24"/>
                <w:szCs w:val="24"/>
              </w:rPr>
            </w:pPr>
            <w:r w:rsidRPr="00EB1BE9">
              <w:rPr>
                <w:sz w:val="24"/>
                <w:szCs w:val="24"/>
              </w:rPr>
              <w:t>6</w:t>
            </w:r>
          </w:p>
        </w:tc>
        <w:tc>
          <w:tcPr>
            <w:tcW w:w="5580" w:type="dxa"/>
          </w:tcPr>
          <w:p w:rsidR="00970A0B" w:rsidRPr="00EB1BE9" w:rsidRDefault="00970A0B" w:rsidP="00A6520F">
            <w:pPr>
              <w:pStyle w:val="a7"/>
              <w:tabs>
                <w:tab w:val="num" w:pos="0"/>
              </w:tabs>
              <w:spacing w:before="0" w:after="0"/>
              <w:ind w:left="0"/>
            </w:pPr>
            <w:r w:rsidRPr="00EB1BE9">
              <w:t>Почтовый адрес</w:t>
            </w:r>
          </w:p>
        </w:tc>
        <w:tc>
          <w:tcPr>
            <w:tcW w:w="3519" w:type="dxa"/>
          </w:tcPr>
          <w:p w:rsidR="00970A0B" w:rsidRPr="00EB1BE9" w:rsidRDefault="00970A0B" w:rsidP="00A6520F">
            <w:pPr>
              <w:pStyle w:val="a7"/>
              <w:tabs>
                <w:tab w:val="num" w:pos="0"/>
              </w:tabs>
              <w:spacing w:before="0" w:after="0"/>
              <w:ind w:left="0"/>
            </w:pPr>
          </w:p>
        </w:tc>
      </w:tr>
      <w:tr w:rsidR="00970A0B" w:rsidRPr="00EB1BE9" w:rsidTr="00A6520F">
        <w:trPr>
          <w:cantSplit/>
        </w:trPr>
        <w:tc>
          <w:tcPr>
            <w:tcW w:w="540" w:type="dxa"/>
          </w:tcPr>
          <w:p w:rsidR="00970A0B" w:rsidRPr="00EB1BE9" w:rsidRDefault="00970A0B" w:rsidP="00A6520F">
            <w:pPr>
              <w:tabs>
                <w:tab w:val="num" w:pos="0"/>
              </w:tabs>
              <w:spacing w:line="240" w:lineRule="auto"/>
              <w:ind w:firstLine="0"/>
              <w:jc w:val="left"/>
              <w:rPr>
                <w:sz w:val="24"/>
                <w:szCs w:val="24"/>
              </w:rPr>
            </w:pPr>
            <w:r w:rsidRPr="00EB1BE9">
              <w:rPr>
                <w:sz w:val="24"/>
                <w:szCs w:val="24"/>
              </w:rPr>
              <w:t>7</w:t>
            </w:r>
          </w:p>
        </w:tc>
        <w:tc>
          <w:tcPr>
            <w:tcW w:w="5580" w:type="dxa"/>
          </w:tcPr>
          <w:p w:rsidR="00970A0B" w:rsidRPr="00EB1BE9" w:rsidRDefault="00970A0B" w:rsidP="00A6520F">
            <w:pPr>
              <w:pStyle w:val="a7"/>
              <w:tabs>
                <w:tab w:val="num" w:pos="0"/>
              </w:tabs>
              <w:spacing w:before="0" w:after="0"/>
              <w:ind w:left="0"/>
            </w:pPr>
            <w:r w:rsidRPr="00EB1BE9">
              <w:t>Филиалы: перечислить наименования и почтовые адреса</w:t>
            </w:r>
          </w:p>
        </w:tc>
        <w:tc>
          <w:tcPr>
            <w:tcW w:w="3519" w:type="dxa"/>
          </w:tcPr>
          <w:p w:rsidR="00970A0B" w:rsidRPr="00EB1BE9" w:rsidRDefault="00970A0B" w:rsidP="00A6520F">
            <w:pPr>
              <w:pStyle w:val="a7"/>
              <w:tabs>
                <w:tab w:val="num" w:pos="0"/>
              </w:tabs>
              <w:spacing w:before="0" w:after="0"/>
              <w:ind w:left="0"/>
            </w:pPr>
          </w:p>
        </w:tc>
      </w:tr>
      <w:tr w:rsidR="00970A0B" w:rsidRPr="00EB1BE9" w:rsidTr="00A6520F">
        <w:trPr>
          <w:cantSplit/>
        </w:trPr>
        <w:tc>
          <w:tcPr>
            <w:tcW w:w="540" w:type="dxa"/>
          </w:tcPr>
          <w:p w:rsidR="00970A0B" w:rsidRPr="00EB1BE9" w:rsidRDefault="00970A0B" w:rsidP="00A6520F">
            <w:pPr>
              <w:tabs>
                <w:tab w:val="num" w:pos="0"/>
              </w:tabs>
              <w:spacing w:line="240" w:lineRule="auto"/>
              <w:ind w:firstLine="0"/>
              <w:jc w:val="left"/>
              <w:rPr>
                <w:sz w:val="24"/>
                <w:szCs w:val="24"/>
              </w:rPr>
            </w:pPr>
            <w:r w:rsidRPr="00EB1BE9">
              <w:rPr>
                <w:sz w:val="24"/>
                <w:szCs w:val="24"/>
              </w:rPr>
              <w:t>8</w:t>
            </w:r>
          </w:p>
        </w:tc>
        <w:tc>
          <w:tcPr>
            <w:tcW w:w="5580" w:type="dxa"/>
          </w:tcPr>
          <w:p w:rsidR="00970A0B" w:rsidRPr="00EB1BE9" w:rsidRDefault="00970A0B" w:rsidP="00A6520F">
            <w:pPr>
              <w:pStyle w:val="a7"/>
              <w:tabs>
                <w:tab w:val="num" w:pos="0"/>
              </w:tabs>
              <w:spacing w:before="0" w:after="0"/>
              <w:ind w:left="0"/>
            </w:pPr>
            <w:r w:rsidRPr="00EB1BE9">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EB1BE9" w:rsidRDefault="00970A0B" w:rsidP="00A6520F">
            <w:pPr>
              <w:pStyle w:val="a7"/>
              <w:tabs>
                <w:tab w:val="num" w:pos="0"/>
              </w:tabs>
              <w:spacing w:before="0" w:after="0"/>
              <w:ind w:left="0"/>
            </w:pPr>
          </w:p>
        </w:tc>
      </w:tr>
      <w:tr w:rsidR="00970A0B" w:rsidRPr="00EB1BE9" w:rsidTr="00A6520F">
        <w:trPr>
          <w:cantSplit/>
        </w:trPr>
        <w:tc>
          <w:tcPr>
            <w:tcW w:w="540" w:type="dxa"/>
          </w:tcPr>
          <w:p w:rsidR="00970A0B" w:rsidRPr="00EB1BE9" w:rsidRDefault="00970A0B" w:rsidP="00A6520F">
            <w:pPr>
              <w:tabs>
                <w:tab w:val="num" w:pos="0"/>
              </w:tabs>
              <w:spacing w:line="240" w:lineRule="auto"/>
              <w:ind w:firstLine="0"/>
              <w:jc w:val="left"/>
              <w:rPr>
                <w:sz w:val="24"/>
                <w:szCs w:val="24"/>
              </w:rPr>
            </w:pPr>
            <w:r w:rsidRPr="00EB1BE9">
              <w:rPr>
                <w:sz w:val="24"/>
                <w:szCs w:val="24"/>
              </w:rPr>
              <w:t>9</w:t>
            </w:r>
          </w:p>
        </w:tc>
        <w:tc>
          <w:tcPr>
            <w:tcW w:w="5580" w:type="dxa"/>
          </w:tcPr>
          <w:p w:rsidR="00970A0B" w:rsidRPr="00EB1BE9" w:rsidRDefault="00970A0B" w:rsidP="00A6520F">
            <w:pPr>
              <w:pStyle w:val="a7"/>
              <w:tabs>
                <w:tab w:val="num" w:pos="0"/>
              </w:tabs>
              <w:spacing w:before="0" w:after="0"/>
              <w:ind w:left="0"/>
            </w:pPr>
            <w:r w:rsidRPr="00EB1BE9">
              <w:t>Телефоны Участника (с указанием кода города)</w:t>
            </w:r>
          </w:p>
        </w:tc>
        <w:tc>
          <w:tcPr>
            <w:tcW w:w="3519" w:type="dxa"/>
          </w:tcPr>
          <w:p w:rsidR="00970A0B" w:rsidRPr="00EB1BE9" w:rsidRDefault="00970A0B" w:rsidP="00A6520F">
            <w:pPr>
              <w:pStyle w:val="a7"/>
              <w:tabs>
                <w:tab w:val="num" w:pos="0"/>
              </w:tabs>
              <w:spacing w:before="0" w:after="0"/>
              <w:ind w:left="0"/>
            </w:pPr>
          </w:p>
        </w:tc>
      </w:tr>
      <w:tr w:rsidR="00970A0B" w:rsidRPr="00EB1BE9" w:rsidTr="00A6520F">
        <w:trPr>
          <w:cantSplit/>
          <w:trHeight w:val="116"/>
        </w:trPr>
        <w:tc>
          <w:tcPr>
            <w:tcW w:w="540" w:type="dxa"/>
          </w:tcPr>
          <w:p w:rsidR="00970A0B" w:rsidRPr="00EB1BE9" w:rsidRDefault="00970A0B" w:rsidP="00A6520F">
            <w:pPr>
              <w:tabs>
                <w:tab w:val="num" w:pos="0"/>
              </w:tabs>
              <w:spacing w:line="240" w:lineRule="auto"/>
              <w:ind w:firstLine="0"/>
              <w:jc w:val="left"/>
              <w:rPr>
                <w:sz w:val="24"/>
                <w:szCs w:val="24"/>
              </w:rPr>
            </w:pPr>
            <w:r w:rsidRPr="00EB1BE9">
              <w:rPr>
                <w:sz w:val="24"/>
                <w:szCs w:val="24"/>
              </w:rPr>
              <w:t>10</w:t>
            </w:r>
          </w:p>
        </w:tc>
        <w:tc>
          <w:tcPr>
            <w:tcW w:w="5580" w:type="dxa"/>
          </w:tcPr>
          <w:p w:rsidR="00970A0B" w:rsidRPr="00EB1BE9" w:rsidRDefault="00970A0B" w:rsidP="00A6520F">
            <w:pPr>
              <w:pStyle w:val="a7"/>
              <w:tabs>
                <w:tab w:val="num" w:pos="0"/>
              </w:tabs>
              <w:spacing w:before="0" w:after="0"/>
              <w:ind w:left="0"/>
            </w:pPr>
            <w:r w:rsidRPr="00EB1BE9">
              <w:t>Факс Участника (с указанием кода города)</w:t>
            </w:r>
          </w:p>
        </w:tc>
        <w:tc>
          <w:tcPr>
            <w:tcW w:w="3519" w:type="dxa"/>
          </w:tcPr>
          <w:p w:rsidR="00970A0B" w:rsidRPr="00EB1BE9" w:rsidRDefault="00970A0B" w:rsidP="00A6520F">
            <w:pPr>
              <w:pStyle w:val="a7"/>
              <w:tabs>
                <w:tab w:val="num" w:pos="0"/>
              </w:tabs>
              <w:spacing w:before="0" w:after="0"/>
              <w:ind w:left="0"/>
            </w:pPr>
          </w:p>
        </w:tc>
      </w:tr>
      <w:tr w:rsidR="00970A0B" w:rsidRPr="00EB1BE9" w:rsidTr="00A6520F">
        <w:trPr>
          <w:cantSplit/>
        </w:trPr>
        <w:tc>
          <w:tcPr>
            <w:tcW w:w="540" w:type="dxa"/>
          </w:tcPr>
          <w:p w:rsidR="00970A0B" w:rsidRPr="00EB1BE9" w:rsidRDefault="00970A0B" w:rsidP="00A6520F">
            <w:pPr>
              <w:tabs>
                <w:tab w:val="num" w:pos="0"/>
              </w:tabs>
              <w:spacing w:line="240" w:lineRule="auto"/>
              <w:ind w:firstLine="0"/>
              <w:jc w:val="left"/>
              <w:rPr>
                <w:sz w:val="24"/>
                <w:szCs w:val="24"/>
              </w:rPr>
            </w:pPr>
            <w:r w:rsidRPr="00EB1BE9">
              <w:rPr>
                <w:sz w:val="24"/>
                <w:szCs w:val="24"/>
              </w:rPr>
              <w:t>11</w:t>
            </w:r>
          </w:p>
        </w:tc>
        <w:tc>
          <w:tcPr>
            <w:tcW w:w="5580" w:type="dxa"/>
          </w:tcPr>
          <w:p w:rsidR="00970A0B" w:rsidRPr="00EB1BE9" w:rsidRDefault="00970A0B" w:rsidP="00A6520F">
            <w:pPr>
              <w:pStyle w:val="a7"/>
              <w:tabs>
                <w:tab w:val="num" w:pos="0"/>
              </w:tabs>
              <w:spacing w:before="0" w:after="0"/>
              <w:ind w:left="0"/>
            </w:pPr>
            <w:r w:rsidRPr="00EB1BE9">
              <w:t>Адрес электронной почты Участника</w:t>
            </w:r>
          </w:p>
        </w:tc>
        <w:tc>
          <w:tcPr>
            <w:tcW w:w="3519" w:type="dxa"/>
          </w:tcPr>
          <w:p w:rsidR="00970A0B" w:rsidRPr="00EB1BE9" w:rsidRDefault="00970A0B" w:rsidP="00A6520F">
            <w:pPr>
              <w:pStyle w:val="a7"/>
              <w:tabs>
                <w:tab w:val="num" w:pos="0"/>
              </w:tabs>
              <w:spacing w:before="0" w:after="0"/>
              <w:ind w:left="0"/>
            </w:pPr>
          </w:p>
        </w:tc>
      </w:tr>
      <w:tr w:rsidR="00970A0B" w:rsidRPr="00EB1BE9"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EB1BE9" w:rsidRDefault="00970A0B" w:rsidP="00A6520F">
            <w:pPr>
              <w:tabs>
                <w:tab w:val="num" w:pos="0"/>
              </w:tabs>
              <w:spacing w:line="240" w:lineRule="auto"/>
              <w:ind w:firstLine="0"/>
              <w:jc w:val="left"/>
              <w:rPr>
                <w:sz w:val="24"/>
                <w:szCs w:val="24"/>
              </w:rPr>
            </w:pPr>
            <w:r w:rsidRPr="00EB1BE9">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EB1BE9" w:rsidRDefault="00970A0B" w:rsidP="00A6520F">
            <w:pPr>
              <w:pStyle w:val="a7"/>
              <w:tabs>
                <w:tab w:val="num" w:pos="0"/>
              </w:tabs>
              <w:spacing w:before="0" w:after="0"/>
              <w:ind w:left="0"/>
            </w:pPr>
            <w:r w:rsidRPr="00EB1BE9">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EB1BE9" w:rsidRDefault="00970A0B" w:rsidP="00A6520F">
            <w:pPr>
              <w:pStyle w:val="a7"/>
              <w:tabs>
                <w:tab w:val="num" w:pos="0"/>
              </w:tabs>
              <w:spacing w:before="0" w:after="0"/>
              <w:ind w:left="0"/>
            </w:pPr>
          </w:p>
        </w:tc>
      </w:tr>
      <w:tr w:rsidR="00970A0B" w:rsidRPr="00EB1BE9"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EB1BE9" w:rsidRDefault="00970A0B" w:rsidP="00A6520F">
            <w:pPr>
              <w:tabs>
                <w:tab w:val="num" w:pos="0"/>
              </w:tabs>
              <w:spacing w:line="240" w:lineRule="auto"/>
              <w:ind w:firstLine="0"/>
              <w:jc w:val="left"/>
              <w:rPr>
                <w:sz w:val="24"/>
                <w:szCs w:val="24"/>
              </w:rPr>
            </w:pPr>
            <w:r w:rsidRPr="00EB1BE9">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EB1BE9" w:rsidRDefault="00970A0B" w:rsidP="00A6520F">
            <w:pPr>
              <w:pStyle w:val="a7"/>
              <w:tabs>
                <w:tab w:val="num" w:pos="0"/>
              </w:tabs>
              <w:spacing w:before="0" w:after="0"/>
              <w:ind w:left="0"/>
            </w:pPr>
            <w:r w:rsidRPr="00EB1BE9">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EB1BE9" w:rsidRDefault="00970A0B" w:rsidP="00A6520F">
            <w:pPr>
              <w:pStyle w:val="a7"/>
              <w:tabs>
                <w:tab w:val="num" w:pos="0"/>
              </w:tabs>
              <w:spacing w:before="0" w:after="0"/>
              <w:ind w:left="0"/>
            </w:pPr>
          </w:p>
        </w:tc>
      </w:tr>
      <w:tr w:rsidR="00970A0B" w:rsidRPr="00EB1BE9" w:rsidTr="00A6520F">
        <w:trPr>
          <w:cantSplit/>
        </w:trPr>
        <w:tc>
          <w:tcPr>
            <w:tcW w:w="540" w:type="dxa"/>
          </w:tcPr>
          <w:p w:rsidR="00970A0B" w:rsidRPr="00EB1BE9" w:rsidRDefault="00970A0B" w:rsidP="00A6520F">
            <w:pPr>
              <w:tabs>
                <w:tab w:val="num" w:pos="0"/>
              </w:tabs>
              <w:spacing w:line="240" w:lineRule="auto"/>
              <w:ind w:firstLine="0"/>
              <w:jc w:val="left"/>
              <w:rPr>
                <w:sz w:val="24"/>
                <w:szCs w:val="24"/>
              </w:rPr>
            </w:pPr>
            <w:r w:rsidRPr="00EB1BE9">
              <w:rPr>
                <w:sz w:val="24"/>
                <w:szCs w:val="24"/>
              </w:rPr>
              <w:t>14</w:t>
            </w:r>
          </w:p>
        </w:tc>
        <w:tc>
          <w:tcPr>
            <w:tcW w:w="5580" w:type="dxa"/>
          </w:tcPr>
          <w:p w:rsidR="00970A0B" w:rsidRPr="00EB1BE9" w:rsidRDefault="00970A0B" w:rsidP="00A6520F">
            <w:pPr>
              <w:pStyle w:val="a7"/>
              <w:tabs>
                <w:tab w:val="num" w:pos="0"/>
              </w:tabs>
              <w:spacing w:before="0" w:after="0"/>
              <w:ind w:left="0"/>
            </w:pPr>
            <w:r w:rsidRPr="00EB1BE9">
              <w:t>Фамилия, Имя и Отчество ответственного лица Участника с указанием должности и контактного телефона</w:t>
            </w:r>
          </w:p>
        </w:tc>
        <w:tc>
          <w:tcPr>
            <w:tcW w:w="3519" w:type="dxa"/>
          </w:tcPr>
          <w:p w:rsidR="00970A0B" w:rsidRPr="00EB1BE9" w:rsidRDefault="00970A0B" w:rsidP="00A6520F">
            <w:pPr>
              <w:pStyle w:val="a7"/>
              <w:tabs>
                <w:tab w:val="num" w:pos="0"/>
              </w:tabs>
              <w:spacing w:before="0" w:after="0"/>
              <w:ind w:left="0"/>
            </w:pPr>
          </w:p>
        </w:tc>
      </w:tr>
    </w:tbl>
    <w:p w:rsidR="00970A0B" w:rsidRPr="00EB1BE9" w:rsidRDefault="00970A0B" w:rsidP="00970A0B">
      <w:pPr>
        <w:tabs>
          <w:tab w:val="num" w:pos="0"/>
        </w:tabs>
        <w:spacing w:line="240" w:lineRule="auto"/>
        <w:ind w:firstLine="0"/>
        <w:rPr>
          <w:sz w:val="24"/>
          <w:szCs w:val="24"/>
        </w:rPr>
      </w:pPr>
      <w:r w:rsidRPr="00EB1BE9">
        <w:rPr>
          <w:sz w:val="24"/>
          <w:szCs w:val="24"/>
        </w:rPr>
        <w:t>____________________________________</w:t>
      </w:r>
    </w:p>
    <w:p w:rsidR="00970A0B" w:rsidRPr="00EB1BE9" w:rsidRDefault="00970A0B" w:rsidP="00970A0B">
      <w:pPr>
        <w:tabs>
          <w:tab w:val="num" w:pos="0"/>
        </w:tabs>
        <w:spacing w:line="240" w:lineRule="auto"/>
        <w:ind w:right="3684" w:firstLine="0"/>
        <w:jc w:val="center"/>
        <w:rPr>
          <w:sz w:val="24"/>
          <w:szCs w:val="24"/>
        </w:rPr>
      </w:pPr>
      <w:r w:rsidRPr="00EB1BE9">
        <w:rPr>
          <w:sz w:val="24"/>
          <w:szCs w:val="24"/>
          <w:vertAlign w:val="superscript"/>
        </w:rPr>
        <w:t>(подпись, М.П.)</w:t>
      </w:r>
      <w:r w:rsidRPr="00EB1BE9">
        <w:rPr>
          <w:sz w:val="24"/>
          <w:szCs w:val="24"/>
        </w:rPr>
        <w:t>___________________________________</w:t>
      </w:r>
    </w:p>
    <w:p w:rsidR="00970A0B" w:rsidRPr="00EB1BE9" w:rsidRDefault="00970A0B" w:rsidP="00970A0B">
      <w:pPr>
        <w:tabs>
          <w:tab w:val="num" w:pos="0"/>
        </w:tabs>
        <w:spacing w:line="240" w:lineRule="auto"/>
        <w:ind w:firstLine="0"/>
        <w:rPr>
          <w:b/>
          <w:sz w:val="24"/>
          <w:szCs w:val="24"/>
        </w:rPr>
      </w:pPr>
      <w:r w:rsidRPr="00EB1BE9">
        <w:rPr>
          <w:sz w:val="24"/>
          <w:szCs w:val="24"/>
          <w:vertAlign w:val="superscript"/>
        </w:rPr>
        <w:t xml:space="preserve">(фамилия, имя, отчество </w:t>
      </w:r>
      <w:proofErr w:type="gramStart"/>
      <w:r w:rsidRPr="00EB1BE9">
        <w:rPr>
          <w:sz w:val="24"/>
          <w:szCs w:val="24"/>
          <w:vertAlign w:val="superscript"/>
        </w:rPr>
        <w:t>подписавшего</w:t>
      </w:r>
      <w:proofErr w:type="gramEnd"/>
      <w:r w:rsidRPr="00EB1BE9">
        <w:rPr>
          <w:sz w:val="24"/>
          <w:szCs w:val="24"/>
          <w:vertAlign w:val="superscript"/>
        </w:rPr>
        <w:t>, должность)</w:t>
      </w:r>
    </w:p>
    <w:p w:rsidR="00C254D4" w:rsidRPr="00EB1BE9" w:rsidRDefault="00C254D4">
      <w:pPr>
        <w:spacing w:after="200" w:line="276" w:lineRule="auto"/>
        <w:ind w:firstLine="0"/>
        <w:jc w:val="left"/>
        <w:rPr>
          <w:b/>
          <w:sz w:val="24"/>
          <w:szCs w:val="24"/>
        </w:rPr>
        <w:sectPr w:rsidR="00C254D4" w:rsidRPr="00EB1BE9" w:rsidSect="00990412">
          <w:footerReference w:type="default" r:id="rId11"/>
          <w:type w:val="continuous"/>
          <w:pgSz w:w="11906" w:h="16838"/>
          <w:pgMar w:top="1134" w:right="424" w:bottom="1134" w:left="1134" w:header="709" w:footer="709" w:gutter="0"/>
          <w:cols w:space="708"/>
          <w:docGrid w:linePitch="381"/>
        </w:sectPr>
      </w:pPr>
    </w:p>
    <w:p w:rsidR="00C227F5" w:rsidRPr="00EB1BE9" w:rsidRDefault="00C227F5">
      <w:pPr>
        <w:spacing w:after="200" w:line="276" w:lineRule="auto"/>
        <w:ind w:firstLine="0"/>
        <w:jc w:val="left"/>
        <w:rPr>
          <w:sz w:val="24"/>
          <w:szCs w:val="24"/>
        </w:rPr>
      </w:pPr>
      <w:r w:rsidRPr="00EB1BE9">
        <w:rPr>
          <w:sz w:val="24"/>
          <w:szCs w:val="24"/>
        </w:rPr>
        <w:lastRenderedPageBreak/>
        <w:br w:type="page"/>
      </w:r>
    </w:p>
    <w:p w:rsidR="008548DF" w:rsidRPr="00EB1BE9" w:rsidRDefault="008548DF" w:rsidP="008548DF">
      <w:pPr>
        <w:spacing w:after="200" w:line="276" w:lineRule="auto"/>
        <w:ind w:firstLine="0"/>
        <w:jc w:val="right"/>
        <w:rPr>
          <w:b/>
          <w:sz w:val="24"/>
          <w:szCs w:val="24"/>
        </w:rPr>
      </w:pPr>
      <w:r w:rsidRPr="00EB1BE9">
        <w:rPr>
          <w:sz w:val="24"/>
          <w:szCs w:val="24"/>
        </w:rPr>
        <w:lastRenderedPageBreak/>
        <w:t>Приложение №2</w:t>
      </w:r>
      <w:r w:rsidRPr="00EB1BE9">
        <w:rPr>
          <w:sz w:val="24"/>
          <w:szCs w:val="24"/>
        </w:rPr>
        <w:br/>
      </w:r>
    </w:p>
    <w:p w:rsidR="008548DF" w:rsidRPr="00EB1BE9" w:rsidRDefault="008548DF" w:rsidP="008548DF">
      <w:pPr>
        <w:jc w:val="center"/>
        <w:rPr>
          <w:b/>
          <w:sz w:val="24"/>
          <w:szCs w:val="24"/>
        </w:rPr>
      </w:pPr>
      <w:r w:rsidRPr="00EB1BE9">
        <w:rPr>
          <w:b/>
          <w:sz w:val="24"/>
          <w:szCs w:val="24"/>
        </w:rPr>
        <w:t>ПАМЯТКА</w:t>
      </w:r>
    </w:p>
    <w:p w:rsidR="008548DF" w:rsidRPr="00EB1BE9" w:rsidRDefault="008548DF" w:rsidP="008548DF">
      <w:pPr>
        <w:jc w:val="center"/>
        <w:rPr>
          <w:b/>
          <w:sz w:val="24"/>
          <w:szCs w:val="24"/>
        </w:rPr>
      </w:pPr>
      <w:r w:rsidRPr="00EB1BE9">
        <w:rPr>
          <w:b/>
          <w:sz w:val="24"/>
          <w:szCs w:val="24"/>
        </w:rPr>
        <w:t xml:space="preserve">о наличии Программы оповещения о недостатках </w:t>
      </w:r>
    </w:p>
    <w:p w:rsidR="008548DF" w:rsidRPr="00EB1BE9" w:rsidRDefault="008548DF" w:rsidP="008548DF">
      <w:pPr>
        <w:jc w:val="center"/>
        <w:rPr>
          <w:b/>
          <w:sz w:val="24"/>
          <w:szCs w:val="24"/>
        </w:rPr>
      </w:pPr>
      <w:r w:rsidRPr="00EB1BE9">
        <w:rPr>
          <w:b/>
          <w:sz w:val="24"/>
          <w:szCs w:val="24"/>
        </w:rPr>
        <w:t>«ЕДИНАЯ ГОРЯЧАЯ ЛИНИЯ» АО «РТИ».</w:t>
      </w:r>
    </w:p>
    <w:p w:rsidR="008548DF" w:rsidRPr="00EB1BE9" w:rsidRDefault="008548DF" w:rsidP="008548DF">
      <w:pPr>
        <w:rPr>
          <w:i/>
          <w:sz w:val="24"/>
          <w:szCs w:val="24"/>
        </w:rPr>
      </w:pPr>
    </w:p>
    <w:p w:rsidR="008548DF" w:rsidRPr="00EB1BE9" w:rsidRDefault="008548DF" w:rsidP="008548DF">
      <w:pPr>
        <w:rPr>
          <w:b/>
          <w:sz w:val="24"/>
          <w:szCs w:val="24"/>
        </w:rPr>
      </w:pPr>
      <w:r w:rsidRPr="00EB1BE9">
        <w:rPr>
          <w:b/>
          <w:sz w:val="24"/>
          <w:szCs w:val="24"/>
        </w:rPr>
        <w:t>1. Цель программы:</w:t>
      </w:r>
    </w:p>
    <w:p w:rsidR="008548DF" w:rsidRPr="00EB1BE9"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EB1BE9">
        <w:rPr>
          <w:sz w:val="24"/>
          <w:szCs w:val="24"/>
        </w:rPr>
        <w:t>повышение уровня корпоративного управления;</w:t>
      </w:r>
    </w:p>
    <w:p w:rsidR="008548DF" w:rsidRPr="00EB1BE9"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EB1BE9">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EB1BE9"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EB1BE9">
        <w:rPr>
          <w:sz w:val="24"/>
          <w:szCs w:val="24"/>
        </w:rPr>
        <w:t xml:space="preserve">минимизация финансовых, правовых, коррупционных, </w:t>
      </w:r>
      <w:proofErr w:type="spellStart"/>
      <w:r w:rsidRPr="00EB1BE9">
        <w:rPr>
          <w:sz w:val="24"/>
          <w:szCs w:val="24"/>
        </w:rPr>
        <w:t>репутационных</w:t>
      </w:r>
      <w:proofErr w:type="spellEnd"/>
      <w:r w:rsidRPr="00EB1BE9">
        <w:rPr>
          <w:sz w:val="24"/>
          <w:szCs w:val="24"/>
        </w:rPr>
        <w:t xml:space="preserve"> и иных рисков.</w:t>
      </w:r>
    </w:p>
    <w:p w:rsidR="008548DF" w:rsidRPr="00EB1BE9" w:rsidRDefault="008548DF" w:rsidP="008548DF">
      <w:pPr>
        <w:rPr>
          <w:b/>
          <w:sz w:val="24"/>
          <w:szCs w:val="24"/>
        </w:rPr>
      </w:pPr>
    </w:p>
    <w:p w:rsidR="008548DF" w:rsidRPr="00EB1BE9" w:rsidRDefault="008548DF" w:rsidP="008548DF">
      <w:pPr>
        <w:rPr>
          <w:b/>
          <w:sz w:val="24"/>
          <w:szCs w:val="24"/>
        </w:rPr>
      </w:pPr>
      <w:r w:rsidRPr="00EB1BE9">
        <w:rPr>
          <w:b/>
          <w:sz w:val="24"/>
          <w:szCs w:val="24"/>
        </w:rPr>
        <w:t>2. Ссылки на Положение о Программе оповещения о недостатках</w:t>
      </w:r>
    </w:p>
    <w:p w:rsidR="008548DF" w:rsidRPr="00EB1BE9" w:rsidRDefault="008548DF" w:rsidP="008548DF">
      <w:pPr>
        <w:ind w:firstLine="426"/>
        <w:rPr>
          <w:sz w:val="24"/>
          <w:szCs w:val="24"/>
        </w:rPr>
      </w:pPr>
      <w:r w:rsidRPr="00EB1BE9">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EB1BE9" w:rsidRDefault="008548DF" w:rsidP="008548DF">
      <w:pPr>
        <w:rPr>
          <w:b/>
          <w:sz w:val="24"/>
          <w:szCs w:val="24"/>
        </w:rPr>
      </w:pPr>
    </w:p>
    <w:p w:rsidR="008548DF" w:rsidRPr="00EB1BE9" w:rsidRDefault="008548DF" w:rsidP="008548DF">
      <w:pPr>
        <w:rPr>
          <w:sz w:val="24"/>
          <w:szCs w:val="24"/>
        </w:rPr>
      </w:pPr>
      <w:r w:rsidRPr="00EB1BE9">
        <w:rPr>
          <w:b/>
          <w:sz w:val="24"/>
          <w:szCs w:val="24"/>
        </w:rPr>
        <w:t xml:space="preserve">2.1. </w:t>
      </w:r>
      <w:r w:rsidRPr="00EB1BE9">
        <w:rPr>
          <w:sz w:val="24"/>
          <w:szCs w:val="24"/>
        </w:rPr>
        <w:t xml:space="preserve">Ссылка на Положение «Программа оповещения о недостатках «ЕДИНАЯ ГОРЯЧАЯ ЛИНИЯ» АО «РТИ» расположена по адресу </w:t>
      </w:r>
      <w:r w:rsidRPr="00EB1BE9">
        <w:rPr>
          <w:sz w:val="24"/>
          <w:szCs w:val="24"/>
          <w:lang w:val="en-US"/>
        </w:rPr>
        <w:t>www</w:t>
      </w:r>
      <w:r w:rsidRPr="00EB1BE9">
        <w:rPr>
          <w:sz w:val="24"/>
          <w:szCs w:val="24"/>
        </w:rPr>
        <w:t>.oaorti.ru в отдельной вкладке «ГОРЯЧАЯ ЛИНИЯ» на главной странице сайта.</w:t>
      </w:r>
    </w:p>
    <w:p w:rsidR="008548DF" w:rsidRPr="00EB1BE9" w:rsidRDefault="008548DF" w:rsidP="008548DF">
      <w:pPr>
        <w:rPr>
          <w:sz w:val="24"/>
          <w:szCs w:val="24"/>
        </w:rPr>
      </w:pPr>
    </w:p>
    <w:p w:rsidR="008548DF" w:rsidRPr="00EB1BE9" w:rsidRDefault="008548DF" w:rsidP="008548DF">
      <w:pPr>
        <w:rPr>
          <w:sz w:val="24"/>
          <w:szCs w:val="24"/>
        </w:rPr>
      </w:pPr>
      <w:r w:rsidRPr="00EB1BE9">
        <w:rPr>
          <w:b/>
          <w:sz w:val="24"/>
          <w:szCs w:val="24"/>
        </w:rPr>
        <w:t>2.2.</w:t>
      </w:r>
      <w:r w:rsidRPr="00EB1BE9">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EB1BE9" w:rsidRDefault="00C227F5">
      <w:pPr>
        <w:spacing w:after="200" w:line="276" w:lineRule="auto"/>
        <w:ind w:firstLine="0"/>
        <w:jc w:val="left"/>
        <w:rPr>
          <w:b/>
          <w:sz w:val="24"/>
          <w:szCs w:val="24"/>
        </w:rPr>
      </w:pPr>
      <w:r w:rsidRPr="00EB1BE9">
        <w:rPr>
          <w:b/>
          <w:sz w:val="24"/>
          <w:szCs w:val="24"/>
        </w:rPr>
        <w:br w:type="page"/>
      </w:r>
    </w:p>
    <w:p w:rsidR="008548DF" w:rsidRPr="00EB1BE9" w:rsidRDefault="008548DF" w:rsidP="008548DF">
      <w:pPr>
        <w:rPr>
          <w:b/>
          <w:sz w:val="24"/>
          <w:szCs w:val="24"/>
        </w:rPr>
      </w:pPr>
    </w:p>
    <w:p w:rsidR="008548DF" w:rsidRPr="00EB1BE9" w:rsidRDefault="008548DF" w:rsidP="008548DF">
      <w:pPr>
        <w:rPr>
          <w:b/>
          <w:sz w:val="24"/>
          <w:szCs w:val="24"/>
        </w:rPr>
      </w:pPr>
      <w:r w:rsidRPr="00EB1BE9">
        <w:rPr>
          <w:b/>
          <w:sz w:val="24"/>
          <w:szCs w:val="24"/>
        </w:rPr>
        <w:t>3. Каналы связи, обеспечивающие анонимность</w:t>
      </w:r>
    </w:p>
    <w:p w:rsidR="008548DF" w:rsidRPr="00EB1BE9" w:rsidRDefault="008548DF" w:rsidP="008548DF">
      <w:pPr>
        <w:rPr>
          <w:b/>
          <w:sz w:val="24"/>
          <w:szCs w:val="24"/>
        </w:rPr>
      </w:pPr>
    </w:p>
    <w:p w:rsidR="008548DF" w:rsidRPr="00EB1BE9" w:rsidRDefault="008548DF" w:rsidP="008548DF">
      <w:pPr>
        <w:rPr>
          <w:b/>
          <w:sz w:val="24"/>
          <w:szCs w:val="24"/>
        </w:rPr>
      </w:pPr>
      <w:r w:rsidRPr="00EB1BE9">
        <w:rPr>
          <w:b/>
          <w:sz w:val="24"/>
          <w:szCs w:val="24"/>
        </w:rPr>
        <w:t>3.1. «ЕДИНАЯ ГОРЯЧАЯ ЛИНИЯ» АО «РТИ»</w:t>
      </w:r>
    </w:p>
    <w:p w:rsidR="008548DF" w:rsidRPr="00EB1BE9"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EB1BE9" w:rsidTr="00D019DC">
        <w:tc>
          <w:tcPr>
            <w:tcW w:w="2376" w:type="dxa"/>
          </w:tcPr>
          <w:p w:rsidR="008548DF" w:rsidRPr="00EB1BE9" w:rsidRDefault="008548DF" w:rsidP="00D019DC">
            <w:pPr>
              <w:ind w:left="827" w:firstLine="0"/>
              <w:rPr>
                <w:sz w:val="24"/>
                <w:szCs w:val="24"/>
              </w:rPr>
            </w:pPr>
            <w:r w:rsidRPr="00EB1BE9">
              <w:rPr>
                <w:noProof/>
                <w:sz w:val="24"/>
                <w:szCs w:val="24"/>
              </w:rPr>
              <w:drawing>
                <wp:inline distT="0" distB="0" distL="0" distR="0" wp14:anchorId="09379813" wp14:editId="34D1BCD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EB1BE9">
              <w:rPr>
                <w:sz w:val="24"/>
                <w:szCs w:val="24"/>
              </w:rPr>
              <w:t xml:space="preserve">    (анонимно)             </w:t>
            </w:r>
          </w:p>
        </w:tc>
        <w:tc>
          <w:tcPr>
            <w:tcW w:w="8364" w:type="dxa"/>
          </w:tcPr>
          <w:p w:rsidR="008548DF" w:rsidRPr="00EB1BE9" w:rsidRDefault="008548DF" w:rsidP="00D019DC">
            <w:pPr>
              <w:ind w:left="34"/>
              <w:rPr>
                <w:color w:val="000000"/>
                <w:sz w:val="24"/>
                <w:szCs w:val="24"/>
                <w:u w:val="single"/>
              </w:rPr>
            </w:pPr>
            <w:r w:rsidRPr="00EB1BE9">
              <w:rPr>
                <w:sz w:val="24"/>
                <w:szCs w:val="24"/>
                <w:lang w:val="en-US"/>
              </w:rPr>
              <w:t>e</w:t>
            </w:r>
            <w:r w:rsidRPr="00EB1BE9">
              <w:rPr>
                <w:sz w:val="24"/>
                <w:szCs w:val="24"/>
              </w:rPr>
              <w:t>-</w:t>
            </w:r>
            <w:r w:rsidRPr="00EB1BE9">
              <w:rPr>
                <w:sz w:val="24"/>
                <w:szCs w:val="24"/>
                <w:lang w:val="en-US"/>
              </w:rPr>
              <w:t>mail</w:t>
            </w:r>
            <w:r w:rsidRPr="00EB1BE9">
              <w:rPr>
                <w:sz w:val="24"/>
                <w:szCs w:val="24"/>
              </w:rPr>
              <w:t xml:space="preserve">: на электронный почтовый ящик по адресу: </w:t>
            </w:r>
            <w:hyperlink r:id="rId13" w:history="1">
              <w:r w:rsidRPr="00EB1BE9">
                <w:rPr>
                  <w:color w:val="000000"/>
                  <w:sz w:val="24"/>
                  <w:szCs w:val="24"/>
                  <w:lang w:val="en-US"/>
                </w:rPr>
                <w:t>report</w:t>
              </w:r>
              <w:r w:rsidRPr="00EB1BE9">
                <w:rPr>
                  <w:color w:val="000000"/>
                  <w:sz w:val="24"/>
                  <w:szCs w:val="24"/>
                </w:rPr>
                <w:t>@</w:t>
              </w:r>
              <w:proofErr w:type="spellStart"/>
              <w:r w:rsidRPr="00EB1BE9">
                <w:rPr>
                  <w:color w:val="000000"/>
                  <w:sz w:val="24"/>
                  <w:szCs w:val="24"/>
                  <w:lang w:val="en-US"/>
                </w:rPr>
                <w:t>oaorti</w:t>
              </w:r>
              <w:proofErr w:type="spellEnd"/>
              <w:r w:rsidRPr="00EB1BE9">
                <w:rPr>
                  <w:color w:val="000000"/>
                  <w:sz w:val="24"/>
                  <w:szCs w:val="24"/>
                </w:rPr>
                <w:t>.</w:t>
              </w:r>
              <w:proofErr w:type="spellStart"/>
              <w:r w:rsidRPr="00EB1BE9">
                <w:rPr>
                  <w:color w:val="000000"/>
                  <w:sz w:val="24"/>
                  <w:szCs w:val="24"/>
                </w:rPr>
                <w:t>ru</w:t>
              </w:r>
              <w:proofErr w:type="spellEnd"/>
            </w:hyperlink>
          </w:p>
          <w:p w:rsidR="008548DF" w:rsidRPr="00EB1BE9" w:rsidRDefault="008548DF" w:rsidP="00D019DC">
            <w:pPr>
              <w:ind w:left="34"/>
              <w:rPr>
                <w:sz w:val="24"/>
                <w:szCs w:val="24"/>
              </w:rPr>
            </w:pPr>
          </w:p>
        </w:tc>
      </w:tr>
      <w:tr w:rsidR="008548DF" w:rsidRPr="00EB1BE9" w:rsidTr="00D019DC">
        <w:tc>
          <w:tcPr>
            <w:tcW w:w="2376" w:type="dxa"/>
          </w:tcPr>
          <w:p w:rsidR="008548DF" w:rsidRPr="00EB1BE9" w:rsidRDefault="008548DF" w:rsidP="00D019DC">
            <w:pPr>
              <w:ind w:left="827" w:firstLine="0"/>
              <w:rPr>
                <w:sz w:val="24"/>
                <w:szCs w:val="24"/>
              </w:rPr>
            </w:pPr>
            <w:r w:rsidRPr="00EB1BE9">
              <w:rPr>
                <w:noProof/>
                <w:sz w:val="24"/>
                <w:szCs w:val="24"/>
              </w:rPr>
              <w:drawing>
                <wp:inline distT="0" distB="0" distL="0" distR="0" wp14:anchorId="6D453BF8" wp14:editId="141A9314">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EB1BE9">
              <w:rPr>
                <w:sz w:val="24"/>
                <w:szCs w:val="24"/>
              </w:rPr>
              <w:t xml:space="preserve">  (анонимно)                     </w:t>
            </w:r>
          </w:p>
        </w:tc>
        <w:tc>
          <w:tcPr>
            <w:tcW w:w="8364" w:type="dxa"/>
          </w:tcPr>
          <w:p w:rsidR="008548DF" w:rsidRPr="00EB1BE9" w:rsidRDefault="008548DF" w:rsidP="00D019DC">
            <w:pPr>
              <w:autoSpaceDE w:val="0"/>
              <w:autoSpaceDN w:val="0"/>
              <w:adjustRightInd w:val="0"/>
              <w:spacing w:line="240" w:lineRule="atLeast"/>
              <w:ind w:left="34"/>
              <w:rPr>
                <w:rFonts w:eastAsia="MS Mincho"/>
                <w:sz w:val="24"/>
                <w:szCs w:val="24"/>
                <w:lang w:eastAsia="ja-JP"/>
              </w:rPr>
            </w:pPr>
            <w:r w:rsidRPr="00EB1BE9">
              <w:rPr>
                <w:sz w:val="24"/>
                <w:szCs w:val="24"/>
              </w:rPr>
              <w:t xml:space="preserve">голосовое сообщение на автоответчик по телефону «ЕДИНОЙ ГОРЯЧЕЙ ЛИНИИ» на </w:t>
            </w:r>
            <w:r w:rsidRPr="00EB1BE9">
              <w:rPr>
                <w:color w:val="000000"/>
                <w:sz w:val="24"/>
                <w:szCs w:val="24"/>
              </w:rPr>
              <w:t>номер +7 (495) 723-83-76</w:t>
            </w:r>
          </w:p>
          <w:p w:rsidR="008548DF" w:rsidRPr="00EB1BE9" w:rsidRDefault="008548DF" w:rsidP="00D019DC">
            <w:pPr>
              <w:ind w:left="34"/>
              <w:rPr>
                <w:sz w:val="24"/>
                <w:szCs w:val="24"/>
              </w:rPr>
            </w:pPr>
          </w:p>
        </w:tc>
      </w:tr>
      <w:tr w:rsidR="008548DF" w:rsidRPr="00EB1BE9" w:rsidTr="00D019DC">
        <w:tc>
          <w:tcPr>
            <w:tcW w:w="2376" w:type="dxa"/>
          </w:tcPr>
          <w:p w:rsidR="008548DF" w:rsidRPr="00EB1BE9" w:rsidRDefault="008548DF" w:rsidP="00D019DC">
            <w:pPr>
              <w:ind w:left="827" w:firstLine="0"/>
              <w:rPr>
                <w:sz w:val="24"/>
                <w:szCs w:val="24"/>
              </w:rPr>
            </w:pPr>
            <w:r w:rsidRPr="00EB1BE9">
              <w:rPr>
                <w:noProof/>
                <w:sz w:val="24"/>
                <w:szCs w:val="24"/>
              </w:rPr>
              <w:drawing>
                <wp:inline distT="0" distB="0" distL="0" distR="0" wp14:anchorId="5A893504" wp14:editId="5CC3B09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EB1BE9">
              <w:rPr>
                <w:sz w:val="24"/>
                <w:szCs w:val="24"/>
              </w:rPr>
              <w:t xml:space="preserve">  (анонимно)                     </w:t>
            </w:r>
          </w:p>
        </w:tc>
        <w:tc>
          <w:tcPr>
            <w:tcW w:w="8364" w:type="dxa"/>
          </w:tcPr>
          <w:p w:rsidR="008548DF" w:rsidRPr="00EB1BE9" w:rsidRDefault="008548DF" w:rsidP="00D019DC">
            <w:pPr>
              <w:ind w:left="34"/>
              <w:rPr>
                <w:sz w:val="24"/>
                <w:szCs w:val="24"/>
              </w:rPr>
            </w:pPr>
            <w:proofErr w:type="gramStart"/>
            <w:r w:rsidRPr="00EB1BE9">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EB1BE9">
              <w:rPr>
                <w:sz w:val="24"/>
                <w:szCs w:val="24"/>
              </w:rPr>
              <w:t>ДВКиА</w:t>
            </w:r>
            <w:proofErr w:type="spellEnd"/>
            <w:r w:rsidRPr="00EB1BE9">
              <w:rPr>
                <w:sz w:val="24"/>
                <w:szCs w:val="24"/>
              </w:rPr>
              <w:t>») АО «РТИ» с пометкой «Лично – «ЕДИНАЯ ГОРЯЧАЯ ЛИНИЯ».</w:t>
            </w:r>
            <w:proofErr w:type="gramEnd"/>
          </w:p>
        </w:tc>
      </w:tr>
    </w:tbl>
    <w:p w:rsidR="008548DF" w:rsidRPr="00EB1BE9" w:rsidRDefault="008548DF" w:rsidP="008548DF">
      <w:pPr>
        <w:rPr>
          <w:b/>
          <w:sz w:val="24"/>
          <w:szCs w:val="24"/>
        </w:rPr>
      </w:pPr>
    </w:p>
    <w:p w:rsidR="008548DF" w:rsidRPr="00EB1BE9" w:rsidRDefault="008548DF" w:rsidP="008548DF">
      <w:pPr>
        <w:rPr>
          <w:b/>
          <w:sz w:val="24"/>
          <w:szCs w:val="24"/>
        </w:rPr>
      </w:pPr>
      <w:r w:rsidRPr="00EB1BE9">
        <w:rPr>
          <w:b/>
          <w:sz w:val="24"/>
          <w:szCs w:val="24"/>
        </w:rPr>
        <w:t>3.2. «ЕДИНАЯ ГОРЯЧАЯ ЛИНИЯ» ПАО АФК «Система»</w:t>
      </w:r>
    </w:p>
    <w:p w:rsidR="008548DF" w:rsidRPr="00EB1BE9"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EB1BE9" w:rsidTr="00D019DC">
        <w:tc>
          <w:tcPr>
            <w:tcW w:w="2376" w:type="dxa"/>
          </w:tcPr>
          <w:p w:rsidR="008548DF" w:rsidRPr="00EB1BE9" w:rsidRDefault="008548DF" w:rsidP="00D019DC">
            <w:pPr>
              <w:ind w:left="827" w:firstLine="0"/>
              <w:rPr>
                <w:sz w:val="24"/>
                <w:szCs w:val="24"/>
              </w:rPr>
            </w:pPr>
            <w:r w:rsidRPr="00EB1BE9">
              <w:rPr>
                <w:noProof/>
                <w:sz w:val="24"/>
                <w:szCs w:val="24"/>
              </w:rPr>
              <w:drawing>
                <wp:inline distT="0" distB="0" distL="0" distR="0" wp14:anchorId="5A5B9941" wp14:editId="0713361F">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EB1BE9">
              <w:rPr>
                <w:sz w:val="24"/>
                <w:szCs w:val="24"/>
              </w:rPr>
              <w:t xml:space="preserve">    (анонимно)             </w:t>
            </w:r>
          </w:p>
        </w:tc>
        <w:tc>
          <w:tcPr>
            <w:tcW w:w="8364" w:type="dxa"/>
          </w:tcPr>
          <w:p w:rsidR="008548DF" w:rsidRPr="00EB1BE9" w:rsidRDefault="008548DF" w:rsidP="00D019DC">
            <w:pPr>
              <w:rPr>
                <w:rStyle w:val="a4"/>
                <w:sz w:val="24"/>
                <w:szCs w:val="24"/>
              </w:rPr>
            </w:pPr>
            <w:proofErr w:type="spellStart"/>
            <w:r w:rsidRPr="00EB1BE9">
              <w:rPr>
                <w:sz w:val="24"/>
                <w:szCs w:val="24"/>
              </w:rPr>
              <w:t>е-мэйл</w:t>
            </w:r>
            <w:proofErr w:type="spellEnd"/>
            <w:r w:rsidRPr="00EB1BE9">
              <w:rPr>
                <w:sz w:val="24"/>
                <w:szCs w:val="24"/>
              </w:rPr>
              <w:t xml:space="preserve"> на электронный почтовый ящик по адресу: </w:t>
            </w:r>
            <w:hyperlink r:id="rId16" w:history="1">
              <w:r w:rsidRPr="00EB1BE9">
                <w:rPr>
                  <w:rStyle w:val="a4"/>
                  <w:sz w:val="24"/>
                  <w:szCs w:val="24"/>
                </w:rPr>
                <w:t>report@sistema.ru</w:t>
              </w:r>
            </w:hyperlink>
          </w:p>
          <w:p w:rsidR="008548DF" w:rsidRPr="00EB1BE9" w:rsidRDefault="008548DF" w:rsidP="00D019DC">
            <w:pPr>
              <w:rPr>
                <w:sz w:val="24"/>
                <w:szCs w:val="24"/>
              </w:rPr>
            </w:pPr>
          </w:p>
        </w:tc>
      </w:tr>
      <w:tr w:rsidR="008548DF" w:rsidRPr="00EB1BE9" w:rsidTr="00D019DC">
        <w:tc>
          <w:tcPr>
            <w:tcW w:w="2376" w:type="dxa"/>
          </w:tcPr>
          <w:p w:rsidR="008548DF" w:rsidRPr="00EB1BE9" w:rsidRDefault="008548DF" w:rsidP="00D019DC">
            <w:pPr>
              <w:ind w:left="827" w:firstLine="0"/>
              <w:rPr>
                <w:sz w:val="24"/>
                <w:szCs w:val="24"/>
              </w:rPr>
            </w:pPr>
            <w:r w:rsidRPr="00EB1BE9">
              <w:rPr>
                <w:noProof/>
                <w:sz w:val="24"/>
                <w:szCs w:val="24"/>
              </w:rPr>
              <w:drawing>
                <wp:inline distT="0" distB="0" distL="0" distR="0" wp14:anchorId="070FFF22" wp14:editId="0BBB73DA">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EB1BE9">
              <w:rPr>
                <w:sz w:val="24"/>
                <w:szCs w:val="24"/>
              </w:rPr>
              <w:t xml:space="preserve">  (анонимно)                     </w:t>
            </w:r>
          </w:p>
        </w:tc>
        <w:tc>
          <w:tcPr>
            <w:tcW w:w="8364" w:type="dxa"/>
          </w:tcPr>
          <w:p w:rsidR="008548DF" w:rsidRPr="00EB1BE9" w:rsidRDefault="008548DF" w:rsidP="00D019DC">
            <w:pPr>
              <w:autoSpaceDE w:val="0"/>
              <w:autoSpaceDN w:val="0"/>
              <w:adjustRightInd w:val="0"/>
              <w:spacing w:line="240" w:lineRule="atLeast"/>
              <w:rPr>
                <w:rFonts w:eastAsia="MS Mincho"/>
                <w:sz w:val="24"/>
                <w:szCs w:val="24"/>
                <w:lang w:eastAsia="ja-JP"/>
              </w:rPr>
            </w:pPr>
            <w:r w:rsidRPr="00EB1BE9">
              <w:rPr>
                <w:sz w:val="24"/>
                <w:szCs w:val="24"/>
              </w:rPr>
              <w:t xml:space="preserve">голосовое сообщение на автоответчик по телефону «ЕДИНОЙ ГОРЯЧЕЙ ЛИНИИ» на </w:t>
            </w:r>
            <w:r w:rsidRPr="00EB1BE9">
              <w:rPr>
                <w:color w:val="000000"/>
                <w:sz w:val="24"/>
                <w:szCs w:val="24"/>
              </w:rPr>
              <w:t xml:space="preserve">номер +7 (495) </w:t>
            </w:r>
            <w:r w:rsidRPr="00EB1BE9">
              <w:rPr>
                <w:sz w:val="24"/>
                <w:szCs w:val="24"/>
              </w:rPr>
              <w:t>228-15-02</w:t>
            </w:r>
          </w:p>
          <w:p w:rsidR="008548DF" w:rsidRPr="00EB1BE9" w:rsidRDefault="008548DF" w:rsidP="00D019DC">
            <w:pPr>
              <w:rPr>
                <w:sz w:val="24"/>
                <w:szCs w:val="24"/>
              </w:rPr>
            </w:pPr>
          </w:p>
        </w:tc>
      </w:tr>
      <w:tr w:rsidR="008548DF" w:rsidRPr="00EB1BE9" w:rsidTr="00D019DC">
        <w:tc>
          <w:tcPr>
            <w:tcW w:w="2376" w:type="dxa"/>
          </w:tcPr>
          <w:p w:rsidR="008548DF" w:rsidRPr="00EB1BE9" w:rsidRDefault="008548DF" w:rsidP="00D019DC">
            <w:pPr>
              <w:ind w:left="827" w:firstLine="0"/>
              <w:rPr>
                <w:sz w:val="24"/>
                <w:szCs w:val="24"/>
              </w:rPr>
            </w:pPr>
            <w:r w:rsidRPr="00EB1BE9">
              <w:rPr>
                <w:noProof/>
                <w:sz w:val="24"/>
                <w:szCs w:val="24"/>
              </w:rPr>
              <w:drawing>
                <wp:inline distT="0" distB="0" distL="0" distR="0" wp14:anchorId="31582406" wp14:editId="1D6ACC0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EB1BE9">
              <w:rPr>
                <w:sz w:val="24"/>
                <w:szCs w:val="24"/>
              </w:rPr>
              <w:t xml:space="preserve">  (анонимно)                     </w:t>
            </w:r>
          </w:p>
        </w:tc>
        <w:tc>
          <w:tcPr>
            <w:tcW w:w="8364" w:type="dxa"/>
          </w:tcPr>
          <w:p w:rsidR="008548DF" w:rsidRPr="00EB1BE9" w:rsidRDefault="008548DF" w:rsidP="00D019DC">
            <w:pPr>
              <w:rPr>
                <w:sz w:val="24"/>
                <w:szCs w:val="24"/>
              </w:rPr>
            </w:pPr>
            <w:proofErr w:type="gramStart"/>
            <w:r w:rsidRPr="00EB1BE9">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EB1BE9">
              <w:rPr>
                <w:sz w:val="24"/>
                <w:szCs w:val="24"/>
              </w:rPr>
              <w:t>ДВКиА</w:t>
            </w:r>
            <w:proofErr w:type="spellEnd"/>
            <w:r w:rsidRPr="00EB1BE9">
              <w:rPr>
                <w:sz w:val="24"/>
                <w:szCs w:val="24"/>
              </w:rPr>
              <w:t>») ПАО АФК «Система» с пометкой «Лично – «ЕДИНАЯ ГОРЯЧАЯ ЛИНИЯ».</w:t>
            </w:r>
            <w:proofErr w:type="gramEnd"/>
          </w:p>
          <w:p w:rsidR="008548DF" w:rsidRPr="00EB1BE9" w:rsidRDefault="008548DF" w:rsidP="00D019DC">
            <w:pPr>
              <w:rPr>
                <w:sz w:val="24"/>
                <w:szCs w:val="24"/>
              </w:rPr>
            </w:pPr>
          </w:p>
        </w:tc>
      </w:tr>
      <w:tr w:rsidR="008548DF" w:rsidRPr="00EB1BE9" w:rsidTr="00D019DC">
        <w:tc>
          <w:tcPr>
            <w:tcW w:w="2376" w:type="dxa"/>
          </w:tcPr>
          <w:p w:rsidR="008548DF" w:rsidRPr="00EB1BE9" w:rsidRDefault="008548DF" w:rsidP="00D019DC">
            <w:pPr>
              <w:ind w:left="827" w:firstLine="0"/>
              <w:rPr>
                <w:noProof/>
                <w:sz w:val="24"/>
                <w:szCs w:val="24"/>
              </w:rPr>
            </w:pPr>
            <w:r w:rsidRPr="00EB1BE9">
              <w:rPr>
                <w:sz w:val="24"/>
                <w:szCs w:val="24"/>
              </w:rPr>
              <w:t xml:space="preserve">  </w:t>
            </w:r>
            <w:r w:rsidRPr="00EB1BE9">
              <w:rPr>
                <w:noProof/>
                <w:sz w:val="24"/>
                <w:szCs w:val="24"/>
              </w:rPr>
              <w:drawing>
                <wp:inline distT="0" distB="0" distL="0" distR="0" wp14:anchorId="25210354" wp14:editId="7E89737F">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B1BE9">
              <w:rPr>
                <w:sz w:val="24"/>
                <w:szCs w:val="24"/>
              </w:rPr>
              <w:t xml:space="preserve">  (анонимно)</w:t>
            </w:r>
          </w:p>
        </w:tc>
        <w:tc>
          <w:tcPr>
            <w:tcW w:w="8364" w:type="dxa"/>
          </w:tcPr>
          <w:p w:rsidR="008548DF" w:rsidRPr="00EB1BE9" w:rsidRDefault="008548DF" w:rsidP="00D019DC">
            <w:pPr>
              <w:rPr>
                <w:sz w:val="24"/>
                <w:szCs w:val="24"/>
              </w:rPr>
            </w:pPr>
            <w:r w:rsidRPr="00EB1BE9">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065" w:rsidRDefault="00F81065" w:rsidP="00955692">
      <w:pPr>
        <w:spacing w:line="240" w:lineRule="auto"/>
      </w:pPr>
      <w:r>
        <w:separator/>
      </w:r>
    </w:p>
  </w:endnote>
  <w:endnote w:type="continuationSeparator" w:id="0">
    <w:p w:rsidR="00F81065" w:rsidRDefault="00F81065"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D4498D" w:rsidRDefault="00D4498D">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EB1BE9">
              <w:rPr>
                <w:b/>
                <w:noProof/>
              </w:rPr>
              <w:t>8</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EB1BE9">
              <w:rPr>
                <w:b/>
                <w:noProof/>
              </w:rPr>
              <w:t>12</w:t>
            </w:r>
            <w:r>
              <w:rPr>
                <w:b/>
                <w:sz w:val="24"/>
                <w:szCs w:val="24"/>
              </w:rPr>
              <w:fldChar w:fldCharType="end"/>
            </w:r>
          </w:p>
        </w:sdtContent>
      </w:sdt>
    </w:sdtContent>
  </w:sdt>
  <w:p w:rsidR="00D4498D" w:rsidRPr="00596C20" w:rsidRDefault="00D4498D"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D4498D" w:rsidRDefault="00D4498D">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EB1BE9">
              <w:rPr>
                <w:b/>
                <w:bCs/>
                <w:noProof/>
              </w:rPr>
              <w:t>12</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EB1BE9">
              <w:rPr>
                <w:b/>
                <w:bCs/>
                <w:noProof/>
              </w:rPr>
              <w:t>12</w:t>
            </w:r>
            <w:r>
              <w:rPr>
                <w:b/>
                <w:bCs/>
                <w:sz w:val="24"/>
                <w:szCs w:val="24"/>
              </w:rPr>
              <w:fldChar w:fldCharType="end"/>
            </w:r>
          </w:p>
        </w:sdtContent>
      </w:sdt>
    </w:sdtContent>
  </w:sdt>
  <w:p w:rsidR="00D4498D" w:rsidRPr="00596C20" w:rsidRDefault="00D4498D"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065" w:rsidRDefault="00F81065" w:rsidP="00955692">
      <w:pPr>
        <w:spacing w:line="240" w:lineRule="auto"/>
      </w:pPr>
      <w:r>
        <w:separator/>
      </w:r>
    </w:p>
  </w:footnote>
  <w:footnote w:type="continuationSeparator" w:id="0">
    <w:p w:rsidR="00F81065" w:rsidRDefault="00F81065" w:rsidP="00955692">
      <w:pPr>
        <w:spacing w:line="240" w:lineRule="auto"/>
      </w:pPr>
      <w:r>
        <w:continuationSeparator/>
      </w:r>
    </w:p>
  </w:footnote>
  <w:footnote w:id="1">
    <w:p w:rsidR="00D4498D" w:rsidRPr="00423FF7" w:rsidRDefault="00D4498D"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D4498D" w:rsidRPr="00423FF7" w:rsidRDefault="00D4498D"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D4498D" w:rsidRDefault="00D4498D">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4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2334"/>
    <w:rsid w:val="000102FF"/>
    <w:rsid w:val="0001448D"/>
    <w:rsid w:val="00014A21"/>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A064B"/>
    <w:rsid w:val="000A234F"/>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204183"/>
    <w:rsid w:val="002048B1"/>
    <w:rsid w:val="00205527"/>
    <w:rsid w:val="00207664"/>
    <w:rsid w:val="00214A2F"/>
    <w:rsid w:val="0022695C"/>
    <w:rsid w:val="00237FE0"/>
    <w:rsid w:val="00242702"/>
    <w:rsid w:val="00242DD9"/>
    <w:rsid w:val="00256851"/>
    <w:rsid w:val="00257D49"/>
    <w:rsid w:val="0026122A"/>
    <w:rsid w:val="002671F6"/>
    <w:rsid w:val="00270138"/>
    <w:rsid w:val="00270324"/>
    <w:rsid w:val="00274869"/>
    <w:rsid w:val="0028298F"/>
    <w:rsid w:val="0028622F"/>
    <w:rsid w:val="00290535"/>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5062C6"/>
    <w:rsid w:val="00511063"/>
    <w:rsid w:val="00513D4F"/>
    <w:rsid w:val="005161A4"/>
    <w:rsid w:val="005245C7"/>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2EE6"/>
    <w:rsid w:val="006479A2"/>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34CF8"/>
    <w:rsid w:val="00736137"/>
    <w:rsid w:val="00743975"/>
    <w:rsid w:val="0074524E"/>
    <w:rsid w:val="00757EE9"/>
    <w:rsid w:val="0076516E"/>
    <w:rsid w:val="00765A8C"/>
    <w:rsid w:val="0076796A"/>
    <w:rsid w:val="007918A9"/>
    <w:rsid w:val="007936B3"/>
    <w:rsid w:val="0079757E"/>
    <w:rsid w:val="007A05B8"/>
    <w:rsid w:val="007A4DE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7C26"/>
    <w:rsid w:val="009A0349"/>
    <w:rsid w:val="009C09CC"/>
    <w:rsid w:val="009D7BFA"/>
    <w:rsid w:val="009E5113"/>
    <w:rsid w:val="009F231C"/>
    <w:rsid w:val="009F33DE"/>
    <w:rsid w:val="00A01D53"/>
    <w:rsid w:val="00A24E32"/>
    <w:rsid w:val="00A26586"/>
    <w:rsid w:val="00A40190"/>
    <w:rsid w:val="00A4096D"/>
    <w:rsid w:val="00A43E7E"/>
    <w:rsid w:val="00A4605D"/>
    <w:rsid w:val="00A567EF"/>
    <w:rsid w:val="00A631C3"/>
    <w:rsid w:val="00A6520F"/>
    <w:rsid w:val="00A72788"/>
    <w:rsid w:val="00A76FB3"/>
    <w:rsid w:val="00A9476D"/>
    <w:rsid w:val="00AA66A5"/>
    <w:rsid w:val="00AB3500"/>
    <w:rsid w:val="00AB5020"/>
    <w:rsid w:val="00AC2CEF"/>
    <w:rsid w:val="00AC7A44"/>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80BC2"/>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4016"/>
    <w:rsid w:val="00BD707C"/>
    <w:rsid w:val="00BE4118"/>
    <w:rsid w:val="00BE602D"/>
    <w:rsid w:val="00BF3FF1"/>
    <w:rsid w:val="00BF6070"/>
    <w:rsid w:val="00C012F9"/>
    <w:rsid w:val="00C06C01"/>
    <w:rsid w:val="00C13875"/>
    <w:rsid w:val="00C139A6"/>
    <w:rsid w:val="00C15FC5"/>
    <w:rsid w:val="00C227F5"/>
    <w:rsid w:val="00C254D4"/>
    <w:rsid w:val="00C458DA"/>
    <w:rsid w:val="00C45DDB"/>
    <w:rsid w:val="00C574C7"/>
    <w:rsid w:val="00C609F3"/>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18CB"/>
    <w:rsid w:val="00EB1BE9"/>
    <w:rsid w:val="00EB5A61"/>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1065"/>
    <w:rsid w:val="00F83443"/>
    <w:rsid w:val="00F85330"/>
    <w:rsid w:val="00F855C3"/>
    <w:rsid w:val="00F9506A"/>
    <w:rsid w:val="00FA22DE"/>
    <w:rsid w:val="00FB2A16"/>
    <w:rsid w:val="00FB5F60"/>
    <w:rsid w:val="00FC4345"/>
    <w:rsid w:val="00FC5C0B"/>
    <w:rsid w:val="00FD24E3"/>
    <w:rsid w:val="00FD45FC"/>
    <w:rsid w:val="00FD4D69"/>
    <w:rsid w:val="00FE2A56"/>
    <w:rsid w:val="00FE3479"/>
    <w:rsid w:val="00FE7A92"/>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3516096">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9774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DBBD2-463E-4B59-9B60-A4DD27E80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752</TotalTime>
  <Pages>12</Pages>
  <Words>2871</Words>
  <Characters>16370</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19203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33</cp:revision>
  <cp:lastPrinted>2020-03-04T14:27:00Z</cp:lastPrinted>
  <dcterms:created xsi:type="dcterms:W3CDTF">2019-08-21T12:00:00Z</dcterms:created>
  <dcterms:modified xsi:type="dcterms:W3CDTF">2020-10-02T13:23:00Z</dcterms:modified>
</cp:coreProperties>
</file>