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888" w:rsidRPr="006225AB" w:rsidRDefault="000315C0" w:rsidP="001A7843">
      <w:pPr>
        <w:pStyle w:val="ConsPlusNormal"/>
        <w:widowControl/>
        <w:tabs>
          <w:tab w:val="left" w:pos="851"/>
          <w:tab w:val="left" w:pos="1701"/>
          <w:tab w:val="left" w:pos="9923"/>
        </w:tabs>
        <w:spacing w:before="120"/>
        <w:ind w:left="284" w:firstLine="0"/>
        <w:jc w:val="center"/>
        <w:outlineLvl w:val="0"/>
        <w:rPr>
          <w:rFonts w:ascii="Times New Roman" w:hAnsi="Times New Roman" w:cs="Times New Roman"/>
          <w:b/>
          <w:sz w:val="24"/>
          <w:szCs w:val="24"/>
        </w:rPr>
      </w:pPr>
      <w:r w:rsidRPr="006225AB">
        <w:rPr>
          <w:rFonts w:ascii="Times New Roman" w:hAnsi="Times New Roman" w:cs="Times New Roman"/>
          <w:b/>
          <w:sz w:val="24"/>
          <w:szCs w:val="24"/>
        </w:rPr>
        <w:t xml:space="preserve">ДОГОВОР ПОСТАВКИ </w:t>
      </w:r>
    </w:p>
    <w:p w:rsidR="000315C0" w:rsidRPr="002912E8" w:rsidRDefault="00637A7A" w:rsidP="001A7843">
      <w:pPr>
        <w:pStyle w:val="ConsPlusNormal"/>
        <w:widowControl/>
        <w:tabs>
          <w:tab w:val="left" w:pos="851"/>
          <w:tab w:val="left" w:pos="1701"/>
          <w:tab w:val="left" w:pos="9923"/>
        </w:tabs>
        <w:ind w:left="284" w:firstLine="0"/>
        <w:jc w:val="center"/>
        <w:outlineLvl w:val="0"/>
        <w:rPr>
          <w:rFonts w:ascii="Times New Roman" w:hAnsi="Times New Roman" w:cs="Times New Roman"/>
          <w:b/>
          <w:sz w:val="24"/>
          <w:szCs w:val="24"/>
          <w:lang w:val="en-US"/>
        </w:rPr>
      </w:pPr>
      <w:r w:rsidRPr="002912E8">
        <w:rPr>
          <w:rFonts w:ascii="Times New Roman" w:hAnsi="Times New Roman" w:cs="Times New Roman"/>
          <w:b/>
          <w:sz w:val="24"/>
          <w:szCs w:val="24"/>
        </w:rPr>
        <w:t>№</w:t>
      </w:r>
      <w:r w:rsidR="005E03C4" w:rsidRPr="002912E8">
        <w:rPr>
          <w:rFonts w:ascii="Times New Roman" w:hAnsi="Times New Roman" w:cs="Times New Roman"/>
          <w:b/>
          <w:sz w:val="24"/>
          <w:szCs w:val="24"/>
        </w:rPr>
        <w:t>/</w:t>
      </w:r>
      <w:r w:rsidR="00B1025E" w:rsidRPr="00B1025E">
        <w:rPr>
          <w:rFonts w:ascii="Times New Roman" w:hAnsi="Times New Roman" w:cs="Times New Roman"/>
          <w:b/>
          <w:sz w:val="24"/>
          <w:szCs w:val="24"/>
        </w:rPr>
        <w:t xml:space="preserve">№ </w:t>
      </w:r>
    </w:p>
    <w:p w:rsidR="00BA43E1" w:rsidRPr="00082A5A" w:rsidRDefault="00BA43E1" w:rsidP="001A7843">
      <w:pPr>
        <w:pStyle w:val="ConsPlusNormal"/>
        <w:widowControl/>
        <w:tabs>
          <w:tab w:val="left" w:pos="851"/>
          <w:tab w:val="left" w:pos="1701"/>
          <w:tab w:val="left" w:pos="9923"/>
        </w:tabs>
        <w:ind w:left="284" w:firstLine="0"/>
        <w:jc w:val="center"/>
        <w:rPr>
          <w:rFonts w:ascii="Times New Roman" w:hAnsi="Times New Roman" w:cs="Times New Roman"/>
          <w:b/>
          <w:sz w:val="28"/>
          <w:szCs w:val="28"/>
        </w:rPr>
      </w:pPr>
    </w:p>
    <w:tbl>
      <w:tblPr>
        <w:tblW w:w="10348" w:type="dxa"/>
        <w:tblInd w:w="108" w:type="dxa"/>
        <w:tblLayout w:type="fixed"/>
        <w:tblLook w:val="0000" w:firstRow="0" w:lastRow="0" w:firstColumn="0" w:lastColumn="0" w:noHBand="0" w:noVBand="0"/>
      </w:tblPr>
      <w:tblGrid>
        <w:gridCol w:w="10348"/>
      </w:tblGrid>
      <w:tr w:rsidR="00356755" w:rsidRPr="00987888" w:rsidTr="00356755">
        <w:trPr>
          <w:trHeight w:val="431"/>
        </w:trPr>
        <w:tc>
          <w:tcPr>
            <w:tcW w:w="10348" w:type="dxa"/>
            <w:tcBorders>
              <w:top w:val="nil"/>
              <w:left w:val="nil"/>
              <w:bottom w:val="nil"/>
              <w:right w:val="nil"/>
            </w:tcBorders>
          </w:tcPr>
          <w:p w:rsidR="00356755" w:rsidRPr="000D391D" w:rsidRDefault="00356755" w:rsidP="00356755">
            <w:pPr>
              <w:pStyle w:val="ConsPlusNormal"/>
              <w:widowControl/>
              <w:tabs>
                <w:tab w:val="left" w:pos="851"/>
                <w:tab w:val="left" w:pos="1701"/>
                <w:tab w:val="left" w:pos="9957"/>
              </w:tabs>
              <w:ind w:left="284" w:firstLine="0"/>
              <w:jc w:val="both"/>
              <w:rPr>
                <w:rFonts w:ascii="Times New Roman" w:hAnsi="Times New Roman" w:cs="Times New Roman"/>
                <w:sz w:val="24"/>
                <w:szCs w:val="24"/>
              </w:rPr>
            </w:pPr>
            <w:r w:rsidRPr="00987888">
              <w:rPr>
                <w:rFonts w:ascii="Times New Roman" w:hAnsi="Times New Roman" w:cs="Times New Roman"/>
                <w:sz w:val="24"/>
                <w:szCs w:val="24"/>
              </w:rPr>
              <w:t>г</w:t>
            </w:r>
            <w:r w:rsidRPr="00CB0C2C">
              <w:rPr>
                <w:rFonts w:ascii="Times New Roman" w:hAnsi="Times New Roman" w:cs="Times New Roman"/>
                <w:sz w:val="24"/>
                <w:szCs w:val="24"/>
              </w:rPr>
              <w:t>. Москва</w:t>
            </w:r>
            <w:r w:rsidRPr="00CB0C2C">
              <w:rPr>
                <w:rFonts w:ascii="Times New Roman" w:hAnsi="Times New Roman" w:cs="Times New Roman"/>
                <w:sz w:val="24"/>
                <w:szCs w:val="24"/>
                <w:lang w:val="en-US"/>
              </w:rPr>
              <w:t xml:space="preserve">                                                                                               </w:t>
            </w:r>
            <w:proofErr w:type="gramStart"/>
            <w:r w:rsidRPr="00CB0C2C">
              <w:rPr>
                <w:rFonts w:ascii="Times New Roman" w:hAnsi="Times New Roman" w:cs="Times New Roman"/>
                <w:sz w:val="24"/>
                <w:szCs w:val="24"/>
                <w:lang w:val="en-US"/>
              </w:rPr>
              <w:t xml:space="preserve">   </w:t>
            </w:r>
            <w:r w:rsidR="001139EE" w:rsidRPr="00CB0C2C">
              <w:rPr>
                <w:rFonts w:ascii="Times New Roman" w:hAnsi="Times New Roman" w:cs="Times New Roman"/>
                <w:sz w:val="24"/>
                <w:szCs w:val="24"/>
              </w:rPr>
              <w:t>«</w:t>
            </w:r>
            <w:proofErr w:type="gramEnd"/>
            <w:r w:rsidR="001139EE" w:rsidRPr="00CB0C2C">
              <w:rPr>
                <w:rFonts w:ascii="Times New Roman" w:hAnsi="Times New Roman" w:cs="Times New Roman"/>
                <w:sz w:val="24"/>
                <w:szCs w:val="24"/>
              </w:rPr>
              <w:t>____»_________ 2021</w:t>
            </w:r>
            <w:r w:rsidRPr="00CB0C2C">
              <w:rPr>
                <w:rFonts w:ascii="Times New Roman" w:hAnsi="Times New Roman" w:cs="Times New Roman"/>
                <w:sz w:val="24"/>
                <w:szCs w:val="24"/>
              </w:rPr>
              <w:t xml:space="preserve"> г.</w:t>
            </w:r>
          </w:p>
        </w:tc>
        <w:bookmarkStart w:id="0" w:name="DATT"/>
        <w:bookmarkEnd w:id="0"/>
      </w:tr>
      <w:tr w:rsidR="00356755" w:rsidRPr="00987888" w:rsidTr="00C072F4">
        <w:trPr>
          <w:trHeight w:val="999"/>
        </w:trPr>
        <w:tc>
          <w:tcPr>
            <w:tcW w:w="10348" w:type="dxa"/>
            <w:tcBorders>
              <w:top w:val="nil"/>
              <w:left w:val="nil"/>
              <w:bottom w:val="nil"/>
              <w:right w:val="nil"/>
            </w:tcBorders>
          </w:tcPr>
          <w:p w:rsidR="00356755" w:rsidRDefault="00356755" w:rsidP="001A7843">
            <w:pPr>
              <w:tabs>
                <w:tab w:val="left" w:pos="1134"/>
                <w:tab w:val="left" w:pos="1276"/>
                <w:tab w:val="left" w:pos="9957"/>
              </w:tabs>
              <w:adjustRightInd w:val="0"/>
              <w:ind w:left="142" w:right="-108" w:firstLine="425"/>
              <w:jc w:val="both"/>
              <w:rPr>
                <w:rFonts w:ascii="Times New Roman" w:hAnsi="Times New Roman" w:cs="Times New Roman"/>
                <w:sz w:val="24"/>
                <w:szCs w:val="24"/>
              </w:rPr>
            </w:pPr>
            <w:r>
              <w:rPr>
                <w:rFonts w:ascii="Times New Roman" w:hAnsi="Times New Roman" w:cs="Times New Roman"/>
                <w:sz w:val="24"/>
                <w:szCs w:val="24"/>
              </w:rPr>
              <w:t xml:space="preserve">Акционерное общество «МТУ Сатурн» (сокращенное наименование – </w:t>
            </w:r>
            <w:r>
              <w:rPr>
                <w:rFonts w:ascii="Times New Roman" w:hAnsi="Times New Roman" w:cs="Times New Roman"/>
                <w:b/>
                <w:sz w:val="24"/>
                <w:szCs w:val="24"/>
              </w:rPr>
              <w:t>АО</w:t>
            </w:r>
            <w:r>
              <w:rPr>
                <w:rFonts w:ascii="Times New Roman" w:hAnsi="Times New Roman" w:cs="Times New Roman"/>
                <w:sz w:val="24"/>
                <w:szCs w:val="24"/>
              </w:rPr>
              <w:t xml:space="preserve"> </w:t>
            </w:r>
            <w:r>
              <w:rPr>
                <w:rFonts w:ascii="Times New Roman" w:hAnsi="Times New Roman" w:cs="Times New Roman"/>
                <w:b/>
                <w:sz w:val="24"/>
                <w:szCs w:val="24"/>
              </w:rPr>
              <w:t>«МТУ Сатурн»</w:t>
            </w:r>
            <w:r>
              <w:rPr>
                <w:rFonts w:ascii="Times New Roman" w:hAnsi="Times New Roman" w:cs="Times New Roman"/>
                <w:sz w:val="24"/>
                <w:szCs w:val="24"/>
              </w:rPr>
              <w:t>)</w:t>
            </w:r>
            <w:r>
              <w:rPr>
                <w:rFonts w:ascii="Times New Roman" w:hAnsi="Times New Roman" w:cs="Times New Roman"/>
                <w:noProof/>
                <w:sz w:val="24"/>
                <w:szCs w:val="24"/>
              </w:rPr>
              <w:t xml:space="preserve">, именуемое в дальнейшем </w:t>
            </w:r>
            <w:r>
              <w:rPr>
                <w:rFonts w:ascii="Times New Roman" w:hAnsi="Times New Roman" w:cs="Times New Roman"/>
                <w:b/>
                <w:noProof/>
                <w:sz w:val="24"/>
                <w:szCs w:val="24"/>
              </w:rPr>
              <w:t>«</w:t>
            </w:r>
            <w:r w:rsidRPr="007C692C">
              <w:rPr>
                <w:rFonts w:ascii="Times New Roman" w:hAnsi="Times New Roman" w:cs="Times New Roman"/>
                <w:b/>
                <w:noProof/>
                <w:sz w:val="24"/>
                <w:szCs w:val="24"/>
              </w:rPr>
              <w:t>Покупатель</w:t>
            </w:r>
            <w:r>
              <w:rPr>
                <w:rFonts w:ascii="Times New Roman" w:hAnsi="Times New Roman" w:cs="Times New Roman"/>
                <w:b/>
                <w:noProof/>
                <w:sz w:val="24"/>
                <w:szCs w:val="24"/>
              </w:rPr>
              <w:t>»</w:t>
            </w:r>
            <w:r>
              <w:rPr>
                <w:rFonts w:ascii="Times New Roman" w:hAnsi="Times New Roman" w:cs="Times New Roman"/>
                <w:noProof/>
                <w:sz w:val="24"/>
                <w:szCs w:val="24"/>
              </w:rPr>
              <w:t>, в лице Генерального директора Лозинского Вячеслава Владимировича, действующего на основании Устава</w:t>
            </w:r>
            <w:r>
              <w:rPr>
                <w:rFonts w:ascii="Times New Roman" w:hAnsi="Times New Roman" w:cs="Times New Roman"/>
                <w:sz w:val="24"/>
                <w:szCs w:val="24"/>
              </w:rPr>
              <w:t xml:space="preserve">, с одной стороны, и </w:t>
            </w:r>
            <w:r w:rsidR="00CB0C2C" w:rsidRPr="00CB0C2C">
              <w:rPr>
                <w:rFonts w:ascii="Times New Roman" w:hAnsi="Times New Roman" w:cs="Times New Roman"/>
                <w:sz w:val="24"/>
                <w:szCs w:val="24"/>
              </w:rPr>
              <w:t>_____________________________________</w:t>
            </w:r>
            <w:r w:rsidR="00B1025E" w:rsidRPr="00CB0C2C">
              <w:rPr>
                <w:rFonts w:ascii="Times New Roman" w:hAnsi="Times New Roman" w:cs="Times New Roman"/>
                <w:sz w:val="24"/>
                <w:szCs w:val="24"/>
              </w:rPr>
              <w:t xml:space="preserve"> (сокращенное наименование – </w:t>
            </w:r>
            <w:r w:rsidR="00CB0C2C">
              <w:rPr>
                <w:rFonts w:ascii="Times New Roman" w:hAnsi="Times New Roman" w:cs="Times New Roman"/>
                <w:b/>
                <w:sz w:val="24"/>
                <w:szCs w:val="24"/>
              </w:rPr>
              <w:t xml:space="preserve">___________) </w:t>
            </w:r>
            <w:r w:rsidR="00B1025E" w:rsidRPr="00CB0C2C">
              <w:rPr>
                <w:rFonts w:ascii="Times New Roman" w:hAnsi="Times New Roman" w:cs="Times New Roman"/>
                <w:sz w:val="24"/>
                <w:szCs w:val="24"/>
              </w:rPr>
              <w:t xml:space="preserve">Генерального директора </w:t>
            </w:r>
            <w:r w:rsidR="00CB0C2C">
              <w:rPr>
                <w:rFonts w:ascii="Times New Roman" w:hAnsi="Times New Roman" w:cs="Times New Roman"/>
                <w:sz w:val="24"/>
                <w:szCs w:val="24"/>
              </w:rPr>
              <w:t>____________________________</w:t>
            </w:r>
            <w:r w:rsidR="00B1025E" w:rsidRPr="00B1025E">
              <w:rPr>
                <w:rFonts w:ascii="Times New Roman" w:hAnsi="Times New Roman" w:cs="Times New Roman"/>
                <w:sz w:val="24"/>
                <w:szCs w:val="24"/>
              </w:rPr>
              <w:t>, действующего на основании Устава</w:t>
            </w:r>
            <w:r>
              <w:rPr>
                <w:rFonts w:ascii="Times New Roman" w:hAnsi="Times New Roman" w:cs="Times New Roman"/>
                <w:sz w:val="24"/>
                <w:szCs w:val="24"/>
              </w:rPr>
              <w:t xml:space="preserve">, с другой стороны, совместно именуемые в дальнейшем «Стороны», </w:t>
            </w:r>
            <w:bookmarkStart w:id="1" w:name="_Ref324865460"/>
            <w:r>
              <w:rPr>
                <w:rFonts w:ascii="Times New Roman" w:hAnsi="Times New Roman" w:cs="Times New Roman"/>
                <w:sz w:val="24"/>
                <w:szCs w:val="24"/>
              </w:rPr>
              <w:t>заключили настоящий договор (далее – Договор) о нижеследующем:</w:t>
            </w:r>
            <w:bookmarkEnd w:id="1"/>
          </w:p>
          <w:p w:rsidR="00356755" w:rsidRDefault="00356755" w:rsidP="001A7843">
            <w:pPr>
              <w:pStyle w:val="ConsPlusNormal"/>
              <w:widowControl/>
              <w:tabs>
                <w:tab w:val="left" w:pos="1134"/>
                <w:tab w:val="left" w:pos="1276"/>
                <w:tab w:val="left" w:pos="9957"/>
              </w:tabs>
              <w:ind w:left="142" w:right="-108" w:firstLine="425"/>
              <w:jc w:val="both"/>
              <w:rPr>
                <w:rFonts w:ascii="Times New Roman" w:hAnsi="Times New Roman" w:cs="Times New Roman"/>
                <w:sz w:val="24"/>
                <w:szCs w:val="24"/>
              </w:rPr>
            </w:pPr>
          </w:p>
          <w:p w:rsidR="00356755" w:rsidRDefault="00356755" w:rsidP="001A7843">
            <w:pPr>
              <w:pStyle w:val="ConsPlusNormal"/>
              <w:widowControl/>
              <w:tabs>
                <w:tab w:val="left" w:pos="1134"/>
                <w:tab w:val="left" w:pos="1276"/>
                <w:tab w:val="left" w:pos="9957"/>
              </w:tabs>
              <w:ind w:left="142" w:right="-108" w:firstLine="425"/>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356755" w:rsidRDefault="00356755" w:rsidP="001A7843">
            <w:pPr>
              <w:pStyle w:val="ConsPlusNormal"/>
              <w:widowControl/>
              <w:tabs>
                <w:tab w:val="left" w:pos="1134"/>
                <w:tab w:val="left" w:pos="1276"/>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1.1. Поставщик обязуется согласно Спецификации (Приложение №1 к Договору) поставить Товар (Оборудование/ТМЦ), а Покупатель принять и оплатить Товар в соответствии с условиями настоящего Договора.</w:t>
            </w:r>
          </w:p>
          <w:p w:rsidR="00356755" w:rsidRPr="007F1E6A" w:rsidRDefault="00356755" w:rsidP="001A7843">
            <w:pPr>
              <w:pStyle w:val="ConsPlusNormal"/>
              <w:tabs>
                <w:tab w:val="left" w:pos="1134"/>
                <w:tab w:val="left" w:pos="1276"/>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1.2. Поставка по настоящему Договору производится в целях выполнения Покупателем Государственного оборонного заказа на 2020 год и на плановый период 2021 и 2022 годов по Государственному контракту</w:t>
            </w:r>
            <w:r w:rsidRPr="007F1E6A">
              <w:rPr>
                <w:rFonts w:ascii="Times New Roman" w:hAnsi="Times New Roman" w:cs="Times New Roman"/>
                <w:sz w:val="24"/>
                <w:szCs w:val="24"/>
              </w:rPr>
              <w:t xml:space="preserve"> заключенного между АО</w:t>
            </w:r>
            <w:r>
              <w:rPr>
                <w:rFonts w:ascii="Times New Roman" w:hAnsi="Times New Roman" w:cs="Times New Roman"/>
                <w:sz w:val="24"/>
                <w:szCs w:val="24"/>
              </w:rPr>
              <w:t xml:space="preserve"> «МТУ Сатурн» и (Государственный Заказчик) в соответствии с п. 52 части 1 статьи 93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sidRPr="007F1E6A">
              <w:rPr>
                <w:rFonts w:ascii="Times New Roman" w:hAnsi="Times New Roman" w:cs="Times New Roman"/>
                <w:sz w:val="24"/>
                <w:szCs w:val="24"/>
              </w:rPr>
              <w:t xml:space="preserve">. </w:t>
            </w:r>
          </w:p>
          <w:p w:rsidR="00A71CE9" w:rsidRDefault="00356755" w:rsidP="001A7843">
            <w:pPr>
              <w:pStyle w:val="ConsPlusNormal"/>
              <w:widowControl/>
              <w:tabs>
                <w:tab w:val="left" w:pos="1134"/>
                <w:tab w:val="left" w:pos="1276"/>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 xml:space="preserve">1.3. </w:t>
            </w:r>
            <w:r w:rsidRPr="007F1E6A">
              <w:rPr>
                <w:rFonts w:ascii="Times New Roman" w:hAnsi="Times New Roman" w:cs="Times New Roman"/>
                <w:sz w:val="24"/>
                <w:szCs w:val="24"/>
              </w:rPr>
              <w:t>Идентификатор государственного контракта (</w:t>
            </w:r>
            <w:r>
              <w:rPr>
                <w:rFonts w:ascii="Times New Roman" w:hAnsi="Times New Roman" w:cs="Times New Roman"/>
                <w:sz w:val="24"/>
                <w:szCs w:val="24"/>
              </w:rPr>
              <w:t>ИГК) –</w:t>
            </w:r>
            <w:r w:rsidR="00CB0C2C">
              <w:rPr>
                <w:rFonts w:ascii="Times New Roman" w:hAnsi="Times New Roman" w:cs="Times New Roman"/>
                <w:sz w:val="24"/>
                <w:szCs w:val="24"/>
              </w:rPr>
              <w:t>____________________</w:t>
            </w:r>
          </w:p>
          <w:p w:rsidR="00A71CE9" w:rsidRDefault="00356755" w:rsidP="001A7843">
            <w:pPr>
              <w:pStyle w:val="ConsPlusNormal"/>
              <w:widowControl/>
              <w:tabs>
                <w:tab w:val="left" w:pos="1134"/>
                <w:tab w:val="left" w:pos="1276"/>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 xml:space="preserve">1.4. </w:t>
            </w:r>
            <w:r w:rsidRPr="00E0105E">
              <w:rPr>
                <w:rFonts w:ascii="Times New Roman" w:hAnsi="Times New Roman" w:cs="Times New Roman"/>
                <w:sz w:val="24"/>
                <w:szCs w:val="24"/>
              </w:rPr>
              <w:t>Идентификационный код закупки (ИКЗ) –</w:t>
            </w:r>
            <w:r w:rsidR="00CB0C2C">
              <w:rPr>
                <w:rFonts w:ascii="Times New Roman" w:hAnsi="Times New Roman" w:cs="Times New Roman"/>
                <w:sz w:val="24"/>
                <w:szCs w:val="24"/>
              </w:rPr>
              <w:t>____________________________</w:t>
            </w:r>
          </w:p>
          <w:p w:rsidR="00356755" w:rsidRDefault="00356755" w:rsidP="001A7843">
            <w:pPr>
              <w:pStyle w:val="ConsPlusNormal"/>
              <w:widowControl/>
              <w:tabs>
                <w:tab w:val="left" w:pos="1134"/>
                <w:tab w:val="left" w:pos="1276"/>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1.5. Финансирование Договора осуществляется за счет средств федерального бюджета.</w:t>
            </w:r>
          </w:p>
          <w:p w:rsidR="00356755" w:rsidRDefault="00356755" w:rsidP="001A7843">
            <w:pPr>
              <w:pStyle w:val="ConsPlusNormal"/>
              <w:widowControl/>
              <w:tabs>
                <w:tab w:val="left" w:pos="1134"/>
                <w:tab w:val="left" w:pos="1276"/>
                <w:tab w:val="left" w:pos="9957"/>
              </w:tabs>
              <w:ind w:left="142" w:right="-108" w:firstLine="425"/>
              <w:jc w:val="both"/>
              <w:rPr>
                <w:rFonts w:ascii="Times New Roman" w:hAnsi="Times New Roman" w:cs="Times New Roman"/>
                <w:b/>
                <w:sz w:val="24"/>
                <w:szCs w:val="24"/>
              </w:rPr>
            </w:pPr>
          </w:p>
          <w:p w:rsidR="00356755" w:rsidRDefault="00356755" w:rsidP="001A7843">
            <w:pPr>
              <w:pStyle w:val="ConsPlusNormal"/>
              <w:widowControl/>
              <w:tabs>
                <w:tab w:val="left" w:pos="1134"/>
                <w:tab w:val="left" w:pos="1276"/>
                <w:tab w:val="left" w:pos="9957"/>
              </w:tabs>
              <w:ind w:left="142" w:right="-108" w:firstLine="425"/>
              <w:jc w:val="center"/>
              <w:rPr>
                <w:rFonts w:ascii="Times New Roman" w:hAnsi="Times New Roman" w:cs="Times New Roman"/>
                <w:b/>
                <w:sz w:val="24"/>
                <w:szCs w:val="24"/>
              </w:rPr>
            </w:pPr>
            <w:r>
              <w:rPr>
                <w:rFonts w:ascii="Times New Roman" w:hAnsi="Times New Roman" w:cs="Times New Roman"/>
                <w:b/>
                <w:sz w:val="24"/>
                <w:szCs w:val="24"/>
              </w:rPr>
              <w:t>2. ЦЕНА ДОГОВОРА И ПОРЯДОК РАСЧЕТОВ</w:t>
            </w:r>
          </w:p>
          <w:p w:rsidR="00356755" w:rsidRPr="00CB0C2C" w:rsidRDefault="00356755" w:rsidP="001A7843">
            <w:pPr>
              <w:tabs>
                <w:tab w:val="left" w:pos="1134"/>
                <w:tab w:val="left" w:pos="1276"/>
                <w:tab w:val="left" w:pos="9957"/>
              </w:tabs>
              <w:overflowPunct w:val="0"/>
              <w:autoSpaceDE w:val="0"/>
              <w:autoSpaceDN w:val="0"/>
              <w:adjustRightInd w:val="0"/>
              <w:ind w:left="142" w:right="-108" w:firstLine="425"/>
              <w:jc w:val="both"/>
              <w:textAlignment w:val="baseline"/>
              <w:rPr>
                <w:rFonts w:ascii="Times New Roman" w:hAnsi="Times New Roman" w:cs="Times New Roman"/>
                <w:sz w:val="24"/>
                <w:szCs w:val="24"/>
              </w:rPr>
            </w:pPr>
            <w:r>
              <w:rPr>
                <w:rFonts w:ascii="Times New Roman" w:hAnsi="Times New Roman" w:cs="Times New Roman"/>
                <w:sz w:val="24"/>
                <w:szCs w:val="24"/>
              </w:rPr>
              <w:t>2.1. Цена Договора определяется стоимостью Товара согласно Спецификации (Приложение № 1 к Договору) и составляет</w:t>
            </w:r>
            <w:r w:rsidRPr="00CB0C2C">
              <w:rPr>
                <w:rFonts w:ascii="Times New Roman" w:hAnsi="Times New Roman" w:cs="Times New Roman"/>
                <w:sz w:val="24"/>
                <w:szCs w:val="24"/>
              </w:rPr>
              <w:t xml:space="preserve">: </w:t>
            </w:r>
            <w:r w:rsidR="00CB0C2C" w:rsidRPr="00CB0C2C">
              <w:rPr>
                <w:rFonts w:ascii="Times New Roman" w:hAnsi="Times New Roman" w:cs="Times New Roman"/>
                <w:sz w:val="24"/>
                <w:szCs w:val="24"/>
              </w:rPr>
              <w:t>__________________</w:t>
            </w:r>
            <w:r w:rsidR="00B1025E" w:rsidRPr="00CB0C2C">
              <w:rPr>
                <w:rFonts w:ascii="Times New Roman" w:hAnsi="Times New Roman" w:cs="Times New Roman"/>
                <w:sz w:val="24"/>
                <w:szCs w:val="24"/>
              </w:rPr>
              <w:t xml:space="preserve"> (</w:t>
            </w:r>
            <w:r w:rsidR="00CB0C2C" w:rsidRPr="00CB0C2C">
              <w:rPr>
                <w:rFonts w:ascii="Times New Roman" w:hAnsi="Times New Roman" w:cs="Times New Roman"/>
                <w:sz w:val="24"/>
                <w:szCs w:val="24"/>
              </w:rPr>
              <w:t xml:space="preserve">______________________) </w:t>
            </w:r>
            <w:r w:rsidR="00B1025E" w:rsidRPr="00CB0C2C">
              <w:rPr>
                <w:rFonts w:ascii="Times New Roman" w:hAnsi="Times New Roman" w:cs="Times New Roman"/>
                <w:sz w:val="24"/>
                <w:szCs w:val="24"/>
              </w:rPr>
              <w:t>рублей 00 копеек</w:t>
            </w:r>
            <w:r w:rsidRPr="00CB0C2C">
              <w:rPr>
                <w:rFonts w:ascii="Times New Roman" w:hAnsi="Times New Roman" w:cs="Times New Roman"/>
                <w:sz w:val="24"/>
                <w:szCs w:val="24"/>
              </w:rPr>
              <w:t xml:space="preserve">, в том числе НДС (20%) – </w:t>
            </w:r>
            <w:r w:rsidR="00CB0C2C" w:rsidRPr="00CB0C2C">
              <w:rPr>
                <w:rFonts w:ascii="Times New Roman" w:hAnsi="Times New Roman" w:cs="Times New Roman"/>
                <w:sz w:val="24"/>
                <w:szCs w:val="24"/>
              </w:rPr>
              <w:t>_______________</w:t>
            </w:r>
            <w:r w:rsidR="00B1025E" w:rsidRPr="00CB0C2C">
              <w:rPr>
                <w:rFonts w:ascii="Times New Roman" w:hAnsi="Times New Roman" w:cs="Times New Roman"/>
                <w:sz w:val="24"/>
                <w:szCs w:val="24"/>
              </w:rPr>
              <w:t xml:space="preserve"> (</w:t>
            </w:r>
            <w:r w:rsidR="00CB0C2C" w:rsidRPr="00CB0C2C">
              <w:rPr>
                <w:rFonts w:ascii="Times New Roman" w:hAnsi="Times New Roman" w:cs="Times New Roman"/>
                <w:sz w:val="24"/>
                <w:szCs w:val="24"/>
              </w:rPr>
              <w:t>__________________</w:t>
            </w:r>
            <w:r w:rsidR="00B1025E" w:rsidRPr="00CB0C2C">
              <w:rPr>
                <w:rFonts w:ascii="Times New Roman" w:hAnsi="Times New Roman" w:cs="Times New Roman"/>
                <w:sz w:val="24"/>
                <w:szCs w:val="24"/>
              </w:rPr>
              <w:t>) рублей 00 копеек</w:t>
            </w:r>
            <w:r w:rsidRPr="00CB0C2C">
              <w:rPr>
                <w:rFonts w:ascii="Times New Roman" w:hAnsi="Times New Roman" w:cs="Times New Roman"/>
                <w:sz w:val="24"/>
                <w:szCs w:val="24"/>
              </w:rPr>
              <w:t>.</w:t>
            </w:r>
          </w:p>
          <w:p w:rsidR="00356755" w:rsidRDefault="00356755" w:rsidP="001A7843">
            <w:pPr>
              <w:tabs>
                <w:tab w:val="left" w:pos="1134"/>
                <w:tab w:val="left" w:pos="1276"/>
                <w:tab w:val="left" w:pos="9957"/>
              </w:tabs>
              <w:overflowPunct w:val="0"/>
              <w:autoSpaceDE w:val="0"/>
              <w:autoSpaceDN w:val="0"/>
              <w:adjustRightInd w:val="0"/>
              <w:ind w:left="142" w:right="-108" w:firstLine="425"/>
              <w:jc w:val="both"/>
              <w:textAlignment w:val="baseline"/>
              <w:rPr>
                <w:rFonts w:ascii="Times New Roman" w:hAnsi="Times New Roman" w:cs="Times New Roman"/>
                <w:sz w:val="24"/>
                <w:szCs w:val="24"/>
              </w:rPr>
            </w:pPr>
            <w:r w:rsidRPr="00CB0C2C">
              <w:rPr>
                <w:rFonts w:ascii="Times New Roman" w:hAnsi="Times New Roman" w:cs="Times New Roman"/>
                <w:sz w:val="24"/>
                <w:szCs w:val="24"/>
              </w:rPr>
              <w:t>2.2. Цена настоящего Договора включает в себя все расходы Поставщика, которые</w:t>
            </w:r>
            <w:r>
              <w:rPr>
                <w:rFonts w:ascii="Times New Roman" w:hAnsi="Times New Roman" w:cs="Times New Roman"/>
                <w:sz w:val="24"/>
                <w:szCs w:val="24"/>
              </w:rPr>
              <w:t xml:space="preserve"> могут возникнуть в связи с поставкой Товара по настоящему Договору, в том числе: стоимость Товара, расходы на погрузку (разгрузку), все налоги, сборы и иные обязательные платежи, все иные расходы, связанные с исполнением обязательств по настоящему Договору.</w:t>
            </w:r>
          </w:p>
          <w:p w:rsidR="00356755" w:rsidRDefault="00356755" w:rsidP="001A7843">
            <w:pPr>
              <w:pStyle w:val="af3"/>
              <w:tabs>
                <w:tab w:val="left" w:pos="1134"/>
                <w:tab w:val="left" w:pos="1276"/>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2.3. Оплата поставляемого по настоящему Договору Товара осуществляется с лицевого счета Покупателя, открытого в территориальном органе Федерального казначейства, на лицевой счет Поставщика, открытый Поставщиком в территориальном органе Федерального казначейства</w:t>
            </w:r>
            <w:r w:rsidRPr="00E67C2D">
              <w:rPr>
                <w:rFonts w:ascii="Times New Roman" w:hAnsi="Times New Roman" w:cs="Times New Roman"/>
                <w:sz w:val="24"/>
                <w:szCs w:val="24"/>
              </w:rPr>
              <w:t>.</w:t>
            </w:r>
            <w:r>
              <w:rPr>
                <w:rFonts w:ascii="Times New Roman" w:hAnsi="Times New Roman" w:cs="Times New Roman"/>
                <w:sz w:val="24"/>
                <w:szCs w:val="24"/>
              </w:rPr>
              <w:t xml:space="preserve"> Датой оплаты считается дата списания денежных средств со счета Покупателя.</w:t>
            </w:r>
          </w:p>
          <w:p w:rsidR="00356755" w:rsidRDefault="00356755" w:rsidP="001A7843">
            <w:pPr>
              <w:tabs>
                <w:tab w:val="left" w:pos="1134"/>
                <w:tab w:val="left" w:pos="1276"/>
                <w:tab w:val="left" w:pos="9957"/>
              </w:tabs>
              <w:overflowPunct w:val="0"/>
              <w:autoSpaceDE w:val="0"/>
              <w:autoSpaceDN w:val="0"/>
              <w:adjustRightInd w:val="0"/>
              <w:ind w:left="142" w:right="-108" w:firstLine="425"/>
              <w:jc w:val="both"/>
              <w:textAlignment w:val="baseline"/>
              <w:rPr>
                <w:rFonts w:ascii="Times New Roman" w:hAnsi="Times New Roman" w:cs="Times New Roman"/>
                <w:sz w:val="24"/>
                <w:szCs w:val="24"/>
              </w:rPr>
            </w:pPr>
            <w:r>
              <w:rPr>
                <w:rFonts w:ascii="Times New Roman" w:hAnsi="Times New Roman" w:cs="Times New Roman"/>
                <w:sz w:val="24"/>
                <w:szCs w:val="24"/>
              </w:rPr>
              <w:t>2.4. Покупатель производит авансирование Поставщика в размере</w:t>
            </w:r>
            <w:r w:rsidRPr="00337C34">
              <w:rPr>
                <w:rFonts w:ascii="Times New Roman" w:hAnsi="Times New Roman" w:cs="Times New Roman"/>
                <w:sz w:val="24"/>
                <w:szCs w:val="24"/>
              </w:rPr>
              <w:t xml:space="preserve"> </w:t>
            </w:r>
            <w:r w:rsidR="001139EE">
              <w:rPr>
                <w:rFonts w:ascii="Times New Roman" w:hAnsi="Times New Roman" w:cs="Times New Roman"/>
                <w:sz w:val="24"/>
                <w:szCs w:val="24"/>
              </w:rPr>
              <w:t>50</w:t>
            </w:r>
            <w:r w:rsidRPr="00C61D9C">
              <w:rPr>
                <w:rFonts w:ascii="Times New Roman" w:hAnsi="Times New Roman" w:cs="Times New Roman"/>
                <w:sz w:val="24"/>
                <w:szCs w:val="24"/>
              </w:rPr>
              <w:t>%</w:t>
            </w:r>
            <w:r>
              <w:rPr>
                <w:rFonts w:ascii="Times New Roman" w:hAnsi="Times New Roman" w:cs="Times New Roman"/>
                <w:sz w:val="24"/>
                <w:szCs w:val="24"/>
              </w:rPr>
              <w:t xml:space="preserve"> от цены Договора, указанной в п. 2.1 Договора, что в сумме составляет </w:t>
            </w:r>
            <w:r w:rsidR="00CB0C2C" w:rsidRPr="00CB0C2C">
              <w:rPr>
                <w:rFonts w:ascii="Times New Roman" w:hAnsi="Times New Roman" w:cs="Times New Roman"/>
                <w:sz w:val="24"/>
                <w:szCs w:val="24"/>
              </w:rPr>
              <w:t>___________________</w:t>
            </w:r>
            <w:r w:rsidR="002F22A5" w:rsidRPr="00CB0C2C">
              <w:rPr>
                <w:rFonts w:ascii="Times New Roman" w:hAnsi="Times New Roman" w:cs="Times New Roman"/>
                <w:sz w:val="24"/>
                <w:szCs w:val="24"/>
              </w:rPr>
              <w:t xml:space="preserve"> (</w:t>
            </w:r>
            <w:r w:rsidR="00CB0C2C" w:rsidRPr="00CB0C2C">
              <w:rPr>
                <w:rFonts w:ascii="Times New Roman" w:hAnsi="Times New Roman" w:cs="Times New Roman"/>
                <w:sz w:val="24"/>
                <w:szCs w:val="24"/>
              </w:rPr>
              <w:t>____________________________</w:t>
            </w:r>
            <w:r w:rsidR="002F22A5" w:rsidRPr="00CB0C2C">
              <w:rPr>
                <w:rFonts w:ascii="Times New Roman" w:hAnsi="Times New Roman" w:cs="Times New Roman"/>
                <w:sz w:val="24"/>
                <w:szCs w:val="24"/>
              </w:rPr>
              <w:t>) 00 копеек</w:t>
            </w:r>
            <w:r w:rsidRPr="00CB0C2C">
              <w:rPr>
                <w:rFonts w:ascii="Times New Roman" w:hAnsi="Times New Roman" w:cs="Times New Roman"/>
                <w:sz w:val="24"/>
                <w:szCs w:val="24"/>
              </w:rPr>
              <w:t xml:space="preserve">, в том числе НДС 20% </w:t>
            </w:r>
            <w:r w:rsidR="00CB0C2C" w:rsidRPr="00CB0C2C">
              <w:rPr>
                <w:rFonts w:ascii="Times New Roman" w:hAnsi="Times New Roman" w:cs="Times New Roman"/>
                <w:sz w:val="24"/>
                <w:szCs w:val="24"/>
              </w:rPr>
              <w:t>___________________</w:t>
            </w:r>
            <w:r w:rsidR="002F22A5" w:rsidRPr="00CB0C2C">
              <w:rPr>
                <w:rFonts w:ascii="Times New Roman" w:hAnsi="Times New Roman" w:cs="Times New Roman"/>
                <w:sz w:val="24"/>
                <w:szCs w:val="24"/>
              </w:rPr>
              <w:t xml:space="preserve"> (</w:t>
            </w:r>
            <w:r w:rsidR="00CB0C2C" w:rsidRPr="00CB0C2C">
              <w:rPr>
                <w:rFonts w:ascii="Times New Roman" w:hAnsi="Times New Roman" w:cs="Times New Roman"/>
                <w:sz w:val="24"/>
                <w:szCs w:val="24"/>
              </w:rPr>
              <w:t>___________________</w:t>
            </w:r>
            <w:r w:rsidR="002F22A5" w:rsidRPr="00CB0C2C">
              <w:rPr>
                <w:rFonts w:ascii="Times New Roman" w:hAnsi="Times New Roman" w:cs="Times New Roman"/>
                <w:sz w:val="24"/>
                <w:szCs w:val="24"/>
              </w:rPr>
              <w:t>) рублей 00 копеек</w:t>
            </w:r>
            <w:r w:rsidRPr="00CB0C2C">
              <w:rPr>
                <w:rFonts w:ascii="Times New Roman" w:hAnsi="Times New Roman" w:cs="Times New Roman"/>
                <w:sz w:val="24"/>
                <w:szCs w:val="24"/>
              </w:rPr>
              <w:t>, в течение 15 (Пятнадцати) рабочих дней с момента получения счета на выплату аванса,</w:t>
            </w:r>
            <w:r w:rsidRPr="00C61D9C">
              <w:rPr>
                <w:rFonts w:ascii="Times New Roman" w:hAnsi="Times New Roman" w:cs="Times New Roman"/>
                <w:sz w:val="24"/>
                <w:szCs w:val="24"/>
              </w:rPr>
              <w:t xml:space="preserve"> при условии предоставления Поставщиком копии</w:t>
            </w:r>
            <w:r>
              <w:rPr>
                <w:rFonts w:ascii="Times New Roman" w:hAnsi="Times New Roman" w:cs="Times New Roman"/>
                <w:sz w:val="24"/>
                <w:szCs w:val="24"/>
              </w:rPr>
              <w:t xml:space="preserve"> Уведомления об открытии лицевого счета в территориальном органе Федерального казначейства и поступления денежных средств от Государственного Заказчика по Государственному контракту, указанному в п. 1.2. настоящего Договора (согласно п. 1 ст. 157 Гражданского кодекса РФ).</w:t>
            </w:r>
          </w:p>
          <w:p w:rsidR="00356755" w:rsidRDefault="00356755" w:rsidP="001A7843">
            <w:pPr>
              <w:tabs>
                <w:tab w:val="left" w:pos="1134"/>
                <w:tab w:val="left" w:pos="1276"/>
                <w:tab w:val="left" w:pos="9957"/>
              </w:tabs>
              <w:overflowPunct w:val="0"/>
              <w:autoSpaceDE w:val="0"/>
              <w:autoSpaceDN w:val="0"/>
              <w:adjustRightInd w:val="0"/>
              <w:ind w:left="142" w:right="-108" w:firstLine="425"/>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2.5. Окончательная оплата Товара производится Покупателем в соответствии с п. 2.3 Договора за вычетом выплаченного аванса </w:t>
            </w:r>
            <w:r w:rsidRPr="00C61D9C">
              <w:rPr>
                <w:rFonts w:ascii="Times New Roman" w:hAnsi="Times New Roman" w:cs="Times New Roman"/>
                <w:sz w:val="24"/>
                <w:szCs w:val="24"/>
              </w:rPr>
              <w:t>с момента получения полной партии Товара согласно Спецификации (Приложение №1),</w:t>
            </w:r>
            <w:r>
              <w:rPr>
                <w:rFonts w:ascii="Times New Roman" w:hAnsi="Times New Roman" w:cs="Times New Roman"/>
                <w:sz w:val="24"/>
                <w:szCs w:val="24"/>
              </w:rPr>
              <w:t xml:space="preserve"> при условии поступления денежных средств от Государственного Заказчика по Государственному контракту, указанному в п. 1.2. настоящего Договора (согласно п. 1 ст. 157 Гражданского кодекса РФ), </w:t>
            </w:r>
            <w:r w:rsidRPr="00C61D9C">
              <w:rPr>
                <w:rFonts w:ascii="Times New Roman" w:hAnsi="Times New Roman" w:cs="Times New Roman"/>
                <w:sz w:val="24"/>
                <w:szCs w:val="24"/>
              </w:rPr>
              <w:t xml:space="preserve">но </w:t>
            </w:r>
            <w:r w:rsidRPr="00363F0A">
              <w:rPr>
                <w:rFonts w:ascii="Times New Roman" w:hAnsi="Times New Roman" w:cs="Times New Roman"/>
                <w:b/>
                <w:sz w:val="24"/>
                <w:szCs w:val="24"/>
              </w:rPr>
              <w:t>не позднее 31.12.2021г</w:t>
            </w:r>
            <w:r w:rsidRPr="00C61D9C">
              <w:rPr>
                <w:rFonts w:ascii="Times New Roman" w:hAnsi="Times New Roman" w:cs="Times New Roman"/>
                <w:sz w:val="24"/>
                <w:szCs w:val="24"/>
              </w:rPr>
              <w:t>.</w:t>
            </w:r>
          </w:p>
          <w:p w:rsidR="00356755" w:rsidRDefault="00356755" w:rsidP="001A7843">
            <w:pPr>
              <w:tabs>
                <w:tab w:val="left" w:pos="1134"/>
                <w:tab w:val="left" w:pos="1276"/>
                <w:tab w:val="left" w:pos="9957"/>
              </w:tabs>
              <w:overflowPunct w:val="0"/>
              <w:autoSpaceDE w:val="0"/>
              <w:autoSpaceDN w:val="0"/>
              <w:adjustRightInd w:val="0"/>
              <w:ind w:left="142" w:right="-108" w:firstLine="425"/>
              <w:jc w:val="both"/>
              <w:textAlignment w:val="baseline"/>
              <w:rPr>
                <w:rFonts w:ascii="Times New Roman" w:hAnsi="Times New Roman" w:cs="Times New Roman"/>
                <w:bCs/>
                <w:sz w:val="24"/>
                <w:szCs w:val="24"/>
              </w:rPr>
            </w:pPr>
            <w:r>
              <w:rPr>
                <w:rFonts w:ascii="Times New Roman" w:hAnsi="Times New Roman" w:cs="Times New Roman"/>
                <w:sz w:val="24"/>
                <w:szCs w:val="24"/>
              </w:rPr>
              <w:t xml:space="preserve">2.6. </w:t>
            </w:r>
            <w:r>
              <w:rPr>
                <w:rFonts w:ascii="Times New Roman" w:hAnsi="Times New Roman" w:cs="Times New Roman"/>
                <w:bCs/>
                <w:sz w:val="24"/>
                <w:szCs w:val="24"/>
              </w:rPr>
              <w:t xml:space="preserve">Стороны договорились не применять к своим отношениям по настоящему договору </w:t>
            </w:r>
            <w:r>
              <w:rPr>
                <w:rFonts w:ascii="Times New Roman" w:hAnsi="Times New Roman" w:cs="Times New Roman"/>
                <w:bCs/>
                <w:sz w:val="24"/>
                <w:szCs w:val="24"/>
              </w:rPr>
              <w:lastRenderedPageBreak/>
              <w:t>положение о процентах за пользование денежными средствами, предусмотренное п. 1 ст. 317.1 ГК РФ.</w:t>
            </w:r>
          </w:p>
          <w:p w:rsidR="00356755" w:rsidRDefault="00356755" w:rsidP="001A7843">
            <w:pPr>
              <w:tabs>
                <w:tab w:val="left" w:pos="1134"/>
                <w:tab w:val="left" w:pos="1276"/>
                <w:tab w:val="left" w:pos="9957"/>
              </w:tabs>
              <w:overflowPunct w:val="0"/>
              <w:autoSpaceDE w:val="0"/>
              <w:autoSpaceDN w:val="0"/>
              <w:adjustRightInd w:val="0"/>
              <w:ind w:left="142" w:right="-108" w:firstLine="425"/>
              <w:jc w:val="both"/>
              <w:textAlignment w:val="baseline"/>
              <w:rPr>
                <w:rFonts w:ascii="Times New Roman" w:hAnsi="Times New Roman" w:cs="Times New Roman"/>
                <w:sz w:val="24"/>
                <w:szCs w:val="24"/>
              </w:rPr>
            </w:pPr>
            <w:r>
              <w:rPr>
                <w:rFonts w:ascii="Times New Roman" w:hAnsi="Times New Roman" w:cs="Times New Roman"/>
                <w:sz w:val="24"/>
                <w:szCs w:val="24"/>
              </w:rPr>
              <w:t>2.7. С момента передачи Товара Покупателю и подписания Сторонами товарной накладной, товарно-транспортной накладной, Товар не считается находящимся в залоге у Поставщика, и Покупатель вправе самостоятельно распоряжаться им без согласия Поставщика независимо от осуществления оплаты.</w:t>
            </w:r>
          </w:p>
          <w:p w:rsidR="00356755" w:rsidRDefault="00356755" w:rsidP="00611D47">
            <w:pPr>
              <w:tabs>
                <w:tab w:val="left" w:pos="1134"/>
                <w:tab w:val="left" w:pos="1276"/>
                <w:tab w:val="left" w:pos="9957"/>
              </w:tabs>
              <w:overflowPunct w:val="0"/>
              <w:autoSpaceDE w:val="0"/>
              <w:autoSpaceDN w:val="0"/>
              <w:adjustRightInd w:val="0"/>
              <w:ind w:left="142" w:right="-108" w:firstLine="425"/>
              <w:jc w:val="both"/>
              <w:textAlignment w:val="baseline"/>
              <w:rPr>
                <w:rFonts w:ascii="Times New Roman" w:hAnsi="Times New Roman" w:cs="Times New Roman"/>
                <w:bCs/>
                <w:sz w:val="24"/>
                <w:szCs w:val="24"/>
              </w:rPr>
            </w:pPr>
            <w:r>
              <w:rPr>
                <w:rFonts w:ascii="Times New Roman" w:hAnsi="Times New Roman" w:cs="Times New Roman"/>
                <w:bCs/>
                <w:sz w:val="24"/>
                <w:szCs w:val="24"/>
              </w:rPr>
              <w:t>2.</w:t>
            </w:r>
            <w:r w:rsidR="006D21C5">
              <w:rPr>
                <w:rFonts w:ascii="Times New Roman" w:hAnsi="Times New Roman" w:cs="Times New Roman"/>
                <w:bCs/>
                <w:sz w:val="24"/>
                <w:szCs w:val="24"/>
              </w:rPr>
              <w:t>8</w:t>
            </w:r>
            <w:r>
              <w:rPr>
                <w:rFonts w:ascii="Times New Roman" w:hAnsi="Times New Roman" w:cs="Times New Roman"/>
                <w:bCs/>
                <w:sz w:val="24"/>
                <w:szCs w:val="24"/>
              </w:rPr>
              <w:t>. После проведения всех взаимных расчетов, а также в случае необходимости при обращении одной из Сторон, Сторонами оформляется акт сверки взаимных расчетов.</w:t>
            </w:r>
          </w:p>
          <w:p w:rsidR="00356755" w:rsidRPr="00236F0B" w:rsidRDefault="00356755" w:rsidP="001A7843">
            <w:pPr>
              <w:tabs>
                <w:tab w:val="left" w:pos="1134"/>
                <w:tab w:val="left" w:pos="1276"/>
                <w:tab w:val="left" w:pos="9957"/>
              </w:tabs>
              <w:overflowPunct w:val="0"/>
              <w:autoSpaceDE w:val="0"/>
              <w:autoSpaceDN w:val="0"/>
              <w:adjustRightInd w:val="0"/>
              <w:ind w:left="142" w:right="-108" w:firstLine="425"/>
              <w:jc w:val="both"/>
              <w:textAlignment w:val="baseline"/>
              <w:rPr>
                <w:rFonts w:ascii="Times New Roman" w:hAnsi="Times New Roman" w:cs="Times New Roman"/>
                <w:b/>
                <w:sz w:val="24"/>
                <w:szCs w:val="24"/>
              </w:rPr>
            </w:pPr>
          </w:p>
          <w:p w:rsidR="00356755" w:rsidRPr="002324BB" w:rsidRDefault="00356755" w:rsidP="001A7843">
            <w:pPr>
              <w:widowControl w:val="0"/>
              <w:tabs>
                <w:tab w:val="left" w:pos="3497"/>
                <w:tab w:val="center" w:pos="5391"/>
                <w:tab w:val="left" w:pos="9957"/>
              </w:tabs>
              <w:ind w:left="142" w:right="-108" w:firstLine="425"/>
              <w:jc w:val="center"/>
              <w:rPr>
                <w:rFonts w:ascii="Times New Roman" w:hAnsi="Times New Roman" w:cs="Times New Roman"/>
                <w:b/>
                <w:sz w:val="24"/>
                <w:szCs w:val="24"/>
              </w:rPr>
            </w:pPr>
            <w:r w:rsidRPr="002324BB">
              <w:rPr>
                <w:rFonts w:ascii="Times New Roman" w:hAnsi="Times New Roman" w:cs="Times New Roman"/>
                <w:b/>
                <w:sz w:val="24"/>
                <w:szCs w:val="24"/>
              </w:rPr>
              <w:t>3. КАЗНАЧЕЙСКОЕ СОПРОВОЖДЕНИЕ</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sidRPr="00E67C2D">
              <w:rPr>
                <w:rFonts w:ascii="Times New Roman" w:hAnsi="Times New Roman" w:cs="Times New Roman"/>
                <w:sz w:val="24"/>
                <w:szCs w:val="24"/>
              </w:rPr>
              <w:t>3.1. Федеральное казначейство осуществляет казначейское сопровождение средств государственного оборонного заказа в валюте Российской Федерации, получаемых при осуществлении расчетов в целях</w:t>
            </w:r>
            <w:r>
              <w:rPr>
                <w:rFonts w:ascii="Times New Roman" w:hAnsi="Times New Roman" w:cs="Times New Roman"/>
                <w:sz w:val="24"/>
                <w:szCs w:val="24"/>
              </w:rPr>
              <w:t xml:space="preserve"> исполнения настоящего Договора</w:t>
            </w:r>
            <w:r w:rsidRPr="00E67C2D">
              <w:rPr>
                <w:rFonts w:ascii="Times New Roman" w:hAnsi="Times New Roman" w:cs="Times New Roman"/>
                <w:sz w:val="24"/>
                <w:szCs w:val="24"/>
              </w:rPr>
              <w:t xml:space="preserve"> (далее – казначейское сопровождение). </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sidRPr="00E67C2D">
              <w:rPr>
                <w:rFonts w:ascii="Times New Roman" w:hAnsi="Times New Roman" w:cs="Times New Roman"/>
                <w:sz w:val="24"/>
                <w:szCs w:val="24"/>
              </w:rPr>
              <w:t xml:space="preserve">3.2. Казначейское сопровождение осуществляется в соответствии с Правилами казначейского сопровождения средств государственного оборонного заказа в валюте Российской Федерации, установленными постановлением Правительства Российской Федерации </w:t>
            </w:r>
            <w:r w:rsidRPr="00E67C2D">
              <w:rPr>
                <w:rFonts w:ascii="Times New Roman" w:hAnsi="Times New Roman" w:cs="Times New Roman"/>
                <w:sz w:val="24"/>
                <w:szCs w:val="24"/>
                <w:lang w:eastAsia="zh-CN"/>
              </w:rPr>
              <w:t xml:space="preserve">от 25 декабря 2019 г. № 1819 (далее - Правила </w:t>
            </w:r>
            <w:r w:rsidRPr="00E67C2D">
              <w:rPr>
                <w:rFonts w:ascii="Times New Roman" w:hAnsi="Times New Roman" w:cs="Times New Roman"/>
                <w:sz w:val="24"/>
                <w:szCs w:val="24"/>
              </w:rPr>
              <w:t>казначейского сопровождения</w:t>
            </w:r>
            <w:r w:rsidRPr="00E67C2D">
              <w:rPr>
                <w:rFonts w:ascii="Times New Roman" w:hAnsi="Times New Roman" w:cs="Times New Roman"/>
                <w:sz w:val="24"/>
                <w:szCs w:val="24"/>
                <w:lang w:eastAsia="zh-CN"/>
              </w:rPr>
              <w:t>).</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sidRPr="00E67C2D">
              <w:rPr>
                <w:rFonts w:ascii="Times New Roman" w:hAnsi="Times New Roman" w:cs="Times New Roman"/>
                <w:sz w:val="24"/>
                <w:szCs w:val="24"/>
              </w:rPr>
              <w:t>3.3</w:t>
            </w:r>
            <w:r>
              <w:rPr>
                <w:rFonts w:ascii="Times New Roman" w:hAnsi="Times New Roman" w:cs="Times New Roman"/>
                <w:sz w:val="24"/>
                <w:szCs w:val="24"/>
              </w:rPr>
              <w:t>. Денежные средства по Договору</w:t>
            </w:r>
            <w:r w:rsidR="002F22A5">
              <w:rPr>
                <w:rFonts w:ascii="Times New Roman" w:hAnsi="Times New Roman" w:cs="Times New Roman"/>
                <w:sz w:val="24"/>
                <w:szCs w:val="24"/>
              </w:rPr>
              <w:t xml:space="preserve"> </w:t>
            </w:r>
            <w:r w:rsidRPr="00E67C2D">
              <w:rPr>
                <w:rFonts w:ascii="Times New Roman" w:hAnsi="Times New Roman" w:cs="Times New Roman"/>
                <w:sz w:val="24"/>
                <w:szCs w:val="24"/>
              </w:rPr>
              <w:t xml:space="preserve">(целевые средства) перечисляются </w:t>
            </w:r>
            <w:r w:rsidRPr="00E67C2D">
              <w:rPr>
                <w:rFonts w:ascii="Times New Roman" w:hAnsi="Times New Roman" w:cs="Times New Roman"/>
                <w:sz w:val="24"/>
                <w:szCs w:val="24"/>
              </w:rPr>
              <w:br/>
              <w:t xml:space="preserve">на лицевой счет, предназначенный для учета операций со средствами юридического лица (филиала), получающего целевые средства, не являющегося участником бюджетного процесса, открываемый юридическим лицам (филиалам) в территориальных органах Федерального казначейства (далее – лицевой счет). </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sidRPr="00E67C2D">
              <w:rPr>
                <w:rFonts w:ascii="Times New Roman" w:hAnsi="Times New Roman" w:cs="Times New Roman"/>
                <w:sz w:val="24"/>
                <w:szCs w:val="24"/>
              </w:rPr>
              <w:t>Порядок открытия и ведения лицевых счетов территориальными органами Федерального казначейства утвержден приказом Федерального казначейства от 09 января 2020 г. № 1н.</w:t>
            </w:r>
          </w:p>
          <w:p w:rsidR="00356755" w:rsidRPr="00E67C2D" w:rsidRDefault="00356755" w:rsidP="001A7843">
            <w:pPr>
              <w:tabs>
                <w:tab w:val="left" w:pos="9957"/>
              </w:tabs>
              <w:autoSpaceDE w:val="0"/>
              <w:autoSpaceDN w:val="0"/>
              <w:adjustRightInd w:val="0"/>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.4. Операции по списанию целевых средств по расходам юридических лиц, отраженных на лицевом счете, проводятся после осуществления территориальными органами Федерального казначейства санкционирования расходов в порядке, установленном приказом Минфина России от 10 декабря</w:t>
            </w:r>
            <w:r>
              <w:rPr>
                <w:rFonts w:ascii="Times New Roman" w:hAnsi="Times New Roman" w:cs="Times New Roman"/>
                <w:sz w:val="24"/>
                <w:szCs w:val="24"/>
              </w:rPr>
              <w:t xml:space="preserve"> </w:t>
            </w:r>
            <w:r w:rsidRPr="00E67C2D">
              <w:rPr>
                <w:rFonts w:ascii="Times New Roman" w:hAnsi="Times New Roman" w:cs="Times New Roman"/>
                <w:sz w:val="24"/>
                <w:szCs w:val="24"/>
              </w:rPr>
              <w:t>2019 г.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и проверки представленных документов, установленных порядком санкционирования целевых средств, подтверждающих возникновение денежных обязательств юридических лиц (далее - документы-основания).</w:t>
            </w:r>
          </w:p>
          <w:p w:rsidR="00C072F4" w:rsidRDefault="00356755" w:rsidP="001A7843">
            <w:pPr>
              <w:tabs>
                <w:tab w:val="left" w:pos="9957"/>
              </w:tabs>
              <w:autoSpaceDE w:val="0"/>
              <w:autoSpaceDN w:val="0"/>
              <w:adjustRightInd w:val="0"/>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.5. В</w:t>
            </w:r>
            <w:r w:rsidRPr="00E67C2D">
              <w:rPr>
                <w:rFonts w:ascii="Times New Roman" w:hAnsi="Times New Roman" w:cs="Times New Roman"/>
                <w:sz w:val="24"/>
                <w:szCs w:val="24"/>
                <w:lang w:eastAsia="zh-CN"/>
              </w:rPr>
              <w:t xml:space="preserve"> соответствии с требованиями подпунктов 3 и 4 части 5 статьи 5 Федерального закона от 02 декабря 2019 г. № 380-ФЗ </w:t>
            </w:r>
            <w:r w:rsidRPr="00E67C2D">
              <w:rPr>
                <w:rFonts w:ascii="Times New Roman" w:hAnsi="Times New Roman" w:cs="Times New Roman"/>
                <w:sz w:val="24"/>
                <w:szCs w:val="24"/>
              </w:rPr>
              <w:t>«О федеральном бюджете на 2020 год и на плановый период 2021 и 2022 годов»</w:t>
            </w:r>
            <w:r w:rsidRPr="00E67C2D">
              <w:rPr>
                <w:rFonts w:ascii="Times New Roman" w:hAnsi="Times New Roman" w:cs="Times New Roman"/>
                <w:sz w:val="24"/>
                <w:szCs w:val="24"/>
                <w:lang w:eastAsia="zh-CN"/>
              </w:rPr>
              <w:t xml:space="preserve"> с лицевого счета разрешается</w:t>
            </w:r>
            <w:r w:rsidRPr="00E67C2D">
              <w:rPr>
                <w:rFonts w:ascii="Times New Roman" w:hAnsi="Times New Roman" w:cs="Times New Roman"/>
                <w:sz w:val="24"/>
                <w:szCs w:val="24"/>
              </w:rPr>
              <w:t>:</w:t>
            </w:r>
          </w:p>
          <w:p w:rsidR="00356755" w:rsidRPr="00E67C2D" w:rsidRDefault="00356755" w:rsidP="001A7843">
            <w:pPr>
              <w:tabs>
                <w:tab w:val="left" w:pos="9957"/>
              </w:tabs>
              <w:autoSpaceDE w:val="0"/>
              <w:autoSpaceDN w:val="0"/>
              <w:adjustRightInd w:val="0"/>
              <w:ind w:left="142" w:right="-108" w:firstLine="425"/>
              <w:jc w:val="both"/>
              <w:rPr>
                <w:rFonts w:ascii="Times New Roman" w:hAnsi="Times New Roman" w:cs="Times New Roman"/>
                <w:sz w:val="24"/>
                <w:szCs w:val="24"/>
              </w:rPr>
            </w:pPr>
            <w:r w:rsidRPr="00E67C2D">
              <w:rPr>
                <w:rFonts w:ascii="Times New Roman" w:hAnsi="Times New Roman" w:cs="Times New Roman"/>
                <w:sz w:val="24"/>
                <w:szCs w:val="24"/>
                <w:lang w:eastAsia="zh-CN"/>
              </w:rPr>
              <w:t>- перечислять прибыль</w:t>
            </w:r>
            <w:r w:rsidRPr="00E67C2D">
              <w:rPr>
                <w:rFonts w:ascii="Times New Roman" w:hAnsi="Times New Roman" w:cs="Times New Roman"/>
                <w:sz w:val="24"/>
                <w:szCs w:val="24"/>
              </w:rPr>
              <w:t xml:space="preserve"> в размере, согласованном сторонами при заключении договора</w:t>
            </w:r>
            <w:r w:rsidRPr="00E67C2D">
              <w:rPr>
                <w:rFonts w:ascii="Times New Roman" w:hAnsi="Times New Roman" w:cs="Times New Roman"/>
                <w:sz w:val="24"/>
                <w:szCs w:val="24"/>
                <w:vertAlign w:val="superscript"/>
              </w:rPr>
              <w:footnoteReference w:id="2"/>
            </w:r>
            <w:r w:rsidRPr="00E67C2D">
              <w:rPr>
                <w:rFonts w:ascii="Times New Roman" w:hAnsi="Times New Roman" w:cs="Times New Roman"/>
                <w:sz w:val="24"/>
                <w:szCs w:val="24"/>
              </w:rPr>
              <w:t xml:space="preserve"> и предусмотренном его условия</w:t>
            </w:r>
            <w:r>
              <w:rPr>
                <w:rFonts w:ascii="Times New Roman" w:hAnsi="Times New Roman" w:cs="Times New Roman"/>
                <w:sz w:val="24"/>
                <w:szCs w:val="24"/>
              </w:rPr>
              <w:t xml:space="preserve">ми, после исполнения </w:t>
            </w:r>
            <w:r w:rsidRPr="00E67C2D">
              <w:rPr>
                <w:rFonts w:ascii="Times New Roman" w:hAnsi="Times New Roman" w:cs="Times New Roman"/>
                <w:sz w:val="24"/>
                <w:szCs w:val="24"/>
              </w:rPr>
              <w:t>договора и представления в территориальный орган Федерального казначейства акта приема-передачи товара;</w:t>
            </w:r>
          </w:p>
          <w:p w:rsidR="00356755" w:rsidRPr="00462BFF" w:rsidRDefault="00356755" w:rsidP="001A7843">
            <w:pPr>
              <w:tabs>
                <w:tab w:val="left" w:pos="9957"/>
              </w:tabs>
              <w:autoSpaceDE w:val="0"/>
              <w:autoSpaceDN w:val="0"/>
              <w:adjustRightInd w:val="0"/>
              <w:ind w:left="142" w:right="-108" w:firstLine="425"/>
              <w:jc w:val="both"/>
              <w:rPr>
                <w:rFonts w:ascii="Times New Roman" w:hAnsi="Times New Roman" w:cs="Times New Roman"/>
                <w:b/>
                <w:sz w:val="24"/>
                <w:szCs w:val="24"/>
              </w:rPr>
            </w:pPr>
            <w:r>
              <w:rPr>
                <w:rFonts w:ascii="Times New Roman" w:hAnsi="Times New Roman" w:cs="Times New Roman"/>
                <w:sz w:val="24"/>
                <w:szCs w:val="24"/>
              </w:rPr>
              <w:t>3</w:t>
            </w:r>
            <w:r w:rsidRPr="00E67C2D">
              <w:rPr>
                <w:rFonts w:ascii="Times New Roman" w:hAnsi="Times New Roman" w:cs="Times New Roman"/>
                <w:sz w:val="24"/>
                <w:szCs w:val="24"/>
              </w:rPr>
              <w:t>.6. </w:t>
            </w:r>
            <w:r w:rsidRPr="00462BFF">
              <w:rPr>
                <w:rFonts w:ascii="Times New Roman" w:hAnsi="Times New Roman" w:cs="Times New Roman"/>
                <w:b/>
                <w:sz w:val="24"/>
                <w:szCs w:val="24"/>
              </w:rPr>
              <w:t>В рамках казначейского сопровождения Покупатель обязан</w:t>
            </w:r>
            <w:r w:rsidRPr="00462BFF">
              <w:rPr>
                <w:rFonts w:ascii="Times New Roman" w:hAnsi="Times New Roman" w:cs="Times New Roman"/>
                <w:b/>
                <w:iCs/>
                <w:sz w:val="24"/>
                <w:szCs w:val="24"/>
              </w:rPr>
              <w:t>:</w:t>
            </w:r>
          </w:p>
          <w:p w:rsidR="00356755" w:rsidRPr="00E67C2D" w:rsidRDefault="00356755" w:rsidP="001A7843">
            <w:pPr>
              <w:tabs>
                <w:tab w:val="left" w:pos="9957"/>
              </w:tabs>
              <w:ind w:left="142" w:right="-108" w:firstLine="425"/>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r w:rsidRPr="00E67C2D">
              <w:rPr>
                <w:rFonts w:ascii="Times New Roman" w:hAnsi="Times New Roman" w:cs="Times New Roman"/>
                <w:sz w:val="24"/>
                <w:szCs w:val="24"/>
                <w:lang w:eastAsia="en-US"/>
              </w:rPr>
              <w:t>.6.1. Указывать идентификатор государственного контракта</w:t>
            </w:r>
            <w:r>
              <w:rPr>
                <w:rFonts w:ascii="Times New Roman" w:hAnsi="Times New Roman" w:cs="Times New Roman"/>
                <w:sz w:val="24"/>
                <w:szCs w:val="24"/>
                <w:lang w:eastAsia="en-US"/>
              </w:rPr>
              <w:t xml:space="preserve"> </w:t>
            </w:r>
            <w:r w:rsidRPr="00E67C2D">
              <w:rPr>
                <w:rFonts w:ascii="Times New Roman" w:hAnsi="Times New Roman" w:cs="Times New Roman"/>
                <w:sz w:val="24"/>
                <w:szCs w:val="24"/>
                <w:lang w:eastAsia="en-US"/>
              </w:rPr>
              <w:t>в платежных документах.</w:t>
            </w:r>
          </w:p>
          <w:p w:rsidR="00356755" w:rsidRPr="00E67C2D" w:rsidRDefault="00356755" w:rsidP="001A7843">
            <w:pPr>
              <w:tabs>
                <w:tab w:val="left" w:pos="9957"/>
              </w:tabs>
              <w:spacing w:after="120"/>
              <w:ind w:left="142" w:right="-108" w:firstLine="425"/>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r w:rsidRPr="00E67C2D">
              <w:rPr>
                <w:rFonts w:ascii="Times New Roman" w:hAnsi="Times New Roman" w:cs="Times New Roman"/>
                <w:sz w:val="24"/>
                <w:szCs w:val="24"/>
                <w:lang w:eastAsia="en-US"/>
              </w:rPr>
              <w:t>.6.</w:t>
            </w:r>
            <w:r>
              <w:rPr>
                <w:rFonts w:ascii="Times New Roman" w:hAnsi="Times New Roman" w:cs="Times New Roman"/>
                <w:sz w:val="24"/>
                <w:szCs w:val="24"/>
                <w:lang w:eastAsia="en-US"/>
              </w:rPr>
              <w:t>2</w:t>
            </w:r>
            <w:r w:rsidRPr="00E67C2D">
              <w:rPr>
                <w:rFonts w:ascii="Times New Roman" w:hAnsi="Times New Roman" w:cs="Times New Roman"/>
                <w:sz w:val="24"/>
                <w:szCs w:val="24"/>
                <w:lang w:eastAsia="en-US"/>
              </w:rPr>
              <w:t xml:space="preserve">. Обеспечивать перечисление средств в рамках исполнения настоящего </w:t>
            </w:r>
            <w:r>
              <w:rPr>
                <w:rFonts w:ascii="Times New Roman" w:hAnsi="Times New Roman" w:cs="Times New Roman"/>
                <w:sz w:val="24"/>
                <w:szCs w:val="24"/>
                <w:lang w:eastAsia="en-US"/>
              </w:rPr>
              <w:t xml:space="preserve">Договора </w:t>
            </w:r>
            <w:r w:rsidRPr="00E67C2D">
              <w:rPr>
                <w:rFonts w:ascii="Times New Roman" w:hAnsi="Times New Roman" w:cs="Times New Roman"/>
                <w:sz w:val="24"/>
                <w:szCs w:val="24"/>
                <w:lang w:eastAsia="en-US"/>
              </w:rPr>
              <w:t xml:space="preserve">на лицевой счет, открытый </w:t>
            </w:r>
            <w:r w:rsidRPr="00E67C2D">
              <w:rPr>
                <w:rFonts w:ascii="Times New Roman" w:hAnsi="Times New Roman" w:cs="Times New Roman"/>
                <w:sz w:val="24"/>
                <w:szCs w:val="24"/>
              </w:rPr>
              <w:t>Поставщик</w:t>
            </w:r>
            <w:r w:rsidR="00A1260C" w:rsidRPr="00A1260C">
              <w:rPr>
                <w:rFonts w:ascii="Times New Roman" w:hAnsi="Times New Roman" w:cs="Times New Roman"/>
                <w:sz w:val="24"/>
                <w:szCs w:val="24"/>
                <w:lang w:eastAsia="en-US"/>
              </w:rPr>
              <w:t>ом</w:t>
            </w:r>
            <w:r>
              <w:rPr>
                <w:rFonts w:ascii="Times New Roman" w:hAnsi="Times New Roman" w:cs="Times New Roman"/>
                <w:sz w:val="24"/>
                <w:szCs w:val="24"/>
                <w:lang w:eastAsia="en-US"/>
              </w:rPr>
              <w:t xml:space="preserve"> </w:t>
            </w:r>
            <w:r w:rsidRPr="00E67C2D">
              <w:rPr>
                <w:rFonts w:ascii="Times New Roman" w:hAnsi="Times New Roman" w:cs="Times New Roman"/>
                <w:sz w:val="24"/>
                <w:szCs w:val="24"/>
                <w:lang w:eastAsia="en-US"/>
              </w:rPr>
              <w:t>в территориальном органе Федерального казначейства.</w:t>
            </w:r>
          </w:p>
          <w:p w:rsidR="00356755" w:rsidRPr="00462BFF" w:rsidRDefault="00356755" w:rsidP="001A7843">
            <w:pPr>
              <w:widowControl w:val="0"/>
              <w:tabs>
                <w:tab w:val="left" w:pos="9957"/>
              </w:tabs>
              <w:autoSpaceDE w:val="0"/>
              <w:autoSpaceDN w:val="0"/>
              <w:adjustRightInd w:val="0"/>
              <w:ind w:left="142" w:right="-108" w:firstLine="425"/>
              <w:jc w:val="both"/>
              <w:rPr>
                <w:rFonts w:ascii="Times New Roman" w:hAnsi="Times New Roman" w:cs="Times New Roman"/>
                <w:b/>
                <w:sz w:val="24"/>
                <w:szCs w:val="24"/>
              </w:rPr>
            </w:pPr>
            <w:r w:rsidRPr="00462BFF">
              <w:rPr>
                <w:rFonts w:ascii="Times New Roman" w:hAnsi="Times New Roman" w:cs="Times New Roman"/>
                <w:b/>
                <w:sz w:val="24"/>
                <w:szCs w:val="24"/>
              </w:rPr>
              <w:t>3.7. В рамках казначейского сопровождения Покупатель вправе:</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.7.1. Получать информацию об операциях на лицевых счетах (в разделах лиц</w:t>
            </w:r>
            <w:r>
              <w:rPr>
                <w:rFonts w:ascii="Times New Roman" w:hAnsi="Times New Roman" w:cs="Times New Roman"/>
                <w:sz w:val="24"/>
                <w:szCs w:val="24"/>
              </w:rPr>
              <w:t>евых счетов), открытых Покупателю</w:t>
            </w:r>
            <w:r w:rsidRPr="00E67C2D">
              <w:rPr>
                <w:rFonts w:ascii="Times New Roman" w:hAnsi="Times New Roman" w:cs="Times New Roman"/>
                <w:sz w:val="24"/>
                <w:szCs w:val="24"/>
              </w:rPr>
              <w:t xml:space="preserve"> (Поставщику, соисполнителю)</w:t>
            </w:r>
            <w:r w:rsidRPr="0019625C">
              <w:rPr>
                <w:rFonts w:ascii="Times New Roman" w:hAnsi="Times New Roman" w:cs="Times New Roman"/>
                <w:sz w:val="24"/>
                <w:szCs w:val="24"/>
              </w:rPr>
              <w:t xml:space="preserve"> </w:t>
            </w:r>
            <w:r w:rsidRPr="00E67C2D">
              <w:rPr>
                <w:rFonts w:ascii="Times New Roman" w:hAnsi="Times New Roman" w:cs="Times New Roman"/>
                <w:sz w:val="24"/>
                <w:szCs w:val="24"/>
              </w:rPr>
              <w:t>в территориальном органе Федерального казначейст</w:t>
            </w:r>
            <w:r>
              <w:rPr>
                <w:rFonts w:ascii="Times New Roman" w:hAnsi="Times New Roman" w:cs="Times New Roman"/>
                <w:sz w:val="24"/>
                <w:szCs w:val="24"/>
              </w:rPr>
              <w:t>ва в рамках исполнения Договора</w:t>
            </w:r>
            <w:r w:rsidRPr="00E67C2D">
              <w:rPr>
                <w:rFonts w:ascii="Times New Roman" w:hAnsi="Times New Roman" w:cs="Times New Roman"/>
                <w:sz w:val="24"/>
                <w:szCs w:val="24"/>
              </w:rPr>
              <w:t>.</w:t>
            </w:r>
          </w:p>
          <w:p w:rsidR="00356755" w:rsidRPr="00E67C2D" w:rsidRDefault="00356755" w:rsidP="001A7843">
            <w:pPr>
              <w:widowControl w:val="0"/>
              <w:tabs>
                <w:tab w:val="left" w:pos="9957"/>
              </w:tabs>
              <w:autoSpaceDE w:val="0"/>
              <w:autoSpaceDN w:val="0"/>
              <w:adjustRightInd w:val="0"/>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 xml:space="preserve">.7.2. Запрашивать у Поставщика расчетно-калькуляционные материалы, а также </w:t>
            </w:r>
            <w:r w:rsidRPr="00E67C2D">
              <w:rPr>
                <w:rFonts w:ascii="Times New Roman" w:hAnsi="Times New Roman" w:cs="Times New Roman"/>
                <w:sz w:val="24"/>
                <w:szCs w:val="24"/>
              </w:rPr>
              <w:lastRenderedPageBreak/>
              <w:t>ин</w:t>
            </w:r>
            <w:r>
              <w:rPr>
                <w:rFonts w:ascii="Times New Roman" w:hAnsi="Times New Roman" w:cs="Times New Roman"/>
                <w:sz w:val="24"/>
                <w:szCs w:val="24"/>
              </w:rPr>
              <w:t>формацию о затратах по Договору</w:t>
            </w:r>
            <w:r w:rsidRPr="00E67C2D">
              <w:rPr>
                <w:rFonts w:ascii="Times New Roman" w:hAnsi="Times New Roman" w:cs="Times New Roman"/>
                <w:sz w:val="24"/>
                <w:szCs w:val="24"/>
              </w:rPr>
              <w:t xml:space="preserve"> в соответствии с Федеральным </w:t>
            </w:r>
            <w:hyperlink r:id="rId8" w:history="1">
              <w:r w:rsidRPr="00E67C2D">
                <w:rPr>
                  <w:rFonts w:ascii="Times New Roman" w:hAnsi="Times New Roman" w:cs="Times New Roman"/>
                  <w:sz w:val="24"/>
                  <w:szCs w:val="24"/>
                </w:rPr>
                <w:t>законом</w:t>
              </w:r>
            </w:hyperlink>
            <w:r w:rsidRPr="00E67C2D">
              <w:rPr>
                <w:rFonts w:ascii="Times New Roman" w:hAnsi="Times New Roman" w:cs="Times New Roman"/>
                <w:sz w:val="24"/>
                <w:szCs w:val="24"/>
              </w:rPr>
              <w:t xml:space="preserve"> "О государственном оборонном заказе".</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.7.3. Предоставить разрешение Поставщику утверждать сведения</w:t>
            </w:r>
            <w:r>
              <w:rPr>
                <w:rFonts w:ascii="Times New Roman" w:hAnsi="Times New Roman" w:cs="Times New Roman"/>
                <w:sz w:val="24"/>
                <w:szCs w:val="24"/>
              </w:rPr>
              <w:t xml:space="preserve"> </w:t>
            </w:r>
            <w:r w:rsidRPr="00E67C2D">
              <w:rPr>
                <w:rFonts w:ascii="Times New Roman" w:hAnsi="Times New Roman" w:cs="Times New Roman"/>
                <w:sz w:val="24"/>
                <w:szCs w:val="24"/>
              </w:rPr>
              <w:t xml:space="preserve">об операциях с целевыми средствами при казначейском сопровождении средств в территориальном органе Федерального казначейства по месту открытия ему лицевого счета. </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Разрешение Покупателя</w:t>
            </w:r>
            <w:r w:rsidRPr="00E67C2D">
              <w:rPr>
                <w:rFonts w:ascii="Times New Roman" w:hAnsi="Times New Roman" w:cs="Times New Roman"/>
                <w:sz w:val="24"/>
                <w:szCs w:val="24"/>
              </w:rPr>
              <w:t xml:space="preserve"> на утверждение сведений Поставщиком должно содержать указание на срок действия такого разрешения.</w:t>
            </w:r>
          </w:p>
          <w:p w:rsidR="00356755" w:rsidRPr="00E67C2D" w:rsidRDefault="00356755" w:rsidP="001A7843">
            <w:pPr>
              <w:tabs>
                <w:tab w:val="left" w:pos="9957"/>
              </w:tabs>
              <w:spacing w:after="120"/>
              <w:ind w:left="142" w:right="-108" w:firstLine="425"/>
              <w:jc w:val="both"/>
              <w:rPr>
                <w:rFonts w:ascii="Times New Roman" w:hAnsi="Times New Roman" w:cs="Times New Roman"/>
                <w:sz w:val="24"/>
                <w:szCs w:val="24"/>
              </w:rPr>
            </w:pPr>
            <w:r w:rsidRPr="00E67C2D">
              <w:rPr>
                <w:rFonts w:ascii="Times New Roman" w:hAnsi="Times New Roman" w:cs="Times New Roman"/>
                <w:sz w:val="24"/>
                <w:szCs w:val="24"/>
              </w:rPr>
              <w:t>В случае н</w:t>
            </w:r>
            <w:r>
              <w:rPr>
                <w:rFonts w:ascii="Times New Roman" w:hAnsi="Times New Roman" w:cs="Times New Roman"/>
                <w:sz w:val="24"/>
                <w:szCs w:val="24"/>
              </w:rPr>
              <w:t>аправления Поставщиком Покупателю</w:t>
            </w:r>
            <w:r w:rsidRPr="00E67C2D">
              <w:rPr>
                <w:rFonts w:ascii="Times New Roman" w:hAnsi="Times New Roman" w:cs="Times New Roman"/>
                <w:sz w:val="24"/>
                <w:szCs w:val="24"/>
              </w:rPr>
              <w:t xml:space="preserve"> обращения</w:t>
            </w:r>
            <w:r>
              <w:rPr>
                <w:rFonts w:ascii="Times New Roman" w:hAnsi="Times New Roman" w:cs="Times New Roman"/>
                <w:sz w:val="24"/>
                <w:szCs w:val="24"/>
              </w:rPr>
              <w:t xml:space="preserve"> </w:t>
            </w:r>
            <w:r w:rsidRPr="00E67C2D">
              <w:rPr>
                <w:rFonts w:ascii="Times New Roman" w:hAnsi="Times New Roman" w:cs="Times New Roman"/>
                <w:sz w:val="24"/>
                <w:szCs w:val="24"/>
              </w:rPr>
              <w:t>о предоставлении разрешения, предусмотренного абзацем первым настоящего пункта, оформленного в произвольной письменной форме на официальном бланке Поставщика, подписанного руководителем Поставщика или ины</w:t>
            </w:r>
            <w:r>
              <w:rPr>
                <w:rFonts w:ascii="Times New Roman" w:hAnsi="Times New Roman" w:cs="Times New Roman"/>
                <w:sz w:val="24"/>
                <w:szCs w:val="24"/>
              </w:rPr>
              <w:t>м уполномоченным лицом, Покупатель</w:t>
            </w:r>
            <w:r w:rsidRPr="00E67C2D">
              <w:rPr>
                <w:rFonts w:ascii="Times New Roman" w:hAnsi="Times New Roman" w:cs="Times New Roman"/>
                <w:sz w:val="24"/>
                <w:szCs w:val="24"/>
              </w:rPr>
              <w:t xml:space="preserve"> не позднее 10-го рабочего дня со дня поступления обращения оформляет разрешение на утверждение сведений или направляет Поставщику отказ в предоставлении разрешения на утверждение сведений в связи с нецелесообразностью его предоставления Поставщику, оформленный в произвольной письменной форме</w:t>
            </w:r>
            <w:r>
              <w:rPr>
                <w:rFonts w:ascii="Times New Roman" w:hAnsi="Times New Roman" w:cs="Times New Roman"/>
                <w:sz w:val="24"/>
                <w:szCs w:val="24"/>
              </w:rPr>
              <w:t xml:space="preserve"> на официальном бланке Покупателю</w:t>
            </w:r>
            <w:r w:rsidRPr="00E67C2D">
              <w:rPr>
                <w:rFonts w:ascii="Times New Roman" w:hAnsi="Times New Roman" w:cs="Times New Roman"/>
                <w:sz w:val="24"/>
                <w:szCs w:val="24"/>
              </w:rPr>
              <w:t>, подписанный руководителем или иным уполномоченным лицом.</w:t>
            </w:r>
          </w:p>
          <w:p w:rsidR="00356755" w:rsidRPr="00462BFF" w:rsidRDefault="00356755" w:rsidP="001A7843">
            <w:pPr>
              <w:tabs>
                <w:tab w:val="left" w:pos="9957"/>
              </w:tabs>
              <w:ind w:left="142" w:right="-108" w:firstLine="425"/>
              <w:jc w:val="both"/>
              <w:rPr>
                <w:rFonts w:ascii="Times New Roman" w:hAnsi="Times New Roman" w:cs="Times New Roman"/>
                <w:b/>
                <w:sz w:val="24"/>
                <w:szCs w:val="24"/>
              </w:rPr>
            </w:pPr>
            <w:r w:rsidRPr="00462BFF">
              <w:rPr>
                <w:rFonts w:ascii="Times New Roman" w:hAnsi="Times New Roman" w:cs="Times New Roman"/>
                <w:b/>
                <w:sz w:val="24"/>
                <w:szCs w:val="24"/>
              </w:rPr>
              <w:t>3.8. В рамках казначейского сопровождения Поставщик обязан:</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.8.1. Открыть раздел лицевого счета в территориальном органе Федерального</w:t>
            </w:r>
            <w:r>
              <w:rPr>
                <w:rFonts w:ascii="Times New Roman" w:hAnsi="Times New Roman" w:cs="Times New Roman"/>
                <w:sz w:val="24"/>
                <w:szCs w:val="24"/>
              </w:rPr>
              <w:t xml:space="preserve"> </w:t>
            </w:r>
            <w:r w:rsidRPr="00E67C2D">
              <w:rPr>
                <w:rFonts w:ascii="Times New Roman" w:hAnsi="Times New Roman" w:cs="Times New Roman"/>
                <w:sz w:val="24"/>
                <w:szCs w:val="24"/>
              </w:rPr>
              <w:t>казначейства.</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.8.2. Соблюдать режим лицевых счетов, открытых в территориальном органе</w:t>
            </w:r>
            <w:r>
              <w:rPr>
                <w:rFonts w:ascii="Times New Roman" w:hAnsi="Times New Roman" w:cs="Times New Roman"/>
                <w:sz w:val="24"/>
                <w:szCs w:val="24"/>
              </w:rPr>
              <w:t xml:space="preserve"> </w:t>
            </w:r>
            <w:r w:rsidRPr="00E67C2D">
              <w:rPr>
                <w:rFonts w:ascii="Times New Roman" w:hAnsi="Times New Roman" w:cs="Times New Roman"/>
                <w:sz w:val="24"/>
                <w:szCs w:val="24"/>
              </w:rPr>
              <w:t>Федерального казначейства.</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.8.3. Указывать идентификатор государственного контракта</w:t>
            </w:r>
            <w:r>
              <w:rPr>
                <w:rFonts w:ascii="Times New Roman" w:hAnsi="Times New Roman" w:cs="Times New Roman"/>
                <w:sz w:val="24"/>
                <w:szCs w:val="24"/>
              </w:rPr>
              <w:t xml:space="preserve"> </w:t>
            </w:r>
            <w:r w:rsidRPr="00E67C2D">
              <w:rPr>
                <w:rFonts w:ascii="Times New Roman" w:hAnsi="Times New Roman" w:cs="Times New Roman"/>
                <w:sz w:val="24"/>
                <w:szCs w:val="24"/>
              </w:rPr>
              <w:t>в платежных документах и документах-основаниях Поставщика (соисполнителей).</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.8.4. Использов</w:t>
            </w:r>
            <w:r>
              <w:rPr>
                <w:rFonts w:ascii="Times New Roman" w:hAnsi="Times New Roman" w:cs="Times New Roman"/>
                <w:sz w:val="24"/>
                <w:szCs w:val="24"/>
              </w:rPr>
              <w:t>ать для расчетов по Д</w:t>
            </w:r>
            <w:r w:rsidRPr="00E67C2D">
              <w:rPr>
                <w:rFonts w:ascii="Times New Roman" w:hAnsi="Times New Roman" w:cs="Times New Roman"/>
                <w:sz w:val="24"/>
                <w:szCs w:val="24"/>
              </w:rPr>
              <w:t>оговору лицевой счет, открытый в территориальном органе Федерального казначейства организации, привлекаемой Поставщиком для дости</w:t>
            </w:r>
            <w:r>
              <w:rPr>
                <w:rFonts w:ascii="Times New Roman" w:hAnsi="Times New Roman" w:cs="Times New Roman"/>
                <w:sz w:val="24"/>
                <w:szCs w:val="24"/>
              </w:rPr>
              <w:t>жения целей настоящего Договора</w:t>
            </w:r>
            <w:r w:rsidRPr="00E67C2D">
              <w:rPr>
                <w:rFonts w:ascii="Times New Roman" w:hAnsi="Times New Roman" w:cs="Times New Roman"/>
                <w:sz w:val="24"/>
                <w:szCs w:val="24"/>
              </w:rPr>
              <w:t>, с которой</w:t>
            </w:r>
            <w:r>
              <w:rPr>
                <w:rFonts w:ascii="Times New Roman" w:hAnsi="Times New Roman" w:cs="Times New Roman"/>
                <w:sz w:val="24"/>
                <w:szCs w:val="24"/>
              </w:rPr>
              <w:t xml:space="preserve"> Поставщиком заключен Д</w:t>
            </w:r>
            <w:r w:rsidRPr="00E67C2D">
              <w:rPr>
                <w:rFonts w:ascii="Times New Roman" w:hAnsi="Times New Roman" w:cs="Times New Roman"/>
                <w:sz w:val="24"/>
                <w:szCs w:val="24"/>
              </w:rPr>
              <w:t>оговор.</w:t>
            </w:r>
          </w:p>
          <w:p w:rsidR="00356755" w:rsidRPr="00E67C2D" w:rsidRDefault="00356755" w:rsidP="001A7843">
            <w:pPr>
              <w:widowControl w:val="0"/>
              <w:tabs>
                <w:tab w:val="left" w:pos="9957"/>
              </w:tabs>
              <w:autoSpaceDE w:val="0"/>
              <w:autoSpaceDN w:val="0"/>
              <w:adjustRightInd w:val="0"/>
              <w:ind w:left="142" w:right="-1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w:t>
            </w:r>
            <w:r w:rsidRPr="00E67C2D">
              <w:rPr>
                <w:rFonts w:ascii="Times New Roman" w:eastAsia="Calibri" w:hAnsi="Times New Roman" w:cs="Times New Roman"/>
                <w:sz w:val="24"/>
                <w:szCs w:val="24"/>
              </w:rPr>
              <w:t>.8.5. В случаях, установленных актами Правительства Российской Федерации, обеспечивать возможность осуществления территориальным органом Федерального казначейства проверки:</w:t>
            </w:r>
          </w:p>
          <w:p w:rsidR="00356755" w:rsidRPr="00E67C2D" w:rsidRDefault="00356755" w:rsidP="001A7843">
            <w:pPr>
              <w:widowControl w:val="0"/>
              <w:tabs>
                <w:tab w:val="left" w:pos="9957"/>
              </w:tabs>
              <w:autoSpaceDE w:val="0"/>
              <w:autoSpaceDN w:val="0"/>
              <w:adjustRightInd w:val="0"/>
              <w:ind w:left="142" w:right="-108" w:firstLine="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67C2D">
              <w:rPr>
                <w:rFonts w:ascii="Times New Roman" w:eastAsia="Calibri" w:hAnsi="Times New Roman" w:cs="Times New Roman"/>
                <w:sz w:val="24"/>
                <w:szCs w:val="24"/>
              </w:rPr>
              <w:t>соответствия и</w:t>
            </w:r>
            <w:r>
              <w:rPr>
                <w:rFonts w:ascii="Times New Roman" w:eastAsia="Calibri" w:hAnsi="Times New Roman" w:cs="Times New Roman"/>
                <w:sz w:val="24"/>
                <w:szCs w:val="24"/>
              </w:rPr>
              <w:t xml:space="preserve">нформации, указанной в </w:t>
            </w:r>
            <w:proofErr w:type="gramStart"/>
            <w:r>
              <w:rPr>
                <w:rFonts w:ascii="Times New Roman" w:eastAsia="Calibri" w:hAnsi="Times New Roman" w:cs="Times New Roman"/>
                <w:sz w:val="24"/>
                <w:szCs w:val="24"/>
              </w:rPr>
              <w:t>Договоре</w:t>
            </w:r>
            <w:r w:rsidRPr="00E67C2D">
              <w:rPr>
                <w:rFonts w:ascii="Times New Roman" w:eastAsia="Calibri" w:hAnsi="Times New Roman" w:cs="Times New Roman"/>
                <w:sz w:val="24"/>
                <w:szCs w:val="24"/>
              </w:rPr>
              <w:t>,  документах</w:t>
            </w:r>
            <w:proofErr w:type="gramEnd"/>
            <w:r w:rsidRPr="00E67C2D">
              <w:rPr>
                <w:rFonts w:ascii="Times New Roman" w:eastAsia="Calibri" w:hAnsi="Times New Roman" w:cs="Times New Roman"/>
                <w:sz w:val="24"/>
                <w:szCs w:val="24"/>
              </w:rPr>
              <w:t xml:space="preserve">-основаниях, фактически поставленным товарам (выполненным работам, оказанным услугам), в </w:t>
            </w:r>
            <w:r>
              <w:rPr>
                <w:rFonts w:ascii="Times New Roman" w:eastAsia="Calibri" w:hAnsi="Times New Roman" w:cs="Times New Roman"/>
                <w:sz w:val="24"/>
                <w:szCs w:val="24"/>
              </w:rPr>
              <w:t xml:space="preserve">том числе с использованием фото </w:t>
            </w:r>
            <w:r w:rsidRPr="00E67C2D">
              <w:rPr>
                <w:rFonts w:ascii="Times New Roman" w:eastAsia="Calibri" w:hAnsi="Times New Roman" w:cs="Times New Roman"/>
                <w:sz w:val="24"/>
                <w:szCs w:val="24"/>
              </w:rPr>
              <w:t>и видеотехники, в соответствии с регламентом, утвержденным Федеральным казначейством;</w:t>
            </w:r>
          </w:p>
          <w:p w:rsidR="00356755" w:rsidRPr="00E67C2D" w:rsidRDefault="00356755" w:rsidP="001A7843">
            <w:pPr>
              <w:widowControl w:val="0"/>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Pr="00E67C2D">
              <w:rPr>
                <w:rFonts w:ascii="Times New Roman" w:hAnsi="Times New Roman" w:cs="Times New Roman"/>
                <w:sz w:val="24"/>
                <w:szCs w:val="24"/>
              </w:rPr>
              <w:t xml:space="preserve">соответствия информации, указанной в </w:t>
            </w:r>
            <w:r>
              <w:rPr>
                <w:rFonts w:ascii="Times New Roman" w:hAnsi="Times New Roman" w:cs="Times New Roman"/>
                <w:sz w:val="24"/>
                <w:szCs w:val="24"/>
              </w:rPr>
              <w:t>Д</w:t>
            </w:r>
            <w:r w:rsidRPr="00E67C2D">
              <w:rPr>
                <w:rFonts w:ascii="Times New Roman" w:hAnsi="Times New Roman" w:cs="Times New Roman"/>
                <w:sz w:val="24"/>
                <w:szCs w:val="24"/>
              </w:rPr>
              <w:t>оговоре, документах-основаниях, данным раздельного учета результатов финансово-хозяйственной деятельности и инфор</w:t>
            </w:r>
            <w:r>
              <w:rPr>
                <w:rFonts w:ascii="Times New Roman" w:hAnsi="Times New Roman" w:cs="Times New Roman"/>
                <w:sz w:val="24"/>
                <w:szCs w:val="24"/>
              </w:rPr>
              <w:t>мации о структуре цены Договора</w:t>
            </w:r>
            <w:r w:rsidRPr="00E67C2D">
              <w:rPr>
                <w:rFonts w:ascii="Times New Roman" w:hAnsi="Times New Roman" w:cs="Times New Roman"/>
                <w:sz w:val="24"/>
                <w:szCs w:val="24"/>
              </w:rPr>
              <w:t>, в соответствии с порядком, утвержденным Федеральным казначейством.</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 xml:space="preserve">.8.6. </w:t>
            </w:r>
            <w:r w:rsidRPr="00E67C2D">
              <w:rPr>
                <w:rFonts w:ascii="Times New Roman" w:hAnsi="Times New Roman" w:cs="Times New Roman"/>
                <w:sz w:val="24"/>
                <w:szCs w:val="24"/>
                <w:lang w:eastAsia="en-US"/>
              </w:rPr>
              <w:t>В случае получения уведомления из территориального органа Федерального казначейства о приостановлении открытия лицевого счета</w:t>
            </w:r>
            <w:r w:rsidRPr="00E67C2D">
              <w:rPr>
                <w:rFonts w:ascii="Times New Roman" w:hAnsi="Times New Roman" w:cs="Times New Roman"/>
                <w:sz w:val="24"/>
                <w:szCs w:val="24"/>
              </w:rPr>
              <w:t xml:space="preserve"> Соисполнителю, привлекаемому Поставщиком для достижения целей наст</w:t>
            </w:r>
            <w:r>
              <w:rPr>
                <w:rFonts w:ascii="Times New Roman" w:hAnsi="Times New Roman" w:cs="Times New Roman"/>
                <w:sz w:val="24"/>
                <w:szCs w:val="24"/>
              </w:rPr>
              <w:t>оящего Договора</w:t>
            </w:r>
            <w:r w:rsidRPr="00E67C2D">
              <w:rPr>
                <w:rFonts w:ascii="Times New Roman" w:hAnsi="Times New Roman" w:cs="Times New Roman"/>
                <w:sz w:val="24"/>
                <w:szCs w:val="24"/>
              </w:rPr>
              <w:t xml:space="preserve">, </w:t>
            </w:r>
            <w:r w:rsidRPr="00E67C2D">
              <w:rPr>
                <w:rFonts w:ascii="Times New Roman" w:hAnsi="Times New Roman" w:cs="Times New Roman"/>
                <w:sz w:val="24"/>
                <w:szCs w:val="24"/>
                <w:lang w:eastAsia="en-US"/>
              </w:rPr>
              <w:t xml:space="preserve">направлять в территориальный орган Федерального казначейства в срок не позднее 2 (Второго) рабочего дня со дня получения уведомления территориального органа Федерального казначейства </w:t>
            </w:r>
            <w:r w:rsidRPr="00E67C2D">
              <w:rPr>
                <w:rFonts w:ascii="Times New Roman" w:hAnsi="Times New Roman" w:cs="Times New Roman"/>
                <w:sz w:val="24"/>
                <w:szCs w:val="24"/>
                <w:lang w:eastAsia="en-US"/>
              </w:rPr>
              <w:br/>
              <w:t xml:space="preserve">о приостановлении открытия лицевого счета информацию о подтверждении открытия лицевого счета </w:t>
            </w:r>
            <w:r w:rsidRPr="00E67C2D">
              <w:rPr>
                <w:rFonts w:ascii="Times New Roman" w:hAnsi="Times New Roman" w:cs="Times New Roman"/>
                <w:sz w:val="24"/>
                <w:szCs w:val="24"/>
              </w:rPr>
              <w:t>или об отказе в его открытии по форме, установленной Федеральным казначейством.</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 xml:space="preserve">.8.7. </w:t>
            </w:r>
            <w:r w:rsidRPr="00E67C2D">
              <w:rPr>
                <w:rFonts w:ascii="Times New Roman" w:hAnsi="Times New Roman" w:cs="Times New Roman"/>
                <w:sz w:val="24"/>
                <w:szCs w:val="24"/>
                <w:lang w:eastAsia="en-US"/>
              </w:rPr>
              <w:t>При получении уведомления из территориального органа Федерального казначейства</w:t>
            </w:r>
            <w:r w:rsidRPr="00E67C2D">
              <w:rPr>
                <w:rFonts w:ascii="Times New Roman" w:hAnsi="Times New Roman" w:cs="Times New Roman"/>
                <w:sz w:val="24"/>
                <w:szCs w:val="24"/>
              </w:rPr>
              <w:t xml:space="preserve"> о приостановлении операций по лицевому счету по контрактам (договорам), заключенным для дости</w:t>
            </w:r>
            <w:r>
              <w:rPr>
                <w:rFonts w:ascii="Times New Roman" w:hAnsi="Times New Roman" w:cs="Times New Roman"/>
                <w:sz w:val="24"/>
                <w:szCs w:val="24"/>
              </w:rPr>
              <w:t>жения целей настоящего Договора</w:t>
            </w:r>
            <w:r w:rsidRPr="00E67C2D">
              <w:rPr>
                <w:rFonts w:ascii="Times New Roman" w:hAnsi="Times New Roman" w:cs="Times New Roman"/>
                <w:sz w:val="24"/>
                <w:szCs w:val="24"/>
              </w:rPr>
              <w:t>, в срок не позднее 2 (двух) рабочих дней со дня получения такого уведомления направить в территориальный орган Федерального казначейства, принявший решение о приостановлении операций по лицевому счету, уведомление об обоснованности или о необоснованности приостановления операций по лицевому счету по форме, установленной Федеральным казначейством.</w:t>
            </w:r>
          </w:p>
          <w:p w:rsidR="00356755" w:rsidRPr="00E67C2D" w:rsidRDefault="00356755" w:rsidP="001A7843">
            <w:pPr>
              <w:tabs>
                <w:tab w:val="left" w:pos="9957"/>
              </w:tabs>
              <w:autoSpaceDE w:val="0"/>
              <w:autoSpaceDN w:val="0"/>
              <w:adjustRightInd w:val="0"/>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.8.8. Рас</w:t>
            </w:r>
            <w:r>
              <w:rPr>
                <w:rFonts w:ascii="Times New Roman" w:hAnsi="Times New Roman" w:cs="Times New Roman"/>
                <w:sz w:val="24"/>
                <w:szCs w:val="24"/>
              </w:rPr>
              <w:t>крывать структуру цены Договора</w:t>
            </w:r>
            <w:r w:rsidRPr="00E67C2D">
              <w:rPr>
                <w:rFonts w:ascii="Times New Roman" w:hAnsi="Times New Roman" w:cs="Times New Roman"/>
                <w:sz w:val="24"/>
                <w:szCs w:val="24"/>
              </w:rPr>
              <w:t>, контракт</w:t>
            </w:r>
            <w:r>
              <w:rPr>
                <w:rFonts w:ascii="Times New Roman" w:hAnsi="Times New Roman" w:cs="Times New Roman"/>
                <w:sz w:val="24"/>
                <w:szCs w:val="24"/>
              </w:rPr>
              <w:t>ов</w:t>
            </w:r>
            <w:r w:rsidRPr="00E67C2D">
              <w:rPr>
                <w:rFonts w:ascii="Times New Roman" w:hAnsi="Times New Roman" w:cs="Times New Roman"/>
                <w:sz w:val="24"/>
                <w:szCs w:val="24"/>
              </w:rPr>
              <w:t xml:space="preserve"> (договор</w:t>
            </w:r>
            <w:r>
              <w:rPr>
                <w:rFonts w:ascii="Times New Roman" w:hAnsi="Times New Roman" w:cs="Times New Roman"/>
                <w:sz w:val="24"/>
                <w:szCs w:val="24"/>
              </w:rPr>
              <w:t>ов</w:t>
            </w:r>
            <w:r w:rsidRPr="00E67C2D">
              <w:rPr>
                <w:rFonts w:ascii="Times New Roman" w:hAnsi="Times New Roman" w:cs="Times New Roman"/>
                <w:sz w:val="24"/>
                <w:szCs w:val="24"/>
              </w:rPr>
              <w:t>)</w:t>
            </w:r>
            <w:r>
              <w:rPr>
                <w:rFonts w:ascii="Times New Roman" w:hAnsi="Times New Roman" w:cs="Times New Roman"/>
                <w:sz w:val="24"/>
                <w:szCs w:val="24"/>
              </w:rPr>
              <w:t xml:space="preserve"> </w:t>
            </w:r>
            <w:r w:rsidRPr="00E67C2D">
              <w:rPr>
                <w:rFonts w:ascii="Times New Roman" w:hAnsi="Times New Roman" w:cs="Times New Roman"/>
                <w:sz w:val="24"/>
                <w:szCs w:val="24"/>
              </w:rPr>
              <w:t>в порядке, установленном Министерством финансов Российской Федерации,</w:t>
            </w:r>
            <w:r>
              <w:rPr>
                <w:rFonts w:ascii="Times New Roman" w:hAnsi="Times New Roman" w:cs="Times New Roman"/>
                <w:sz w:val="24"/>
                <w:szCs w:val="24"/>
              </w:rPr>
              <w:t xml:space="preserve"> </w:t>
            </w:r>
            <w:r w:rsidRPr="00E67C2D">
              <w:rPr>
                <w:rFonts w:ascii="Times New Roman" w:hAnsi="Times New Roman" w:cs="Times New Roman"/>
                <w:sz w:val="24"/>
                <w:szCs w:val="24"/>
              </w:rPr>
              <w:t>в случаях, установленных актами Правительства Российской Федерации.</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3.8.9</w:t>
            </w:r>
            <w:r w:rsidRPr="00E67C2D">
              <w:rPr>
                <w:rFonts w:ascii="Times New Roman" w:hAnsi="Times New Roman" w:cs="Times New Roman"/>
                <w:sz w:val="24"/>
                <w:szCs w:val="24"/>
              </w:rPr>
              <w:t>. Уведомлять организации соисполнители до заключения контракта (договора), в случае их привлечения для дости</w:t>
            </w:r>
            <w:r>
              <w:rPr>
                <w:rFonts w:ascii="Times New Roman" w:hAnsi="Times New Roman" w:cs="Times New Roman"/>
                <w:sz w:val="24"/>
                <w:szCs w:val="24"/>
              </w:rPr>
              <w:t>жения целей настоящего</w:t>
            </w:r>
            <w:r w:rsidRPr="007375E3">
              <w:rPr>
                <w:rFonts w:ascii="Times New Roman" w:hAnsi="Times New Roman" w:cs="Times New Roman"/>
                <w:sz w:val="24"/>
                <w:szCs w:val="24"/>
              </w:rPr>
              <w:t xml:space="preserve"> Договора</w:t>
            </w:r>
            <w:r w:rsidRPr="00E67C2D">
              <w:rPr>
                <w:rFonts w:ascii="Times New Roman" w:hAnsi="Times New Roman" w:cs="Times New Roman"/>
                <w:sz w:val="24"/>
                <w:szCs w:val="24"/>
              </w:rPr>
              <w:t xml:space="preserve">, о необходимости открытия в </w:t>
            </w:r>
            <w:r w:rsidRPr="00E67C2D">
              <w:rPr>
                <w:rFonts w:ascii="Times New Roman" w:hAnsi="Times New Roman" w:cs="Times New Roman"/>
                <w:sz w:val="24"/>
                <w:szCs w:val="24"/>
              </w:rPr>
              <w:lastRenderedPageBreak/>
              <w:t>территориальном органе Федерального казначейства для каждого контракта (договора) лицевого счета, и требованиях по соблюдению режима лицевых счетов, открытых в территориальном органе Федерального казначейства, о порядке санкционирования расходов при казначейском сопровождении.</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.8.1</w:t>
            </w:r>
            <w:r>
              <w:rPr>
                <w:rFonts w:ascii="Times New Roman" w:hAnsi="Times New Roman" w:cs="Times New Roman"/>
                <w:sz w:val="24"/>
                <w:szCs w:val="24"/>
              </w:rPr>
              <w:t>0</w:t>
            </w:r>
            <w:r w:rsidRPr="00E67C2D">
              <w:rPr>
                <w:rFonts w:ascii="Times New Roman" w:hAnsi="Times New Roman" w:cs="Times New Roman"/>
                <w:sz w:val="24"/>
                <w:szCs w:val="24"/>
              </w:rPr>
              <w:t>. Предоставлять по запросу территориального органа Федерального казначейства и Федеральной службы по финансовому мониторингу в течение</w:t>
            </w:r>
            <w:r>
              <w:rPr>
                <w:rFonts w:ascii="Times New Roman" w:hAnsi="Times New Roman" w:cs="Times New Roman"/>
                <w:sz w:val="24"/>
                <w:szCs w:val="24"/>
              </w:rPr>
              <w:t xml:space="preserve"> </w:t>
            </w:r>
            <w:r w:rsidRPr="00E67C2D">
              <w:rPr>
                <w:rFonts w:ascii="Times New Roman" w:hAnsi="Times New Roman" w:cs="Times New Roman"/>
                <w:sz w:val="24"/>
                <w:szCs w:val="24"/>
              </w:rPr>
              <w:t>5 (Пяти) рабочих дней со дня получения указанного запроса информацию о каждой привлеченной для дости</w:t>
            </w:r>
            <w:r>
              <w:rPr>
                <w:rFonts w:ascii="Times New Roman" w:hAnsi="Times New Roman" w:cs="Times New Roman"/>
                <w:sz w:val="24"/>
                <w:szCs w:val="24"/>
              </w:rPr>
              <w:t>жения целей настоящего Договора</w:t>
            </w:r>
            <w:r w:rsidRPr="00E67C2D">
              <w:rPr>
                <w:rFonts w:ascii="Times New Roman" w:hAnsi="Times New Roman" w:cs="Times New Roman"/>
                <w:sz w:val="24"/>
                <w:szCs w:val="24"/>
              </w:rPr>
              <w:t xml:space="preserve"> организации (идентификационный номер налогоплательщика, код причины постановки на учет в налоговом органе).</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color w:val="000000"/>
                <w:sz w:val="24"/>
                <w:szCs w:val="24"/>
              </w:rPr>
              <w:t>3</w:t>
            </w:r>
            <w:r w:rsidRPr="00E67C2D">
              <w:rPr>
                <w:rFonts w:ascii="Times New Roman" w:hAnsi="Times New Roman" w:cs="Times New Roman"/>
                <w:color w:val="000000"/>
                <w:sz w:val="24"/>
                <w:szCs w:val="24"/>
              </w:rPr>
              <w:t>.8.1</w:t>
            </w:r>
            <w:r>
              <w:rPr>
                <w:rFonts w:ascii="Times New Roman" w:hAnsi="Times New Roman" w:cs="Times New Roman"/>
                <w:color w:val="000000"/>
                <w:sz w:val="24"/>
                <w:szCs w:val="24"/>
              </w:rPr>
              <w:t>1</w:t>
            </w:r>
            <w:r w:rsidRPr="00E67C2D">
              <w:rPr>
                <w:rFonts w:ascii="Times New Roman" w:hAnsi="Times New Roman" w:cs="Times New Roman"/>
                <w:color w:val="000000"/>
                <w:sz w:val="24"/>
                <w:szCs w:val="24"/>
              </w:rPr>
              <w:t>. </w:t>
            </w:r>
            <w:r w:rsidRPr="00E67C2D">
              <w:rPr>
                <w:rFonts w:ascii="Times New Roman" w:hAnsi="Times New Roman" w:cs="Times New Roman"/>
                <w:sz w:val="24"/>
                <w:szCs w:val="24"/>
              </w:rPr>
              <w:t>Вести раздельный учет результатов финансово-хозяйст</w:t>
            </w:r>
            <w:r>
              <w:rPr>
                <w:rFonts w:ascii="Times New Roman" w:hAnsi="Times New Roman" w:cs="Times New Roman"/>
                <w:sz w:val="24"/>
                <w:szCs w:val="24"/>
              </w:rPr>
              <w:t>венной деятельности по Договору</w:t>
            </w:r>
            <w:r w:rsidRPr="00E67C2D">
              <w:rPr>
                <w:rFonts w:ascii="Times New Roman" w:hAnsi="Times New Roman" w:cs="Times New Roman"/>
                <w:sz w:val="24"/>
                <w:szCs w:val="24"/>
              </w:rPr>
              <w:t xml:space="preserve"> и каждому контракту (договор</w:t>
            </w:r>
            <w:r>
              <w:rPr>
                <w:rFonts w:ascii="Times New Roman" w:hAnsi="Times New Roman" w:cs="Times New Roman"/>
                <w:sz w:val="24"/>
                <w:szCs w:val="24"/>
              </w:rPr>
              <w:t>ам</w:t>
            </w:r>
            <w:r w:rsidRPr="00E67C2D">
              <w:rPr>
                <w:rFonts w:ascii="Times New Roman" w:hAnsi="Times New Roman" w:cs="Times New Roman"/>
                <w:sz w:val="24"/>
                <w:szCs w:val="24"/>
              </w:rPr>
              <w:t>), заключаемому Поставщиком с организациями соисполнителями, и распределят</w:t>
            </w:r>
            <w:r>
              <w:rPr>
                <w:rFonts w:ascii="Times New Roman" w:hAnsi="Times New Roman" w:cs="Times New Roman"/>
                <w:sz w:val="24"/>
                <w:szCs w:val="24"/>
              </w:rPr>
              <w:t>ь накладные расходы по Договору</w:t>
            </w:r>
            <w:r w:rsidRPr="00E67C2D">
              <w:rPr>
                <w:rFonts w:ascii="Times New Roman" w:hAnsi="Times New Roman" w:cs="Times New Roman"/>
                <w:sz w:val="24"/>
                <w:szCs w:val="24"/>
              </w:rPr>
              <w:t>, контракту (договор</w:t>
            </w:r>
            <w:r>
              <w:rPr>
                <w:rFonts w:ascii="Times New Roman" w:hAnsi="Times New Roman" w:cs="Times New Roman"/>
                <w:sz w:val="24"/>
                <w:szCs w:val="24"/>
              </w:rPr>
              <w:t>ам</w:t>
            </w:r>
            <w:r w:rsidRPr="00E67C2D">
              <w:rPr>
                <w:rFonts w:ascii="Times New Roman" w:hAnsi="Times New Roman" w:cs="Times New Roman"/>
                <w:sz w:val="24"/>
                <w:szCs w:val="24"/>
              </w:rPr>
              <w:t>) пропорционально срокам его исполнения в порядке, установленном Министерством финансов Российской Федерации (Приказ Минфина России от 10.01.2019 № 4н).</w:t>
            </w:r>
          </w:p>
          <w:p w:rsidR="00356755" w:rsidRPr="00E67C2D" w:rsidRDefault="00356755" w:rsidP="001A7843">
            <w:pPr>
              <w:tabs>
                <w:tab w:val="left" w:pos="9957"/>
              </w:tabs>
              <w:ind w:left="142" w:right="-108" w:firstLine="425"/>
              <w:jc w:val="both"/>
              <w:rPr>
                <w:rFonts w:ascii="Times New Roman" w:hAnsi="Times New Roman" w:cs="Times New Roman"/>
                <w:color w:val="000000"/>
                <w:sz w:val="24"/>
                <w:szCs w:val="24"/>
              </w:rPr>
            </w:pPr>
            <w:r>
              <w:rPr>
                <w:rFonts w:ascii="Times New Roman" w:hAnsi="Times New Roman" w:cs="Times New Roman"/>
                <w:sz w:val="24"/>
                <w:szCs w:val="24"/>
              </w:rPr>
              <w:t>3</w:t>
            </w:r>
            <w:r w:rsidRPr="00E67C2D">
              <w:rPr>
                <w:rFonts w:ascii="Times New Roman" w:hAnsi="Times New Roman" w:cs="Times New Roman"/>
                <w:sz w:val="24"/>
                <w:szCs w:val="24"/>
              </w:rPr>
              <w:t>.8.1</w:t>
            </w:r>
            <w:r>
              <w:rPr>
                <w:rFonts w:ascii="Times New Roman" w:hAnsi="Times New Roman" w:cs="Times New Roman"/>
                <w:sz w:val="24"/>
                <w:szCs w:val="24"/>
              </w:rPr>
              <w:t>2</w:t>
            </w:r>
            <w:r w:rsidRPr="00E67C2D">
              <w:rPr>
                <w:rFonts w:ascii="Times New Roman" w:hAnsi="Times New Roman" w:cs="Times New Roman"/>
                <w:sz w:val="24"/>
                <w:szCs w:val="24"/>
              </w:rPr>
              <w:t>. Пр</w:t>
            </w:r>
            <w:r>
              <w:rPr>
                <w:rFonts w:ascii="Times New Roman" w:hAnsi="Times New Roman" w:cs="Times New Roman"/>
                <w:sz w:val="24"/>
                <w:szCs w:val="24"/>
              </w:rPr>
              <w:t>едоставлять по запросу Покупателя</w:t>
            </w:r>
            <w:r w:rsidRPr="00E67C2D">
              <w:rPr>
                <w:rFonts w:ascii="Times New Roman" w:hAnsi="Times New Roman" w:cs="Times New Roman"/>
                <w:sz w:val="24"/>
                <w:szCs w:val="24"/>
              </w:rPr>
              <w:t xml:space="preserve"> расчетно-калькуляционные материалы, а также ин</w:t>
            </w:r>
            <w:r>
              <w:rPr>
                <w:rFonts w:ascii="Times New Roman" w:hAnsi="Times New Roman" w:cs="Times New Roman"/>
                <w:sz w:val="24"/>
                <w:szCs w:val="24"/>
              </w:rPr>
              <w:t>формацию о затратах по Договору</w:t>
            </w:r>
            <w:r w:rsidRPr="00E67C2D">
              <w:rPr>
                <w:rFonts w:ascii="Times New Roman" w:hAnsi="Times New Roman" w:cs="Times New Roman"/>
                <w:sz w:val="24"/>
                <w:szCs w:val="24"/>
              </w:rPr>
              <w:t xml:space="preserve"> в соответствии с Федеральным законом "О государственном оборонном заказе".</w:t>
            </w:r>
          </w:p>
          <w:p w:rsidR="00356755" w:rsidRPr="00E67C2D" w:rsidRDefault="00356755" w:rsidP="001A7843">
            <w:pPr>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.9. В рамках казначейского сопровождения Поставщик вправе:</w:t>
            </w:r>
          </w:p>
          <w:p w:rsidR="00356755" w:rsidRPr="00E67C2D" w:rsidRDefault="00356755" w:rsidP="001A7843">
            <w:pPr>
              <w:widowControl w:val="0"/>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.9.1. Получать информацию об операциях на лицевых счетах (в разделах лице</w:t>
            </w:r>
            <w:r w:rsidR="00A1260C">
              <w:rPr>
                <w:rFonts w:ascii="Times New Roman" w:hAnsi="Times New Roman" w:cs="Times New Roman"/>
                <w:sz w:val="24"/>
                <w:szCs w:val="24"/>
              </w:rPr>
              <w:t>вых счетов), открытых Поставщиком</w:t>
            </w:r>
            <w:r w:rsidR="00023105">
              <w:rPr>
                <w:rFonts w:ascii="Times New Roman" w:hAnsi="Times New Roman" w:cs="Times New Roman"/>
                <w:sz w:val="24"/>
                <w:szCs w:val="24"/>
              </w:rPr>
              <w:t xml:space="preserve"> </w:t>
            </w:r>
            <w:r w:rsidRPr="00E67C2D">
              <w:rPr>
                <w:rFonts w:ascii="Times New Roman" w:hAnsi="Times New Roman" w:cs="Times New Roman"/>
                <w:sz w:val="24"/>
                <w:szCs w:val="24"/>
              </w:rPr>
              <w:t>в территориальных органах Федерального казначейства в рамках исполнения контрактов (договоров), заключенн</w:t>
            </w:r>
            <w:r>
              <w:rPr>
                <w:rFonts w:ascii="Times New Roman" w:hAnsi="Times New Roman" w:cs="Times New Roman"/>
                <w:sz w:val="24"/>
                <w:szCs w:val="24"/>
              </w:rPr>
              <w:t>ых в рамках исполнения настоящего Договора</w:t>
            </w:r>
            <w:r w:rsidRPr="00E67C2D">
              <w:rPr>
                <w:rFonts w:ascii="Times New Roman" w:hAnsi="Times New Roman" w:cs="Times New Roman"/>
                <w:sz w:val="24"/>
                <w:szCs w:val="24"/>
              </w:rPr>
              <w:t>.</w:t>
            </w:r>
          </w:p>
          <w:p w:rsidR="00356755" w:rsidRPr="00E67C2D" w:rsidRDefault="00356755" w:rsidP="00480825">
            <w:pPr>
              <w:tabs>
                <w:tab w:val="left" w:pos="9957"/>
              </w:tabs>
              <w:autoSpaceDE w:val="0"/>
              <w:autoSpaceDN w:val="0"/>
              <w:adjustRightInd w:val="0"/>
              <w:ind w:left="142" w:right="-108" w:firstLine="425"/>
              <w:jc w:val="both"/>
              <w:rPr>
                <w:rFonts w:ascii="Times New Roman" w:hAnsi="Times New Roman" w:cs="Times New Roman"/>
                <w:sz w:val="24"/>
                <w:szCs w:val="24"/>
              </w:rPr>
            </w:pPr>
            <w:r>
              <w:rPr>
                <w:rFonts w:ascii="Times New Roman" w:hAnsi="Times New Roman" w:cs="Times New Roman"/>
                <w:sz w:val="24"/>
                <w:szCs w:val="24"/>
              </w:rPr>
              <w:t>3</w:t>
            </w:r>
            <w:r w:rsidRPr="00E67C2D">
              <w:rPr>
                <w:rFonts w:ascii="Times New Roman" w:hAnsi="Times New Roman" w:cs="Times New Roman"/>
                <w:sz w:val="24"/>
                <w:szCs w:val="24"/>
              </w:rPr>
              <w:t>.9.2. Включать в условия контрактов (договоров) положения</w:t>
            </w:r>
            <w:r>
              <w:rPr>
                <w:rFonts w:ascii="Times New Roman" w:hAnsi="Times New Roman" w:cs="Times New Roman"/>
                <w:sz w:val="24"/>
                <w:szCs w:val="24"/>
              </w:rPr>
              <w:t xml:space="preserve"> </w:t>
            </w:r>
            <w:r w:rsidRPr="00E67C2D">
              <w:rPr>
                <w:rFonts w:ascii="Times New Roman" w:hAnsi="Times New Roman" w:cs="Times New Roman"/>
                <w:sz w:val="24"/>
                <w:szCs w:val="24"/>
              </w:rPr>
              <w:t>о предоставлении Поставщиком разрешения на утверждение сведений соисполнителям.</w:t>
            </w:r>
          </w:p>
          <w:p w:rsidR="00356755" w:rsidRDefault="00356755" w:rsidP="001A7843">
            <w:pPr>
              <w:tabs>
                <w:tab w:val="left" w:pos="9957"/>
              </w:tabs>
              <w:ind w:left="142" w:right="-108" w:firstLine="425"/>
              <w:jc w:val="both"/>
              <w:rPr>
                <w:rFonts w:ascii="Times New Roman" w:hAnsi="Times New Roman" w:cs="Times New Roman"/>
                <w:b/>
                <w:sz w:val="24"/>
                <w:szCs w:val="24"/>
              </w:rPr>
            </w:pPr>
          </w:p>
          <w:p w:rsidR="00356755" w:rsidRPr="002324BB" w:rsidRDefault="00356755" w:rsidP="001A7843">
            <w:pPr>
              <w:widowControl w:val="0"/>
              <w:tabs>
                <w:tab w:val="left" w:pos="9957"/>
              </w:tabs>
              <w:ind w:left="142" w:right="-108" w:firstLine="425"/>
              <w:jc w:val="center"/>
              <w:rPr>
                <w:rFonts w:ascii="Times New Roman" w:hAnsi="Times New Roman" w:cs="Times New Roman"/>
                <w:b/>
                <w:sz w:val="24"/>
                <w:szCs w:val="24"/>
              </w:rPr>
            </w:pPr>
            <w:r>
              <w:rPr>
                <w:rFonts w:ascii="Times New Roman" w:hAnsi="Times New Roman" w:cs="Times New Roman"/>
                <w:b/>
                <w:sz w:val="24"/>
                <w:szCs w:val="24"/>
              </w:rPr>
              <w:t>4</w:t>
            </w:r>
            <w:r w:rsidRPr="002324BB">
              <w:rPr>
                <w:rFonts w:ascii="Times New Roman" w:hAnsi="Times New Roman" w:cs="Times New Roman"/>
                <w:b/>
                <w:sz w:val="24"/>
                <w:szCs w:val="24"/>
              </w:rPr>
              <w:t>. ПРАВА И ОБЯЗАННОСТИ СТОРОН</w:t>
            </w:r>
          </w:p>
          <w:p w:rsidR="00356755" w:rsidRPr="005F5E41" w:rsidRDefault="00356755" w:rsidP="001A7843">
            <w:pPr>
              <w:widowControl w:val="0"/>
              <w:shd w:val="clear" w:color="auto" w:fill="FFFFFF"/>
              <w:tabs>
                <w:tab w:val="left" w:pos="601"/>
                <w:tab w:val="left" w:pos="9957"/>
              </w:tabs>
              <w:ind w:left="142" w:right="-108" w:firstLine="425"/>
              <w:jc w:val="both"/>
              <w:rPr>
                <w:rFonts w:ascii="Times New Roman" w:hAnsi="Times New Roman" w:cs="Times New Roman"/>
                <w:b/>
                <w:spacing w:val="-4"/>
                <w:sz w:val="24"/>
                <w:szCs w:val="24"/>
              </w:rPr>
            </w:pPr>
            <w:r>
              <w:rPr>
                <w:rFonts w:ascii="Times New Roman" w:hAnsi="Times New Roman" w:cs="Times New Roman"/>
                <w:spacing w:val="-4"/>
                <w:sz w:val="24"/>
                <w:szCs w:val="24"/>
              </w:rPr>
              <w:t xml:space="preserve"> </w:t>
            </w:r>
            <w:r w:rsidRPr="005F5E41">
              <w:rPr>
                <w:rFonts w:ascii="Times New Roman" w:hAnsi="Times New Roman" w:cs="Times New Roman"/>
                <w:b/>
                <w:spacing w:val="-4"/>
                <w:sz w:val="24"/>
                <w:szCs w:val="24"/>
              </w:rPr>
              <w:t>4.1. Поставщик обязан:</w:t>
            </w:r>
          </w:p>
          <w:p w:rsidR="00356755" w:rsidRDefault="00356755" w:rsidP="001A7843">
            <w:pPr>
              <w:widowControl w:val="0"/>
              <w:tabs>
                <w:tab w:val="left" w:pos="601"/>
                <w:tab w:val="left" w:pos="1134"/>
                <w:tab w:val="left" w:pos="1276"/>
                <w:tab w:val="left" w:pos="1560"/>
                <w:tab w:val="left" w:pos="9957"/>
              </w:tabs>
              <w:ind w:left="142" w:right="-108" w:firstLine="425"/>
              <w:jc w:val="both"/>
              <w:rPr>
                <w:rFonts w:ascii="Times New Roman" w:hAnsi="Times New Roman" w:cs="Times New Roman"/>
                <w:color w:val="000000" w:themeColor="text1"/>
                <w:sz w:val="24"/>
                <w:szCs w:val="24"/>
              </w:rPr>
            </w:pPr>
            <w:r>
              <w:rPr>
                <w:rFonts w:ascii="Times New Roman" w:hAnsi="Times New Roman" w:cs="Times New Roman"/>
                <w:spacing w:val="-4"/>
                <w:sz w:val="24"/>
                <w:szCs w:val="24"/>
              </w:rPr>
              <w:t xml:space="preserve"> 4</w:t>
            </w:r>
            <w:r w:rsidRPr="00E67C2D">
              <w:rPr>
                <w:rFonts w:ascii="Times New Roman" w:hAnsi="Times New Roman" w:cs="Times New Roman"/>
                <w:spacing w:val="-4"/>
                <w:sz w:val="24"/>
                <w:szCs w:val="24"/>
              </w:rPr>
              <w:t>.1.1</w:t>
            </w:r>
            <w:r>
              <w:rPr>
                <w:rFonts w:ascii="Times New Roman" w:hAnsi="Times New Roman" w:cs="Times New Roman"/>
                <w:spacing w:val="-4"/>
                <w:sz w:val="24"/>
                <w:szCs w:val="24"/>
              </w:rPr>
              <w:t xml:space="preserve">.   </w:t>
            </w:r>
            <w:r w:rsidRPr="002E6DCA">
              <w:rPr>
                <w:rFonts w:ascii="Times New Roman" w:hAnsi="Times New Roman" w:cs="Times New Roman"/>
                <w:color w:val="000000" w:themeColor="text1"/>
                <w:sz w:val="24"/>
                <w:szCs w:val="24"/>
              </w:rPr>
              <w:t>Своевременно и надлежащим образом поставить Товар в соответствии с условиями Договора</w:t>
            </w:r>
            <w:r>
              <w:rPr>
                <w:rFonts w:ascii="Times New Roman" w:hAnsi="Times New Roman" w:cs="Times New Roman"/>
                <w:color w:val="000000" w:themeColor="text1"/>
                <w:sz w:val="24"/>
                <w:szCs w:val="24"/>
              </w:rPr>
              <w:t>.</w:t>
            </w:r>
          </w:p>
          <w:p w:rsidR="00356755" w:rsidRDefault="00356755" w:rsidP="001A7843">
            <w:pPr>
              <w:widowControl w:val="0"/>
              <w:tabs>
                <w:tab w:val="left" w:pos="601"/>
                <w:tab w:val="left" w:pos="1134"/>
                <w:tab w:val="left" w:pos="1276"/>
                <w:tab w:val="left" w:pos="1560"/>
                <w:tab w:val="left" w:pos="9957"/>
              </w:tabs>
              <w:ind w:left="142" w:right="-108" w:firstLine="425"/>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4.1.2. </w:t>
            </w:r>
            <w:r w:rsidRPr="002E6DCA">
              <w:rPr>
                <w:rFonts w:ascii="Times New Roman" w:hAnsi="Times New Roman" w:cs="Times New Roman"/>
                <w:sz w:val="24"/>
                <w:szCs w:val="24"/>
              </w:rPr>
              <w:t>Доставить Товар своим транспортом и за свой счет, а также представить все принадлежности и документы (техническую документацию),</w:t>
            </w:r>
            <w:r>
              <w:rPr>
                <w:rFonts w:ascii="Times New Roman" w:hAnsi="Times New Roman" w:cs="Times New Roman"/>
                <w:sz w:val="24"/>
                <w:szCs w:val="24"/>
              </w:rPr>
              <w:t xml:space="preserve"> </w:t>
            </w:r>
            <w:r w:rsidRPr="002E6DCA">
              <w:rPr>
                <w:rFonts w:ascii="Times New Roman" w:hAnsi="Times New Roman" w:cs="Times New Roman"/>
                <w:sz w:val="24"/>
                <w:szCs w:val="24"/>
              </w:rPr>
              <w:t>относящиеся к Товару</w:t>
            </w:r>
            <w:r>
              <w:rPr>
                <w:rFonts w:ascii="Times New Roman" w:hAnsi="Times New Roman" w:cs="Times New Roman"/>
                <w:sz w:val="24"/>
                <w:szCs w:val="24"/>
              </w:rPr>
              <w:t xml:space="preserve">: </w:t>
            </w:r>
            <w:r w:rsidRPr="002E6DCA">
              <w:rPr>
                <w:rFonts w:ascii="Times New Roman" w:hAnsi="Times New Roman" w:cs="Times New Roman"/>
                <w:sz w:val="24"/>
                <w:szCs w:val="24"/>
              </w:rPr>
              <w:t>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rPr>
                <w:rFonts w:ascii="Times New Roman" w:hAnsi="Times New Roman" w:cs="Times New Roman"/>
                <w:sz w:val="24"/>
                <w:szCs w:val="24"/>
              </w:rPr>
              <w:t xml:space="preserve"> В случае</w:t>
            </w:r>
            <w:r w:rsidRPr="002E6DCA">
              <w:rPr>
                <w:rFonts w:ascii="Times New Roman" w:hAnsi="Times New Roman" w:cs="Times New Roman"/>
                <w:sz w:val="24"/>
                <w:szCs w:val="24"/>
              </w:rPr>
              <w:t xml:space="preserve"> если Товар, поставляемый в рамках Договора, произведен за пределами Российской Федерации, Поставщик обязуется документально подтвердить Покупателю, что Товар выпущен в свободное обращение на территории Российской Федерации.</w:t>
            </w:r>
          </w:p>
          <w:p w:rsidR="00356755" w:rsidRPr="00E67C2D" w:rsidRDefault="00356755" w:rsidP="001A7843">
            <w:pPr>
              <w:widowControl w:val="0"/>
              <w:shd w:val="clear" w:color="auto" w:fill="FFFFFF"/>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 xml:space="preserve">4.1.3. </w:t>
            </w:r>
            <w:r w:rsidRPr="00E67C2D">
              <w:rPr>
                <w:rFonts w:ascii="Times New Roman" w:hAnsi="Times New Roman" w:cs="Times New Roman"/>
                <w:sz w:val="24"/>
                <w:szCs w:val="24"/>
              </w:rPr>
              <w:t xml:space="preserve">Собственными силами и </w:t>
            </w:r>
            <w:r>
              <w:rPr>
                <w:rFonts w:ascii="Times New Roman" w:hAnsi="Times New Roman" w:cs="Times New Roman"/>
                <w:sz w:val="24"/>
                <w:szCs w:val="24"/>
              </w:rPr>
              <w:t xml:space="preserve">средствами осуществить </w:t>
            </w:r>
            <w:proofErr w:type="gramStart"/>
            <w:r>
              <w:rPr>
                <w:rFonts w:ascii="Times New Roman" w:hAnsi="Times New Roman" w:cs="Times New Roman"/>
                <w:sz w:val="24"/>
                <w:szCs w:val="24"/>
              </w:rPr>
              <w:t>приемку  и</w:t>
            </w:r>
            <w:proofErr w:type="gramEnd"/>
            <w:r>
              <w:rPr>
                <w:rFonts w:ascii="Times New Roman" w:hAnsi="Times New Roman" w:cs="Times New Roman"/>
                <w:sz w:val="24"/>
                <w:szCs w:val="24"/>
              </w:rPr>
              <w:t xml:space="preserve"> разгрузку О</w:t>
            </w:r>
            <w:r w:rsidRPr="00E67C2D">
              <w:rPr>
                <w:rFonts w:ascii="Times New Roman" w:hAnsi="Times New Roman" w:cs="Times New Roman"/>
                <w:sz w:val="24"/>
                <w:szCs w:val="24"/>
              </w:rPr>
              <w:t>б</w:t>
            </w:r>
            <w:r>
              <w:rPr>
                <w:rFonts w:ascii="Times New Roman" w:hAnsi="Times New Roman" w:cs="Times New Roman"/>
                <w:sz w:val="24"/>
                <w:szCs w:val="24"/>
              </w:rPr>
              <w:t>орудования. Оборудование, поставляемое по настоящему Договору</w:t>
            </w:r>
            <w:r w:rsidRPr="00E67C2D">
              <w:rPr>
                <w:rFonts w:ascii="Times New Roman" w:hAnsi="Times New Roman" w:cs="Times New Roman"/>
                <w:sz w:val="24"/>
                <w:szCs w:val="24"/>
              </w:rPr>
              <w:t xml:space="preserve">, должно быть новым, выпущенным производителем </w:t>
            </w:r>
            <w:r w:rsidRPr="00A955DA">
              <w:rPr>
                <w:rFonts w:ascii="Times New Roman" w:hAnsi="Times New Roman" w:cs="Times New Roman"/>
                <w:b/>
                <w:sz w:val="24"/>
                <w:szCs w:val="24"/>
              </w:rPr>
              <w:t>не ранее 2020 года</w:t>
            </w:r>
            <w:r w:rsidRPr="00E67C2D">
              <w:rPr>
                <w:rFonts w:ascii="Times New Roman" w:hAnsi="Times New Roman" w:cs="Times New Roman"/>
                <w:sz w:val="24"/>
                <w:szCs w:val="24"/>
              </w:rPr>
              <w:t>, которое не было в употреблении, в ремонте, в том числе, которое не было восстановлено, у которого не была осуществлена замена составных частей, не были восстановлены потребительские свойства. На оборудовании не должно быть механических повреждений.</w:t>
            </w:r>
          </w:p>
          <w:p w:rsidR="00356755" w:rsidRPr="00E67C2D" w:rsidRDefault="00356755" w:rsidP="001A7843">
            <w:pPr>
              <w:widowControl w:val="0"/>
              <w:shd w:val="clear" w:color="auto" w:fill="FFFFFF"/>
              <w:tabs>
                <w:tab w:val="left" w:pos="9957"/>
              </w:tabs>
              <w:ind w:left="142" w:right="-108" w:firstLine="425"/>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4.1.4.  По запросу Покупателя </w:t>
            </w:r>
            <w:r w:rsidRPr="00E67C2D">
              <w:rPr>
                <w:rFonts w:ascii="Times New Roman" w:hAnsi="Times New Roman" w:cs="Times New Roman"/>
                <w:spacing w:val="-4"/>
                <w:sz w:val="24"/>
                <w:szCs w:val="24"/>
              </w:rPr>
              <w:t>предоставлять достоверную информацию о ходе исполнения</w:t>
            </w:r>
            <w:r>
              <w:rPr>
                <w:rFonts w:ascii="Times New Roman" w:hAnsi="Times New Roman" w:cs="Times New Roman"/>
                <w:spacing w:val="-4"/>
                <w:sz w:val="24"/>
                <w:szCs w:val="24"/>
              </w:rPr>
              <w:t xml:space="preserve"> своих обязательств по настоящему Договору</w:t>
            </w:r>
            <w:r w:rsidRPr="00E67C2D">
              <w:rPr>
                <w:rFonts w:ascii="Times New Roman" w:hAnsi="Times New Roman" w:cs="Times New Roman"/>
                <w:spacing w:val="-4"/>
                <w:sz w:val="24"/>
                <w:szCs w:val="24"/>
              </w:rPr>
              <w:t>, в том числе о сложностях, возн</w:t>
            </w:r>
            <w:r>
              <w:rPr>
                <w:rFonts w:ascii="Times New Roman" w:hAnsi="Times New Roman" w:cs="Times New Roman"/>
                <w:spacing w:val="-4"/>
                <w:sz w:val="24"/>
                <w:szCs w:val="24"/>
              </w:rPr>
              <w:t>икающих при исполнении настоящего Договора</w:t>
            </w:r>
            <w:r w:rsidRPr="00E67C2D">
              <w:rPr>
                <w:rFonts w:ascii="Times New Roman" w:hAnsi="Times New Roman" w:cs="Times New Roman"/>
                <w:spacing w:val="-4"/>
                <w:sz w:val="24"/>
                <w:szCs w:val="24"/>
              </w:rPr>
              <w:t>.</w:t>
            </w:r>
          </w:p>
          <w:p w:rsidR="00356755" w:rsidRPr="00E67C2D" w:rsidRDefault="00356755" w:rsidP="001A7843">
            <w:pPr>
              <w:widowControl w:val="0"/>
              <w:shd w:val="clear" w:color="auto" w:fill="FFFFFF"/>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4</w:t>
            </w:r>
            <w:r w:rsidRPr="00E67C2D">
              <w:rPr>
                <w:rFonts w:ascii="Times New Roman" w:hAnsi="Times New Roman" w:cs="Times New Roman"/>
                <w:sz w:val="24"/>
                <w:szCs w:val="24"/>
              </w:rPr>
              <w:t>.1.</w:t>
            </w:r>
            <w:r>
              <w:rPr>
                <w:rFonts w:ascii="Times New Roman" w:hAnsi="Times New Roman" w:cs="Times New Roman"/>
                <w:sz w:val="24"/>
                <w:szCs w:val="24"/>
              </w:rPr>
              <w:t>5</w:t>
            </w:r>
            <w:r w:rsidRPr="00E67C2D">
              <w:rPr>
                <w:rFonts w:ascii="Times New Roman" w:hAnsi="Times New Roman" w:cs="Times New Roman"/>
                <w:sz w:val="24"/>
                <w:szCs w:val="24"/>
              </w:rPr>
              <w:t>. Обеспечить допуск уполном</w:t>
            </w:r>
            <w:r>
              <w:rPr>
                <w:rFonts w:ascii="Times New Roman" w:hAnsi="Times New Roman" w:cs="Times New Roman"/>
                <w:sz w:val="24"/>
                <w:szCs w:val="24"/>
              </w:rPr>
              <w:t>оченных представителей Покупателя, Государственного заказчика</w:t>
            </w:r>
            <w:r w:rsidRPr="00E67C2D">
              <w:rPr>
                <w:rFonts w:ascii="Times New Roman" w:hAnsi="Times New Roman" w:cs="Times New Roman"/>
                <w:sz w:val="24"/>
                <w:szCs w:val="24"/>
              </w:rPr>
              <w:t xml:space="preserve"> и федерального органа исполнительной власти, осуществляющего функции по контролю в сфере государственного оборонного заказа, в организацию Поставщика и условия для осуществления ими к</w:t>
            </w:r>
            <w:r>
              <w:rPr>
                <w:rFonts w:ascii="Times New Roman" w:hAnsi="Times New Roman" w:cs="Times New Roman"/>
                <w:sz w:val="24"/>
                <w:szCs w:val="24"/>
              </w:rPr>
              <w:t>онтроля за исполнением настоящего Договора</w:t>
            </w:r>
            <w:r w:rsidRPr="00E67C2D">
              <w:rPr>
                <w:rFonts w:ascii="Times New Roman" w:hAnsi="Times New Roman" w:cs="Times New Roman"/>
                <w:sz w:val="24"/>
                <w:szCs w:val="24"/>
              </w:rPr>
              <w:t>.</w:t>
            </w:r>
          </w:p>
          <w:p w:rsidR="00356755" w:rsidRPr="00E67C2D" w:rsidRDefault="00356755" w:rsidP="001A7843">
            <w:pPr>
              <w:widowControl w:val="0"/>
              <w:tabs>
                <w:tab w:val="left" w:pos="9957"/>
              </w:tabs>
              <w:suppressAutoHyphens/>
              <w:ind w:left="142" w:right="-108" w:firstLine="425"/>
              <w:jc w:val="both"/>
              <w:rPr>
                <w:rFonts w:ascii="Times New Roman" w:hAnsi="Times New Roman" w:cs="Times New Roman"/>
                <w:sz w:val="24"/>
                <w:szCs w:val="24"/>
              </w:rPr>
            </w:pPr>
            <w:r>
              <w:rPr>
                <w:rFonts w:ascii="Times New Roman" w:hAnsi="Times New Roman" w:cs="Times New Roman"/>
                <w:spacing w:val="-4"/>
                <w:sz w:val="24"/>
                <w:szCs w:val="24"/>
              </w:rPr>
              <w:t>4</w:t>
            </w:r>
            <w:r w:rsidRPr="00E67C2D">
              <w:rPr>
                <w:rFonts w:ascii="Times New Roman" w:hAnsi="Times New Roman" w:cs="Times New Roman"/>
                <w:spacing w:val="-4"/>
                <w:sz w:val="24"/>
                <w:szCs w:val="24"/>
              </w:rPr>
              <w:t>.1.</w:t>
            </w:r>
            <w:r>
              <w:rPr>
                <w:rFonts w:ascii="Times New Roman" w:hAnsi="Times New Roman" w:cs="Times New Roman"/>
                <w:spacing w:val="-4"/>
                <w:sz w:val="24"/>
                <w:szCs w:val="24"/>
              </w:rPr>
              <w:t>6</w:t>
            </w:r>
            <w:r w:rsidRPr="00E67C2D">
              <w:rPr>
                <w:rFonts w:ascii="Times New Roman" w:hAnsi="Times New Roman" w:cs="Times New Roman"/>
                <w:spacing w:val="-4"/>
                <w:sz w:val="24"/>
                <w:szCs w:val="24"/>
              </w:rPr>
              <w:t>. В территориальном органе Федерального казначейства открыть раздел лицевого счета, предназначенный для учета операций со средствами юридических лиц при казначейском</w:t>
            </w:r>
            <w:r w:rsidRPr="00E67C2D">
              <w:rPr>
                <w:rFonts w:ascii="Times New Roman" w:hAnsi="Times New Roman" w:cs="Times New Roman"/>
                <w:sz w:val="24"/>
                <w:szCs w:val="24"/>
              </w:rPr>
              <w:t xml:space="preserve"> сопровождении, в соответствии с пунктом </w:t>
            </w:r>
            <w:r>
              <w:rPr>
                <w:rFonts w:ascii="Times New Roman" w:hAnsi="Times New Roman" w:cs="Times New Roman"/>
                <w:sz w:val="24"/>
                <w:szCs w:val="24"/>
              </w:rPr>
              <w:t>3.3. настоящего Договора, уведомить Покупателя</w:t>
            </w:r>
            <w:r w:rsidRPr="00E67C2D">
              <w:rPr>
                <w:rFonts w:ascii="Times New Roman" w:hAnsi="Times New Roman" w:cs="Times New Roman"/>
                <w:sz w:val="24"/>
                <w:szCs w:val="24"/>
              </w:rPr>
              <w:t xml:space="preserve"> об его открытии с предоставлением копии документа территориального органа Федерального казначейства, подтверждающего его открытие</w:t>
            </w:r>
            <w:r>
              <w:rPr>
                <w:rFonts w:ascii="Times New Roman" w:hAnsi="Times New Roman" w:cs="Times New Roman"/>
                <w:sz w:val="24"/>
                <w:szCs w:val="24"/>
              </w:rPr>
              <w:t>,</w:t>
            </w:r>
            <w:r w:rsidRPr="00E67C2D">
              <w:rPr>
                <w:rFonts w:ascii="Times New Roman" w:hAnsi="Times New Roman" w:cs="Times New Roman"/>
                <w:sz w:val="24"/>
                <w:szCs w:val="24"/>
              </w:rPr>
              <w:t xml:space="preserve"> соблюдать режим указанного счета.</w:t>
            </w:r>
          </w:p>
          <w:p w:rsidR="00356755" w:rsidRPr="00E67C2D" w:rsidRDefault="00356755" w:rsidP="001A7843">
            <w:pPr>
              <w:widowControl w:val="0"/>
              <w:shd w:val="clear" w:color="auto" w:fill="FFFFFF"/>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4.1.7. </w:t>
            </w:r>
            <w:r w:rsidRPr="00E67C2D">
              <w:rPr>
                <w:rFonts w:ascii="Times New Roman" w:hAnsi="Times New Roman" w:cs="Times New Roman"/>
                <w:sz w:val="24"/>
                <w:szCs w:val="24"/>
              </w:rPr>
              <w:t xml:space="preserve">Поставщик </w:t>
            </w:r>
            <w:r>
              <w:rPr>
                <w:rFonts w:ascii="Times New Roman" w:hAnsi="Times New Roman" w:cs="Times New Roman"/>
                <w:sz w:val="24"/>
                <w:szCs w:val="24"/>
              </w:rPr>
              <w:t>гарантирует, что приобретаемое О</w:t>
            </w:r>
            <w:r w:rsidRPr="00E67C2D">
              <w:rPr>
                <w:rFonts w:ascii="Times New Roman" w:hAnsi="Times New Roman" w:cs="Times New Roman"/>
                <w:sz w:val="24"/>
                <w:szCs w:val="24"/>
              </w:rPr>
              <w:t>борудование свободно от любых прав на него и притязаний третьих лиц, не находится в залоге, под запретом или арестом, не имеет других обременений и ограничений, не нарушает интеллектуальных прав третьих лиц (прав на товарные знаки</w:t>
            </w:r>
            <w:r>
              <w:rPr>
                <w:rFonts w:ascii="Times New Roman" w:hAnsi="Times New Roman" w:cs="Times New Roman"/>
                <w:sz w:val="24"/>
                <w:szCs w:val="24"/>
              </w:rPr>
              <w:t>, изобретения и т.д.). В случае если Покупателю</w:t>
            </w:r>
            <w:r w:rsidRPr="00E67C2D">
              <w:rPr>
                <w:rFonts w:ascii="Times New Roman" w:hAnsi="Times New Roman" w:cs="Times New Roman"/>
                <w:sz w:val="24"/>
                <w:szCs w:val="24"/>
              </w:rPr>
              <w:t xml:space="preserve"> в</w:t>
            </w:r>
            <w:r>
              <w:rPr>
                <w:rFonts w:ascii="Times New Roman" w:hAnsi="Times New Roman" w:cs="Times New Roman"/>
                <w:sz w:val="24"/>
                <w:szCs w:val="24"/>
              </w:rPr>
              <w:t xml:space="preserve"> отношении оборудования </w:t>
            </w:r>
            <w:r w:rsidRPr="00E67C2D">
              <w:rPr>
                <w:rFonts w:ascii="Times New Roman" w:hAnsi="Times New Roman" w:cs="Times New Roman"/>
                <w:sz w:val="24"/>
                <w:szCs w:val="24"/>
              </w:rPr>
              <w:t>Поставщика третьими лицами будут предъявлены какие-либо претензии и (или) иски, основанные на нарушении их интеллектуальных прав, Поставщик обязан урегулировать такие претензии и (или) иски за свой счет и возместить все расходы и ин</w:t>
            </w:r>
            <w:r>
              <w:rPr>
                <w:rFonts w:ascii="Times New Roman" w:hAnsi="Times New Roman" w:cs="Times New Roman"/>
                <w:sz w:val="24"/>
                <w:szCs w:val="24"/>
              </w:rPr>
              <w:t>ые убытки, понесенные Покупателем</w:t>
            </w:r>
            <w:r w:rsidRPr="00E67C2D">
              <w:rPr>
                <w:rFonts w:ascii="Times New Roman" w:hAnsi="Times New Roman" w:cs="Times New Roman"/>
                <w:sz w:val="24"/>
                <w:szCs w:val="24"/>
              </w:rPr>
              <w:t>.</w:t>
            </w:r>
          </w:p>
          <w:p w:rsidR="00356755" w:rsidRPr="00E67C2D" w:rsidRDefault="00356755" w:rsidP="001A7843">
            <w:pPr>
              <w:widowControl w:val="0"/>
              <w:shd w:val="clear" w:color="auto" w:fill="FFFFFF"/>
              <w:tabs>
                <w:tab w:val="left" w:pos="9957"/>
              </w:tabs>
              <w:ind w:left="142" w:right="-108" w:firstLine="425"/>
              <w:contextualSpacing/>
              <w:jc w:val="both"/>
              <w:rPr>
                <w:rFonts w:ascii="Times New Roman" w:hAnsi="Times New Roman" w:cs="Times New Roman"/>
                <w:spacing w:val="-4"/>
                <w:sz w:val="24"/>
                <w:szCs w:val="24"/>
              </w:rPr>
            </w:pPr>
            <w:r>
              <w:rPr>
                <w:rFonts w:ascii="Times New Roman" w:hAnsi="Times New Roman" w:cs="Times New Roman"/>
                <w:spacing w:val="-4"/>
                <w:sz w:val="24"/>
                <w:szCs w:val="24"/>
              </w:rPr>
              <w:t>4.1.8</w:t>
            </w:r>
            <w:r w:rsidRPr="00E67C2D">
              <w:rPr>
                <w:rFonts w:ascii="Times New Roman" w:hAnsi="Times New Roman" w:cs="Times New Roman"/>
                <w:spacing w:val="-4"/>
                <w:sz w:val="24"/>
                <w:szCs w:val="24"/>
              </w:rPr>
              <w:t>. Предоставить сведения о содержании или о возможном содержании драгоценных металлов и драгоценных камней в п</w:t>
            </w:r>
            <w:r>
              <w:rPr>
                <w:rFonts w:ascii="Times New Roman" w:hAnsi="Times New Roman" w:cs="Times New Roman"/>
                <w:spacing w:val="-4"/>
                <w:sz w:val="24"/>
                <w:szCs w:val="24"/>
              </w:rPr>
              <w:t>оставленном оборудовании</w:t>
            </w:r>
            <w:r w:rsidRPr="00E67C2D">
              <w:rPr>
                <w:rFonts w:ascii="Times New Roman" w:hAnsi="Times New Roman" w:cs="Times New Roman"/>
                <w:spacing w:val="-4"/>
                <w:sz w:val="24"/>
                <w:szCs w:val="24"/>
              </w:rPr>
              <w:t>.</w:t>
            </w:r>
          </w:p>
          <w:p w:rsidR="00356755" w:rsidRPr="00E67C2D" w:rsidRDefault="00356755" w:rsidP="001A7843">
            <w:pPr>
              <w:widowControl w:val="0"/>
              <w:shd w:val="clear" w:color="auto" w:fill="FFFFFF"/>
              <w:tabs>
                <w:tab w:val="left" w:pos="9957"/>
              </w:tabs>
              <w:spacing w:after="120"/>
              <w:ind w:left="142" w:right="-108" w:firstLine="425"/>
              <w:jc w:val="both"/>
              <w:rPr>
                <w:rFonts w:ascii="Times New Roman" w:hAnsi="Times New Roman" w:cs="Times New Roman"/>
                <w:sz w:val="24"/>
                <w:szCs w:val="24"/>
              </w:rPr>
            </w:pPr>
            <w:r>
              <w:rPr>
                <w:rFonts w:ascii="Times New Roman" w:hAnsi="Times New Roman" w:cs="Times New Roman"/>
                <w:sz w:val="24"/>
                <w:szCs w:val="24"/>
              </w:rPr>
              <w:t>4.1.9</w:t>
            </w:r>
            <w:r w:rsidRPr="00E67C2D">
              <w:rPr>
                <w:rFonts w:ascii="Times New Roman" w:hAnsi="Times New Roman" w:cs="Times New Roman"/>
                <w:sz w:val="24"/>
                <w:szCs w:val="24"/>
              </w:rPr>
              <w:t>. Исполнять иные обязанности в соответствии с законодательством Российской Федерации.</w:t>
            </w:r>
          </w:p>
          <w:p w:rsidR="00356755" w:rsidRPr="001A7843" w:rsidRDefault="00356755" w:rsidP="001A7843">
            <w:pPr>
              <w:pStyle w:val="ConsNormal"/>
              <w:tabs>
                <w:tab w:val="left" w:pos="9957"/>
              </w:tabs>
              <w:ind w:left="142" w:right="-108" w:firstLine="425"/>
              <w:jc w:val="both"/>
              <w:rPr>
                <w:rFonts w:ascii="Times New Roman" w:hAnsi="Times New Roman"/>
                <w:b/>
                <w:sz w:val="24"/>
                <w:szCs w:val="24"/>
              </w:rPr>
            </w:pPr>
            <w:r w:rsidRPr="001A7843">
              <w:rPr>
                <w:rFonts w:ascii="Times New Roman" w:hAnsi="Times New Roman"/>
                <w:b/>
                <w:sz w:val="24"/>
                <w:szCs w:val="24"/>
              </w:rPr>
              <w:t>4.2. Поставщик вправе:</w:t>
            </w:r>
          </w:p>
          <w:p w:rsidR="00356755" w:rsidRDefault="00356755" w:rsidP="001A7843">
            <w:pPr>
              <w:widowControl w:val="0"/>
              <w:shd w:val="clear" w:color="auto" w:fill="FFFFFF"/>
              <w:tabs>
                <w:tab w:val="left" w:pos="9957"/>
              </w:tabs>
              <w:ind w:left="142" w:right="-108" w:firstLine="425"/>
              <w:jc w:val="both"/>
              <w:rPr>
                <w:rFonts w:ascii="Times New Roman" w:hAnsi="Times New Roman" w:cs="Times New Roman"/>
                <w:sz w:val="24"/>
                <w:szCs w:val="24"/>
              </w:rPr>
            </w:pPr>
            <w:r w:rsidRPr="00236F0B">
              <w:rPr>
                <w:rFonts w:ascii="Times New Roman" w:hAnsi="Times New Roman" w:cs="Times New Roman"/>
                <w:sz w:val="24"/>
                <w:szCs w:val="24"/>
              </w:rPr>
              <w:t>4.2.</w:t>
            </w:r>
            <w:r>
              <w:rPr>
                <w:rFonts w:ascii="Times New Roman" w:hAnsi="Times New Roman" w:cs="Times New Roman"/>
                <w:sz w:val="24"/>
                <w:szCs w:val="24"/>
              </w:rPr>
              <w:t>1</w:t>
            </w:r>
            <w:r w:rsidRPr="00236F0B">
              <w:rPr>
                <w:rFonts w:ascii="Times New Roman" w:hAnsi="Times New Roman" w:cs="Times New Roman"/>
                <w:sz w:val="24"/>
                <w:szCs w:val="24"/>
              </w:rPr>
              <w:t>. Требовать своевременной оплаты на усл</w:t>
            </w:r>
            <w:r>
              <w:rPr>
                <w:rFonts w:ascii="Times New Roman" w:hAnsi="Times New Roman" w:cs="Times New Roman"/>
                <w:sz w:val="24"/>
                <w:szCs w:val="24"/>
              </w:rPr>
              <w:t>овиях, предусмотренных Договоро</w:t>
            </w:r>
            <w:r w:rsidRPr="00236F0B">
              <w:rPr>
                <w:rFonts w:ascii="Times New Roman" w:hAnsi="Times New Roman" w:cs="Times New Roman"/>
                <w:sz w:val="24"/>
                <w:szCs w:val="24"/>
              </w:rPr>
              <w:t>м, надлежащим образом поставленно</w:t>
            </w:r>
            <w:r>
              <w:rPr>
                <w:rFonts w:ascii="Times New Roman" w:hAnsi="Times New Roman" w:cs="Times New Roman"/>
                <w:sz w:val="24"/>
                <w:szCs w:val="24"/>
              </w:rPr>
              <w:t>го Оборудования</w:t>
            </w:r>
            <w:r w:rsidRPr="00236F0B">
              <w:rPr>
                <w:rFonts w:ascii="Times New Roman" w:hAnsi="Times New Roman" w:cs="Times New Roman"/>
                <w:sz w:val="24"/>
                <w:szCs w:val="24"/>
              </w:rPr>
              <w:t>.</w:t>
            </w:r>
          </w:p>
          <w:p w:rsidR="00356755" w:rsidRPr="00E67C2D" w:rsidRDefault="00356755" w:rsidP="001A7843">
            <w:pPr>
              <w:pStyle w:val="ConsNormal"/>
              <w:tabs>
                <w:tab w:val="left" w:pos="9957"/>
              </w:tabs>
              <w:ind w:left="142" w:right="-108" w:firstLine="425"/>
              <w:jc w:val="both"/>
              <w:rPr>
                <w:rFonts w:ascii="Times New Roman" w:hAnsi="Times New Roman"/>
                <w:sz w:val="24"/>
                <w:szCs w:val="24"/>
              </w:rPr>
            </w:pPr>
            <w:r>
              <w:rPr>
                <w:rFonts w:ascii="Times New Roman" w:hAnsi="Times New Roman"/>
                <w:sz w:val="24"/>
                <w:szCs w:val="24"/>
              </w:rPr>
              <w:t>4</w:t>
            </w:r>
            <w:r w:rsidRPr="00E67C2D">
              <w:rPr>
                <w:rFonts w:ascii="Times New Roman" w:hAnsi="Times New Roman"/>
                <w:sz w:val="24"/>
                <w:szCs w:val="24"/>
              </w:rPr>
              <w:t>.2.</w:t>
            </w:r>
            <w:r>
              <w:rPr>
                <w:rFonts w:ascii="Times New Roman" w:hAnsi="Times New Roman"/>
                <w:sz w:val="24"/>
                <w:szCs w:val="24"/>
              </w:rPr>
              <w:t>2</w:t>
            </w:r>
            <w:r w:rsidRPr="00E67C2D">
              <w:rPr>
                <w:rFonts w:ascii="Times New Roman" w:hAnsi="Times New Roman"/>
                <w:sz w:val="24"/>
                <w:szCs w:val="24"/>
              </w:rPr>
              <w:t>. Зап</w:t>
            </w:r>
            <w:r>
              <w:rPr>
                <w:rFonts w:ascii="Times New Roman" w:hAnsi="Times New Roman"/>
                <w:sz w:val="24"/>
                <w:szCs w:val="24"/>
              </w:rPr>
              <w:t>рашивать и получать от Покупателя</w:t>
            </w:r>
            <w:r w:rsidRPr="00E67C2D">
              <w:rPr>
                <w:rFonts w:ascii="Times New Roman" w:hAnsi="Times New Roman"/>
                <w:sz w:val="24"/>
                <w:szCs w:val="24"/>
              </w:rPr>
              <w:t xml:space="preserve"> необходимую для </w:t>
            </w:r>
            <w:r>
              <w:rPr>
                <w:rFonts w:ascii="Times New Roman" w:hAnsi="Times New Roman"/>
                <w:sz w:val="24"/>
                <w:szCs w:val="24"/>
              </w:rPr>
              <w:t>исполнения обязательств по Договору</w:t>
            </w:r>
            <w:r w:rsidRPr="00E67C2D">
              <w:rPr>
                <w:rFonts w:ascii="Times New Roman" w:hAnsi="Times New Roman"/>
                <w:sz w:val="24"/>
                <w:szCs w:val="24"/>
              </w:rPr>
              <w:t xml:space="preserve"> информацию.</w:t>
            </w:r>
          </w:p>
          <w:p w:rsidR="00356755" w:rsidRPr="00E67C2D" w:rsidRDefault="00356755" w:rsidP="001A7843">
            <w:pPr>
              <w:widowControl w:val="0"/>
              <w:tabs>
                <w:tab w:val="left" w:pos="142"/>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4.2.3</w:t>
            </w:r>
            <w:r w:rsidRPr="00E67C2D">
              <w:rPr>
                <w:rFonts w:ascii="Times New Roman" w:hAnsi="Times New Roman" w:cs="Times New Roman"/>
                <w:sz w:val="24"/>
                <w:szCs w:val="24"/>
              </w:rPr>
              <w:t>. Привлекать по предварит</w:t>
            </w:r>
            <w:r>
              <w:rPr>
                <w:rFonts w:ascii="Times New Roman" w:hAnsi="Times New Roman" w:cs="Times New Roman"/>
                <w:sz w:val="24"/>
                <w:szCs w:val="24"/>
              </w:rPr>
              <w:t>ельному согласованию с Покупателе</w:t>
            </w:r>
            <w:r w:rsidRPr="00E67C2D">
              <w:rPr>
                <w:rFonts w:ascii="Times New Roman" w:hAnsi="Times New Roman" w:cs="Times New Roman"/>
                <w:sz w:val="24"/>
                <w:szCs w:val="24"/>
              </w:rPr>
              <w:t>м на контрактной основе к</w:t>
            </w:r>
            <w:r>
              <w:rPr>
                <w:rFonts w:ascii="Times New Roman" w:hAnsi="Times New Roman" w:cs="Times New Roman"/>
                <w:sz w:val="24"/>
                <w:szCs w:val="24"/>
              </w:rPr>
              <w:t xml:space="preserve"> выполнению настоящего Договора</w:t>
            </w:r>
            <w:r w:rsidRPr="00E67C2D">
              <w:rPr>
                <w:rFonts w:ascii="Times New Roman" w:hAnsi="Times New Roman" w:cs="Times New Roman"/>
                <w:sz w:val="24"/>
                <w:szCs w:val="24"/>
              </w:rPr>
              <w:t xml:space="preserve"> соисполнителей. В отношении соисполнителей Поставщик выполняет функции заказ</w:t>
            </w:r>
            <w:r>
              <w:rPr>
                <w:rFonts w:ascii="Times New Roman" w:hAnsi="Times New Roman" w:cs="Times New Roman"/>
                <w:sz w:val="24"/>
                <w:szCs w:val="24"/>
              </w:rPr>
              <w:t>чика. При этом условия настоящего Договора</w:t>
            </w:r>
            <w:r w:rsidRPr="00E67C2D">
              <w:rPr>
                <w:rFonts w:ascii="Times New Roman" w:hAnsi="Times New Roman" w:cs="Times New Roman"/>
                <w:sz w:val="24"/>
                <w:szCs w:val="24"/>
              </w:rPr>
              <w:t xml:space="preserve"> подлежат включению Поставщиком в контракты (договоры) с соисполнителями. Невыполнение соисполнителем обязательств перед Поставщиком не освобождает Поставщика от</w:t>
            </w:r>
            <w:r>
              <w:rPr>
                <w:rFonts w:ascii="Times New Roman" w:hAnsi="Times New Roman" w:cs="Times New Roman"/>
                <w:sz w:val="24"/>
                <w:szCs w:val="24"/>
              </w:rPr>
              <w:t xml:space="preserve"> выполнения настоящего Договора</w:t>
            </w:r>
            <w:r w:rsidRPr="00E67C2D">
              <w:rPr>
                <w:rFonts w:ascii="Times New Roman" w:hAnsi="Times New Roman" w:cs="Times New Roman"/>
                <w:sz w:val="24"/>
                <w:szCs w:val="24"/>
              </w:rPr>
              <w:t>.</w:t>
            </w:r>
          </w:p>
          <w:p w:rsidR="00356755" w:rsidRPr="00E67C2D" w:rsidRDefault="00356755" w:rsidP="001A7843">
            <w:pPr>
              <w:widowControl w:val="0"/>
              <w:tabs>
                <w:tab w:val="left" w:pos="142"/>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4</w:t>
            </w:r>
            <w:r w:rsidRPr="00E67C2D">
              <w:rPr>
                <w:rFonts w:ascii="Times New Roman" w:hAnsi="Times New Roman" w:cs="Times New Roman"/>
                <w:sz w:val="24"/>
                <w:szCs w:val="24"/>
              </w:rPr>
              <w:t>.2.</w:t>
            </w:r>
            <w:r>
              <w:rPr>
                <w:rFonts w:ascii="Times New Roman" w:hAnsi="Times New Roman" w:cs="Times New Roman"/>
                <w:sz w:val="24"/>
                <w:szCs w:val="24"/>
              </w:rPr>
              <w:t>4</w:t>
            </w:r>
            <w:r w:rsidRPr="00E67C2D">
              <w:rPr>
                <w:rFonts w:ascii="Times New Roman" w:hAnsi="Times New Roman" w:cs="Times New Roman"/>
                <w:sz w:val="24"/>
                <w:szCs w:val="24"/>
              </w:rPr>
              <w:t>. Использовать заделы, запасы продукции, сырья, материалов, полуфабрикатов, покупных комплектующих изделий, сформи</w:t>
            </w:r>
            <w:r>
              <w:rPr>
                <w:rFonts w:ascii="Times New Roman" w:hAnsi="Times New Roman" w:cs="Times New Roman"/>
                <w:sz w:val="24"/>
                <w:szCs w:val="24"/>
              </w:rPr>
              <w:t>рованных до заключения настоящего Договора</w:t>
            </w:r>
            <w:r w:rsidRPr="00E67C2D">
              <w:rPr>
                <w:rFonts w:ascii="Times New Roman" w:hAnsi="Times New Roman" w:cs="Times New Roman"/>
                <w:sz w:val="24"/>
                <w:szCs w:val="24"/>
              </w:rPr>
              <w:t xml:space="preserve"> и необ</w:t>
            </w:r>
            <w:r>
              <w:rPr>
                <w:rFonts w:ascii="Times New Roman" w:hAnsi="Times New Roman" w:cs="Times New Roman"/>
                <w:sz w:val="24"/>
                <w:szCs w:val="24"/>
              </w:rPr>
              <w:t>ходимых для выполнения настоящего Договора</w:t>
            </w:r>
            <w:r w:rsidRPr="00E67C2D">
              <w:rPr>
                <w:rFonts w:ascii="Times New Roman" w:hAnsi="Times New Roman" w:cs="Times New Roman"/>
                <w:sz w:val="24"/>
                <w:szCs w:val="24"/>
              </w:rPr>
              <w:t>.</w:t>
            </w:r>
          </w:p>
          <w:p w:rsidR="00356755" w:rsidRPr="00E67C2D" w:rsidRDefault="00356755" w:rsidP="00480825">
            <w:pPr>
              <w:widowControl w:val="0"/>
              <w:tabs>
                <w:tab w:val="left" w:pos="9957"/>
              </w:tabs>
              <w:spacing w:after="120"/>
              <w:ind w:left="142" w:right="-108" w:firstLine="425"/>
              <w:jc w:val="both"/>
              <w:rPr>
                <w:rFonts w:ascii="Times New Roman" w:hAnsi="Times New Roman" w:cs="Times New Roman"/>
                <w:bCs/>
                <w:sz w:val="24"/>
                <w:szCs w:val="24"/>
              </w:rPr>
            </w:pPr>
            <w:r>
              <w:rPr>
                <w:rFonts w:ascii="Times New Roman" w:hAnsi="Times New Roman" w:cs="Times New Roman"/>
                <w:sz w:val="24"/>
                <w:szCs w:val="24"/>
              </w:rPr>
              <w:t xml:space="preserve">4.2.5. </w:t>
            </w:r>
            <w:r w:rsidRPr="00E67C2D">
              <w:rPr>
                <w:rFonts w:ascii="Times New Roman" w:hAnsi="Times New Roman" w:cs="Times New Roman"/>
                <w:bCs/>
                <w:sz w:val="24"/>
                <w:szCs w:val="24"/>
              </w:rPr>
              <w:t>Осуществлять иные права в соответствии с законодательством Российской Федерации.</w:t>
            </w:r>
          </w:p>
          <w:p w:rsidR="00356755" w:rsidRPr="00236F0B" w:rsidRDefault="00356755" w:rsidP="001A7843">
            <w:pPr>
              <w:widowControl w:val="0"/>
              <w:shd w:val="clear" w:color="auto" w:fill="FFFFFF"/>
              <w:tabs>
                <w:tab w:val="left" w:pos="9957"/>
              </w:tabs>
              <w:ind w:left="142" w:right="-108" w:firstLine="425"/>
              <w:jc w:val="both"/>
              <w:rPr>
                <w:rFonts w:ascii="Times New Roman" w:hAnsi="Times New Roman" w:cs="Times New Roman"/>
                <w:b/>
                <w:sz w:val="24"/>
                <w:szCs w:val="24"/>
              </w:rPr>
            </w:pPr>
            <w:r w:rsidRPr="00236F0B">
              <w:rPr>
                <w:rFonts w:ascii="Times New Roman" w:hAnsi="Times New Roman" w:cs="Times New Roman"/>
                <w:b/>
                <w:sz w:val="24"/>
                <w:szCs w:val="24"/>
              </w:rPr>
              <w:t>4.3. Покупатель обязан:</w:t>
            </w:r>
          </w:p>
          <w:p w:rsidR="00356755" w:rsidRPr="00C41597" w:rsidRDefault="00356755" w:rsidP="001A7843">
            <w:pPr>
              <w:widowControl w:val="0"/>
              <w:shd w:val="clear" w:color="auto" w:fill="FFFFFF"/>
              <w:tabs>
                <w:tab w:val="left" w:pos="9957"/>
              </w:tabs>
              <w:ind w:left="142" w:right="-108" w:firstLine="425"/>
              <w:jc w:val="both"/>
              <w:rPr>
                <w:rFonts w:ascii="Times New Roman" w:hAnsi="Times New Roman" w:cs="Times New Roman"/>
                <w:sz w:val="24"/>
                <w:szCs w:val="24"/>
              </w:rPr>
            </w:pPr>
            <w:r w:rsidRPr="00A05EAC">
              <w:rPr>
                <w:rFonts w:ascii="Times New Roman" w:hAnsi="Times New Roman" w:cs="Times New Roman"/>
                <w:sz w:val="24"/>
                <w:szCs w:val="24"/>
              </w:rPr>
              <w:t>4.3.1. Осуществлять контроль за целевым использованием Поставщиком денежных средств, выделенных из федерального бюджета на оплату поставленного Оборудования.</w:t>
            </w:r>
          </w:p>
          <w:p w:rsidR="00A1260C" w:rsidRPr="00E67C2D" w:rsidRDefault="00356755" w:rsidP="00A1260C">
            <w:pPr>
              <w:pStyle w:val="ConsNormal"/>
              <w:tabs>
                <w:tab w:val="left" w:pos="9957"/>
              </w:tabs>
              <w:ind w:left="142" w:right="-108" w:firstLine="425"/>
              <w:jc w:val="both"/>
              <w:rPr>
                <w:rFonts w:ascii="Times New Roman" w:hAnsi="Times New Roman"/>
                <w:sz w:val="24"/>
                <w:szCs w:val="24"/>
              </w:rPr>
            </w:pPr>
            <w:r>
              <w:rPr>
                <w:rFonts w:ascii="Times New Roman" w:hAnsi="Times New Roman"/>
                <w:sz w:val="24"/>
                <w:szCs w:val="24"/>
              </w:rPr>
              <w:t>4</w:t>
            </w:r>
            <w:r w:rsidRPr="00E67C2D">
              <w:rPr>
                <w:rFonts w:ascii="Times New Roman" w:hAnsi="Times New Roman"/>
                <w:sz w:val="24"/>
                <w:szCs w:val="24"/>
              </w:rPr>
              <w:t>.3.</w:t>
            </w:r>
            <w:r>
              <w:rPr>
                <w:rFonts w:ascii="Times New Roman" w:hAnsi="Times New Roman"/>
                <w:sz w:val="24"/>
                <w:szCs w:val="24"/>
              </w:rPr>
              <w:t>2</w:t>
            </w:r>
            <w:r w:rsidRPr="00E67C2D">
              <w:rPr>
                <w:rFonts w:ascii="Times New Roman" w:hAnsi="Times New Roman"/>
                <w:sz w:val="24"/>
                <w:szCs w:val="24"/>
              </w:rPr>
              <w:t>. Перед</w:t>
            </w:r>
            <w:r w:rsidR="00A1260C">
              <w:rPr>
                <w:rFonts w:ascii="Times New Roman" w:hAnsi="Times New Roman"/>
                <w:sz w:val="24"/>
                <w:szCs w:val="24"/>
              </w:rPr>
              <w:t xml:space="preserve">авать Поставщику необходимую </w:t>
            </w:r>
            <w:r w:rsidR="00A1260C" w:rsidRPr="00E67C2D">
              <w:rPr>
                <w:rFonts w:ascii="Times New Roman" w:hAnsi="Times New Roman"/>
                <w:sz w:val="24"/>
                <w:szCs w:val="24"/>
              </w:rPr>
              <w:t xml:space="preserve">для </w:t>
            </w:r>
            <w:r w:rsidR="00A1260C">
              <w:rPr>
                <w:rFonts w:ascii="Times New Roman" w:hAnsi="Times New Roman"/>
                <w:sz w:val="24"/>
                <w:szCs w:val="24"/>
              </w:rPr>
              <w:t>исполнения обязательств по Договору</w:t>
            </w:r>
            <w:r w:rsidR="00A1260C" w:rsidRPr="00E67C2D">
              <w:rPr>
                <w:rFonts w:ascii="Times New Roman" w:hAnsi="Times New Roman"/>
                <w:sz w:val="24"/>
                <w:szCs w:val="24"/>
              </w:rPr>
              <w:t xml:space="preserve"> информацию.</w:t>
            </w:r>
          </w:p>
          <w:p w:rsidR="00356755" w:rsidRDefault="00356755" w:rsidP="001A7843">
            <w:pPr>
              <w:widowControl w:val="0"/>
              <w:shd w:val="clear" w:color="auto" w:fill="FFFFFF"/>
              <w:tabs>
                <w:tab w:val="left" w:pos="9957"/>
              </w:tabs>
              <w:ind w:left="142" w:right="-108" w:firstLine="425"/>
              <w:jc w:val="both"/>
              <w:rPr>
                <w:rFonts w:ascii="Times New Roman" w:hAnsi="Times New Roman" w:cs="Times New Roman"/>
                <w:b/>
                <w:sz w:val="24"/>
                <w:szCs w:val="24"/>
              </w:rPr>
            </w:pPr>
          </w:p>
          <w:p w:rsidR="00356755" w:rsidRPr="001A7843" w:rsidRDefault="00356755" w:rsidP="001A7843">
            <w:pPr>
              <w:widowControl w:val="0"/>
              <w:shd w:val="clear" w:color="auto" w:fill="FFFFFF"/>
              <w:tabs>
                <w:tab w:val="left" w:pos="9957"/>
              </w:tabs>
              <w:ind w:left="142" w:right="-108" w:firstLine="425"/>
              <w:jc w:val="both"/>
              <w:rPr>
                <w:rFonts w:ascii="Times New Roman" w:hAnsi="Times New Roman" w:cs="Times New Roman"/>
                <w:b/>
                <w:sz w:val="24"/>
                <w:szCs w:val="24"/>
              </w:rPr>
            </w:pPr>
            <w:r w:rsidRPr="001A7843">
              <w:rPr>
                <w:rFonts w:ascii="Times New Roman" w:hAnsi="Times New Roman" w:cs="Times New Roman"/>
                <w:b/>
                <w:sz w:val="24"/>
                <w:szCs w:val="24"/>
              </w:rPr>
              <w:t>4</w:t>
            </w:r>
            <w:r>
              <w:rPr>
                <w:rFonts w:ascii="Times New Roman" w:hAnsi="Times New Roman" w:cs="Times New Roman"/>
                <w:b/>
                <w:sz w:val="24"/>
                <w:szCs w:val="24"/>
              </w:rPr>
              <w:t>.4. Покупатель</w:t>
            </w:r>
            <w:r w:rsidRPr="001A7843">
              <w:rPr>
                <w:rFonts w:ascii="Times New Roman" w:hAnsi="Times New Roman" w:cs="Times New Roman"/>
                <w:b/>
                <w:sz w:val="24"/>
                <w:szCs w:val="24"/>
              </w:rPr>
              <w:t xml:space="preserve"> вправе:</w:t>
            </w:r>
          </w:p>
          <w:p w:rsidR="00356755" w:rsidRDefault="00356755" w:rsidP="001A7843">
            <w:pPr>
              <w:widowControl w:val="0"/>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4.4.1</w:t>
            </w:r>
            <w:r w:rsidRPr="00E67C2D">
              <w:rPr>
                <w:rFonts w:ascii="Times New Roman" w:hAnsi="Times New Roman" w:cs="Times New Roman"/>
                <w:sz w:val="24"/>
                <w:szCs w:val="24"/>
              </w:rPr>
              <w:t>. Требовать от Поставщика надлежащего исполнения обязательств, пред</w:t>
            </w:r>
            <w:r>
              <w:rPr>
                <w:rFonts w:ascii="Times New Roman" w:hAnsi="Times New Roman" w:cs="Times New Roman"/>
                <w:sz w:val="24"/>
                <w:szCs w:val="24"/>
              </w:rPr>
              <w:t>усмотренных настоящим Договором</w:t>
            </w:r>
            <w:r w:rsidRPr="00E67C2D">
              <w:rPr>
                <w:rFonts w:ascii="Times New Roman" w:hAnsi="Times New Roman" w:cs="Times New Roman"/>
                <w:sz w:val="24"/>
                <w:szCs w:val="24"/>
              </w:rPr>
              <w:t>.</w:t>
            </w:r>
          </w:p>
          <w:p w:rsidR="00356755" w:rsidRPr="00E67C2D" w:rsidRDefault="00356755" w:rsidP="001A7843">
            <w:pPr>
              <w:widowControl w:val="0"/>
              <w:shd w:val="clear" w:color="auto" w:fill="FFFFFF"/>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4</w:t>
            </w:r>
            <w:r w:rsidRPr="00E67C2D">
              <w:rPr>
                <w:rFonts w:ascii="Times New Roman" w:hAnsi="Times New Roman" w:cs="Times New Roman"/>
                <w:sz w:val="24"/>
                <w:szCs w:val="24"/>
              </w:rPr>
              <w:t>.4</w:t>
            </w:r>
            <w:r>
              <w:rPr>
                <w:rFonts w:ascii="Times New Roman" w:hAnsi="Times New Roman" w:cs="Times New Roman"/>
                <w:sz w:val="24"/>
                <w:szCs w:val="24"/>
              </w:rPr>
              <w:t>.2. Отказаться от оплаты Оборудования в случае его</w:t>
            </w:r>
            <w:r w:rsidRPr="00E67C2D">
              <w:rPr>
                <w:rFonts w:ascii="Times New Roman" w:hAnsi="Times New Roman" w:cs="Times New Roman"/>
                <w:sz w:val="24"/>
                <w:szCs w:val="24"/>
              </w:rPr>
              <w:t xml:space="preserve"> несоответствия требо</w:t>
            </w:r>
            <w:r>
              <w:rPr>
                <w:rFonts w:ascii="Times New Roman" w:hAnsi="Times New Roman" w:cs="Times New Roman"/>
                <w:sz w:val="24"/>
                <w:szCs w:val="24"/>
              </w:rPr>
              <w:t>ваниям, установленным настоящим Договором</w:t>
            </w:r>
            <w:r w:rsidRPr="00E67C2D">
              <w:rPr>
                <w:rFonts w:ascii="Times New Roman" w:hAnsi="Times New Roman" w:cs="Times New Roman"/>
                <w:sz w:val="24"/>
                <w:szCs w:val="24"/>
              </w:rPr>
              <w:t>, и требовать от Поставщика исправления недостатков за счет Поставщика.</w:t>
            </w:r>
          </w:p>
          <w:p w:rsidR="00356755" w:rsidRPr="00E67C2D" w:rsidRDefault="00356755" w:rsidP="001A7843">
            <w:pPr>
              <w:widowControl w:val="0"/>
              <w:shd w:val="clear" w:color="auto" w:fill="FFFFFF"/>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4.4.3</w:t>
            </w:r>
            <w:r w:rsidRPr="00E67C2D">
              <w:rPr>
                <w:rFonts w:ascii="Times New Roman" w:hAnsi="Times New Roman" w:cs="Times New Roman"/>
                <w:sz w:val="24"/>
                <w:szCs w:val="24"/>
              </w:rPr>
              <w:t>. Требовать от Поставщика представления надлежащим образом оформленных отчетных документов, подтверждающих исполнение обязательств, предусмотренных</w:t>
            </w:r>
            <w:r>
              <w:rPr>
                <w:rFonts w:ascii="Times New Roman" w:hAnsi="Times New Roman" w:cs="Times New Roman"/>
                <w:sz w:val="24"/>
                <w:szCs w:val="24"/>
              </w:rPr>
              <w:t xml:space="preserve"> настоящим Договором</w:t>
            </w:r>
            <w:r w:rsidRPr="00E67C2D">
              <w:rPr>
                <w:rFonts w:ascii="Times New Roman" w:hAnsi="Times New Roman" w:cs="Times New Roman"/>
                <w:sz w:val="24"/>
                <w:szCs w:val="24"/>
              </w:rPr>
              <w:t>.</w:t>
            </w:r>
          </w:p>
          <w:p w:rsidR="00356755" w:rsidRPr="00E67C2D" w:rsidRDefault="00356755" w:rsidP="001A7843">
            <w:pPr>
              <w:widowControl w:val="0"/>
              <w:shd w:val="clear" w:color="auto" w:fill="FFFFFF"/>
              <w:tabs>
                <w:tab w:val="left" w:pos="9957"/>
              </w:tabs>
              <w:ind w:left="142" w:right="-108" w:firstLine="425"/>
              <w:jc w:val="both"/>
              <w:rPr>
                <w:rFonts w:ascii="Times New Roman" w:hAnsi="Times New Roman" w:cs="Times New Roman"/>
                <w:sz w:val="24"/>
                <w:szCs w:val="24"/>
              </w:rPr>
            </w:pPr>
            <w:r>
              <w:rPr>
                <w:rFonts w:ascii="Times New Roman" w:hAnsi="Times New Roman" w:cs="Times New Roman"/>
                <w:sz w:val="24"/>
                <w:szCs w:val="24"/>
              </w:rPr>
              <w:t>4</w:t>
            </w:r>
            <w:r w:rsidRPr="00E67C2D">
              <w:rPr>
                <w:rFonts w:ascii="Times New Roman" w:hAnsi="Times New Roman" w:cs="Times New Roman"/>
                <w:sz w:val="24"/>
                <w:szCs w:val="24"/>
              </w:rPr>
              <w:t>.4.</w:t>
            </w:r>
            <w:r>
              <w:rPr>
                <w:rFonts w:ascii="Times New Roman" w:hAnsi="Times New Roman" w:cs="Times New Roman"/>
                <w:sz w:val="24"/>
                <w:szCs w:val="24"/>
              </w:rPr>
              <w:t>4</w:t>
            </w:r>
            <w:r w:rsidRPr="00E67C2D">
              <w:rPr>
                <w:rFonts w:ascii="Times New Roman" w:hAnsi="Times New Roman" w:cs="Times New Roman"/>
                <w:sz w:val="24"/>
                <w:szCs w:val="24"/>
              </w:rPr>
              <w:t>. Требовать возмещения Поставщиком убытков, причиненных вследствие неисполнения или ненадлежащего испо</w:t>
            </w:r>
            <w:r>
              <w:rPr>
                <w:rFonts w:ascii="Times New Roman" w:hAnsi="Times New Roman" w:cs="Times New Roman"/>
                <w:sz w:val="24"/>
                <w:szCs w:val="24"/>
              </w:rPr>
              <w:t>лнения обязательств по настоящему Договору</w:t>
            </w:r>
            <w:r w:rsidRPr="00E67C2D">
              <w:rPr>
                <w:rFonts w:ascii="Times New Roman" w:hAnsi="Times New Roman" w:cs="Times New Roman"/>
                <w:sz w:val="24"/>
                <w:szCs w:val="24"/>
              </w:rPr>
              <w:t>.</w:t>
            </w:r>
          </w:p>
          <w:p w:rsidR="00356755" w:rsidRPr="00C072F4" w:rsidRDefault="00356755" w:rsidP="00C072F4">
            <w:pPr>
              <w:tabs>
                <w:tab w:val="left" w:pos="1134"/>
                <w:tab w:val="left" w:pos="9957"/>
              </w:tabs>
              <w:autoSpaceDE w:val="0"/>
              <w:autoSpaceDN w:val="0"/>
              <w:adjustRightInd w:val="0"/>
              <w:ind w:left="142" w:right="-108" w:firstLine="425"/>
              <w:jc w:val="both"/>
              <w:rPr>
                <w:rFonts w:ascii="Times New Roman" w:hAnsi="Times New Roman" w:cs="Times New Roman"/>
                <w:sz w:val="24"/>
                <w:szCs w:val="24"/>
              </w:rPr>
            </w:pPr>
            <w:r>
              <w:rPr>
                <w:rFonts w:ascii="Times New Roman" w:hAnsi="Times New Roman" w:cs="Times New Roman"/>
                <w:sz w:val="24"/>
                <w:szCs w:val="24"/>
              </w:rPr>
              <w:t>4.4.5</w:t>
            </w:r>
            <w:r w:rsidRPr="00E67C2D">
              <w:rPr>
                <w:rFonts w:ascii="Times New Roman" w:hAnsi="Times New Roman" w:cs="Times New Roman"/>
                <w:sz w:val="24"/>
                <w:szCs w:val="24"/>
              </w:rPr>
              <w:t>. Осуществлять иные права в соответствии с законодательством Российской Федерации.</w:t>
            </w:r>
          </w:p>
        </w:tc>
      </w:tr>
    </w:tbl>
    <w:p w:rsidR="006840B8" w:rsidRDefault="006840B8" w:rsidP="001A7843">
      <w:pPr>
        <w:pStyle w:val="ConsPlusNormal"/>
        <w:widowControl/>
        <w:tabs>
          <w:tab w:val="left" w:pos="1134"/>
          <w:tab w:val="left" w:pos="1276"/>
          <w:tab w:val="left" w:pos="9923"/>
        </w:tabs>
        <w:ind w:left="142" w:firstLine="425"/>
        <w:jc w:val="center"/>
        <w:rPr>
          <w:rFonts w:ascii="Times New Roman" w:hAnsi="Times New Roman" w:cs="Times New Roman"/>
          <w:b/>
          <w:sz w:val="24"/>
          <w:szCs w:val="24"/>
        </w:rPr>
      </w:pPr>
    </w:p>
    <w:p w:rsidR="00A71CE9" w:rsidRDefault="00A71CE9" w:rsidP="001A7843">
      <w:pPr>
        <w:pStyle w:val="ConsPlusNormal"/>
        <w:widowControl/>
        <w:tabs>
          <w:tab w:val="left" w:pos="1134"/>
          <w:tab w:val="left" w:pos="1276"/>
          <w:tab w:val="left" w:pos="9923"/>
        </w:tabs>
        <w:ind w:left="142" w:firstLine="425"/>
        <w:jc w:val="center"/>
        <w:rPr>
          <w:rFonts w:ascii="Times New Roman" w:hAnsi="Times New Roman" w:cs="Times New Roman"/>
          <w:b/>
          <w:sz w:val="24"/>
          <w:szCs w:val="24"/>
        </w:rPr>
      </w:pPr>
    </w:p>
    <w:p w:rsidR="009A5780" w:rsidRPr="002E6DCA" w:rsidRDefault="001A7843" w:rsidP="001A7843">
      <w:pPr>
        <w:pStyle w:val="ConsPlusNormal"/>
        <w:widowControl/>
        <w:tabs>
          <w:tab w:val="left" w:pos="1134"/>
          <w:tab w:val="left" w:pos="1276"/>
          <w:tab w:val="left" w:pos="9923"/>
        </w:tabs>
        <w:ind w:left="142" w:firstLine="425"/>
        <w:jc w:val="center"/>
        <w:rPr>
          <w:rFonts w:ascii="Times New Roman" w:hAnsi="Times New Roman" w:cs="Times New Roman"/>
          <w:b/>
          <w:sz w:val="24"/>
          <w:szCs w:val="24"/>
        </w:rPr>
      </w:pPr>
      <w:r>
        <w:rPr>
          <w:rFonts w:ascii="Times New Roman" w:hAnsi="Times New Roman" w:cs="Times New Roman"/>
          <w:b/>
          <w:sz w:val="24"/>
          <w:szCs w:val="24"/>
        </w:rPr>
        <w:t>5</w:t>
      </w:r>
      <w:r w:rsidR="007C692C">
        <w:rPr>
          <w:rFonts w:ascii="Times New Roman" w:hAnsi="Times New Roman" w:cs="Times New Roman"/>
          <w:b/>
          <w:sz w:val="24"/>
          <w:szCs w:val="24"/>
        </w:rPr>
        <w:t xml:space="preserve">. </w:t>
      </w:r>
      <w:r w:rsidR="009A5780" w:rsidRPr="002E6DCA">
        <w:rPr>
          <w:rFonts w:ascii="Times New Roman" w:hAnsi="Times New Roman" w:cs="Times New Roman"/>
          <w:b/>
          <w:sz w:val="24"/>
          <w:szCs w:val="24"/>
        </w:rPr>
        <w:t>СРОКИ И УСЛОВИЯ ПОСТАВКИ</w:t>
      </w:r>
    </w:p>
    <w:p w:rsidR="0008620A" w:rsidRPr="002E6DCA" w:rsidRDefault="001A7843" w:rsidP="001A7843">
      <w:pPr>
        <w:pStyle w:val="ConsPlusNormal"/>
        <w:widowControl/>
        <w:tabs>
          <w:tab w:val="left" w:pos="1134"/>
          <w:tab w:val="left" w:pos="1276"/>
          <w:tab w:val="left" w:pos="9923"/>
        </w:tabs>
        <w:ind w:left="142" w:firstLine="425"/>
        <w:jc w:val="both"/>
        <w:rPr>
          <w:rFonts w:ascii="Times New Roman" w:hAnsi="Times New Roman" w:cs="Times New Roman"/>
          <w:sz w:val="24"/>
          <w:szCs w:val="24"/>
        </w:rPr>
      </w:pPr>
      <w:r>
        <w:rPr>
          <w:rFonts w:ascii="Times New Roman" w:hAnsi="Times New Roman" w:cs="Times New Roman"/>
          <w:sz w:val="24"/>
          <w:szCs w:val="24"/>
        </w:rPr>
        <w:t>5</w:t>
      </w:r>
      <w:r w:rsidR="007C692C">
        <w:rPr>
          <w:rFonts w:ascii="Times New Roman" w:hAnsi="Times New Roman" w:cs="Times New Roman"/>
          <w:sz w:val="24"/>
          <w:szCs w:val="24"/>
        </w:rPr>
        <w:t xml:space="preserve">.1. </w:t>
      </w:r>
      <w:r w:rsidR="0008620A" w:rsidRPr="002E6DCA">
        <w:rPr>
          <w:rFonts w:ascii="Times New Roman" w:hAnsi="Times New Roman" w:cs="Times New Roman"/>
          <w:sz w:val="24"/>
          <w:szCs w:val="24"/>
        </w:rPr>
        <w:t>Поставка Товара осущ</w:t>
      </w:r>
      <w:r w:rsidR="008C2FF4" w:rsidRPr="002E6DCA">
        <w:rPr>
          <w:rFonts w:ascii="Times New Roman" w:hAnsi="Times New Roman" w:cs="Times New Roman"/>
          <w:sz w:val="24"/>
          <w:szCs w:val="24"/>
        </w:rPr>
        <w:t>ествляется Поставщиком в течение</w:t>
      </w:r>
      <w:r w:rsidR="0008620A" w:rsidRPr="002E6DCA">
        <w:rPr>
          <w:rFonts w:ascii="Times New Roman" w:hAnsi="Times New Roman" w:cs="Times New Roman"/>
          <w:sz w:val="24"/>
          <w:szCs w:val="24"/>
        </w:rPr>
        <w:t xml:space="preserve"> </w:t>
      </w:r>
      <w:bookmarkStart w:id="2" w:name="OLE_LINK2"/>
      <w:r w:rsidR="00E242D0">
        <w:rPr>
          <w:rFonts w:ascii="Times New Roman" w:hAnsi="Times New Roman" w:cs="Times New Roman"/>
          <w:sz w:val="24"/>
          <w:szCs w:val="24"/>
        </w:rPr>
        <w:t>20 (двадцати</w:t>
      </w:r>
      <w:bookmarkStart w:id="3" w:name="_GoBack"/>
      <w:bookmarkEnd w:id="3"/>
      <w:r w:rsidR="00112C29">
        <w:rPr>
          <w:rFonts w:ascii="Times New Roman" w:hAnsi="Times New Roman" w:cs="Times New Roman"/>
          <w:sz w:val="24"/>
          <w:szCs w:val="24"/>
        </w:rPr>
        <w:t xml:space="preserve">) </w:t>
      </w:r>
      <w:r w:rsidR="0008620A" w:rsidRPr="002E6DCA">
        <w:rPr>
          <w:rFonts w:ascii="Times New Roman" w:hAnsi="Times New Roman" w:cs="Times New Roman"/>
          <w:sz w:val="24"/>
          <w:szCs w:val="24"/>
        </w:rPr>
        <w:t>календарных дней с момента получения аванса</w:t>
      </w:r>
      <w:r w:rsidR="007C692C">
        <w:rPr>
          <w:rFonts w:ascii="Times New Roman" w:hAnsi="Times New Roman" w:cs="Times New Roman"/>
          <w:sz w:val="24"/>
          <w:szCs w:val="24"/>
        </w:rPr>
        <w:t>, предусмотренного п</w:t>
      </w:r>
      <w:r w:rsidR="007C692C" w:rsidRPr="001A7843">
        <w:rPr>
          <w:rFonts w:ascii="Times New Roman" w:hAnsi="Times New Roman" w:cs="Times New Roman"/>
          <w:sz w:val="24"/>
          <w:szCs w:val="24"/>
        </w:rPr>
        <w:t>. 2.4.</w:t>
      </w:r>
      <w:r w:rsidR="007C692C">
        <w:rPr>
          <w:rFonts w:ascii="Times New Roman" w:hAnsi="Times New Roman" w:cs="Times New Roman"/>
          <w:sz w:val="24"/>
          <w:szCs w:val="24"/>
        </w:rPr>
        <w:t xml:space="preserve"> настоящего Договора</w:t>
      </w:r>
      <w:r w:rsidR="0008620A" w:rsidRPr="002E6DCA">
        <w:rPr>
          <w:rFonts w:ascii="Times New Roman" w:hAnsi="Times New Roman" w:cs="Times New Roman"/>
          <w:sz w:val="24"/>
          <w:szCs w:val="24"/>
        </w:rPr>
        <w:t>.</w:t>
      </w:r>
      <w:bookmarkEnd w:id="2"/>
      <w:r w:rsidR="0008620A" w:rsidRPr="002E6DCA">
        <w:rPr>
          <w:rFonts w:ascii="Times New Roman" w:hAnsi="Times New Roman" w:cs="Times New Roman"/>
          <w:sz w:val="24"/>
          <w:szCs w:val="24"/>
        </w:rPr>
        <w:t xml:space="preserve"> </w:t>
      </w:r>
    </w:p>
    <w:p w:rsidR="001E403E" w:rsidRPr="002E6DCA" w:rsidRDefault="001A7843" w:rsidP="001A7843">
      <w:pPr>
        <w:pStyle w:val="ConsPlusNormal"/>
        <w:widowControl/>
        <w:tabs>
          <w:tab w:val="left" w:pos="1134"/>
          <w:tab w:val="left" w:pos="1276"/>
          <w:tab w:val="left" w:pos="9923"/>
        </w:tabs>
        <w:ind w:left="142" w:firstLine="425"/>
        <w:jc w:val="both"/>
        <w:rPr>
          <w:rFonts w:ascii="Times New Roman" w:hAnsi="Times New Roman" w:cs="Times New Roman"/>
          <w:sz w:val="24"/>
          <w:szCs w:val="24"/>
        </w:rPr>
      </w:pPr>
      <w:r>
        <w:rPr>
          <w:rFonts w:ascii="Times New Roman" w:hAnsi="Times New Roman" w:cs="Times New Roman"/>
          <w:sz w:val="24"/>
          <w:szCs w:val="24"/>
        </w:rPr>
        <w:t>5</w:t>
      </w:r>
      <w:r w:rsidR="007C692C">
        <w:rPr>
          <w:rFonts w:ascii="Times New Roman" w:hAnsi="Times New Roman" w:cs="Times New Roman"/>
          <w:sz w:val="24"/>
          <w:szCs w:val="24"/>
        </w:rPr>
        <w:t xml:space="preserve">.2. </w:t>
      </w:r>
      <w:r w:rsidR="001E403E" w:rsidRPr="002E6DCA">
        <w:rPr>
          <w:rFonts w:ascii="Times New Roman" w:hAnsi="Times New Roman" w:cs="Times New Roman"/>
          <w:sz w:val="24"/>
          <w:szCs w:val="24"/>
        </w:rPr>
        <w:t xml:space="preserve">Товар доставляется силами и средствами Поставщика (уполномоченной транспортной компанией Поставщика) по адресу – </w:t>
      </w:r>
      <w:r w:rsidR="001E403E" w:rsidRPr="00C61D9C">
        <w:rPr>
          <w:rFonts w:ascii="Times New Roman" w:hAnsi="Times New Roman" w:cs="Times New Roman"/>
          <w:sz w:val="24"/>
          <w:szCs w:val="24"/>
        </w:rPr>
        <w:t xml:space="preserve">Московская обл. Люберецкий район, д. </w:t>
      </w:r>
      <w:proofErr w:type="spellStart"/>
      <w:r w:rsidR="001E403E" w:rsidRPr="00C61D9C">
        <w:rPr>
          <w:rFonts w:ascii="Times New Roman" w:hAnsi="Times New Roman" w:cs="Times New Roman"/>
          <w:sz w:val="24"/>
          <w:szCs w:val="24"/>
        </w:rPr>
        <w:t>Токарёво</w:t>
      </w:r>
      <w:proofErr w:type="spellEnd"/>
      <w:r w:rsidR="001E403E" w:rsidRPr="00C61D9C">
        <w:rPr>
          <w:rFonts w:ascii="Times New Roman" w:hAnsi="Times New Roman" w:cs="Times New Roman"/>
          <w:sz w:val="24"/>
          <w:szCs w:val="24"/>
        </w:rPr>
        <w:t xml:space="preserve">, </w:t>
      </w:r>
      <w:proofErr w:type="spellStart"/>
      <w:r w:rsidR="001E403E" w:rsidRPr="00C61D9C">
        <w:rPr>
          <w:rFonts w:ascii="Times New Roman" w:hAnsi="Times New Roman" w:cs="Times New Roman"/>
          <w:sz w:val="24"/>
          <w:szCs w:val="24"/>
        </w:rPr>
        <w:t>промбаза</w:t>
      </w:r>
      <w:proofErr w:type="spellEnd"/>
      <w:r w:rsidR="001E403E" w:rsidRPr="00C61D9C">
        <w:rPr>
          <w:rFonts w:ascii="Times New Roman" w:hAnsi="Times New Roman" w:cs="Times New Roman"/>
          <w:sz w:val="24"/>
          <w:szCs w:val="24"/>
        </w:rPr>
        <w:t xml:space="preserve"> АО «МТУ Сатурн»</w:t>
      </w:r>
      <w:r w:rsidR="00CA42C7" w:rsidRPr="00C61D9C">
        <w:rPr>
          <w:rFonts w:ascii="Times New Roman" w:hAnsi="Times New Roman" w:cs="Times New Roman"/>
          <w:sz w:val="24"/>
          <w:szCs w:val="24"/>
        </w:rPr>
        <w:t xml:space="preserve"> и/или г.</w:t>
      </w:r>
      <w:r w:rsidR="008C2FF4" w:rsidRPr="00C61D9C">
        <w:rPr>
          <w:rFonts w:ascii="Times New Roman" w:hAnsi="Times New Roman" w:cs="Times New Roman"/>
          <w:sz w:val="24"/>
          <w:szCs w:val="24"/>
        </w:rPr>
        <w:t xml:space="preserve"> </w:t>
      </w:r>
      <w:r w:rsidR="00CA42C7" w:rsidRPr="00C61D9C">
        <w:rPr>
          <w:rFonts w:ascii="Times New Roman" w:hAnsi="Times New Roman" w:cs="Times New Roman"/>
          <w:sz w:val="24"/>
          <w:szCs w:val="24"/>
        </w:rPr>
        <w:t>Москва ул. Большая Черкизовская д.</w:t>
      </w:r>
      <w:r w:rsidR="001131BD" w:rsidRPr="00C61D9C">
        <w:rPr>
          <w:rFonts w:ascii="Times New Roman" w:hAnsi="Times New Roman" w:cs="Times New Roman"/>
          <w:sz w:val="24"/>
          <w:szCs w:val="24"/>
        </w:rPr>
        <w:t xml:space="preserve"> </w:t>
      </w:r>
      <w:r w:rsidR="00CA42C7" w:rsidRPr="00C61D9C">
        <w:rPr>
          <w:rFonts w:ascii="Times New Roman" w:hAnsi="Times New Roman" w:cs="Times New Roman"/>
          <w:sz w:val="24"/>
          <w:szCs w:val="24"/>
        </w:rPr>
        <w:t>21 с</w:t>
      </w:r>
      <w:r w:rsidR="001131BD" w:rsidRPr="00C61D9C">
        <w:rPr>
          <w:rFonts w:ascii="Times New Roman" w:hAnsi="Times New Roman" w:cs="Times New Roman"/>
          <w:sz w:val="24"/>
          <w:szCs w:val="24"/>
        </w:rPr>
        <w:t>тр</w:t>
      </w:r>
      <w:r w:rsidR="00CA42C7" w:rsidRPr="00C61D9C">
        <w:rPr>
          <w:rFonts w:ascii="Times New Roman" w:hAnsi="Times New Roman" w:cs="Times New Roman"/>
          <w:sz w:val="24"/>
          <w:szCs w:val="24"/>
        </w:rPr>
        <w:t>.</w:t>
      </w:r>
      <w:r w:rsidR="001131BD" w:rsidRPr="00C61D9C">
        <w:rPr>
          <w:rFonts w:ascii="Times New Roman" w:hAnsi="Times New Roman" w:cs="Times New Roman"/>
          <w:sz w:val="24"/>
          <w:szCs w:val="24"/>
        </w:rPr>
        <w:t xml:space="preserve"> </w:t>
      </w:r>
      <w:r w:rsidR="00CA42C7" w:rsidRPr="00C61D9C">
        <w:rPr>
          <w:rFonts w:ascii="Times New Roman" w:hAnsi="Times New Roman" w:cs="Times New Roman"/>
          <w:sz w:val="24"/>
          <w:szCs w:val="24"/>
        </w:rPr>
        <w:t>1</w:t>
      </w:r>
      <w:r w:rsidR="001E403E" w:rsidRPr="00C61D9C">
        <w:rPr>
          <w:rFonts w:ascii="Times New Roman" w:hAnsi="Times New Roman" w:cs="Times New Roman"/>
          <w:sz w:val="24"/>
          <w:szCs w:val="24"/>
        </w:rPr>
        <w:t>.</w:t>
      </w:r>
    </w:p>
    <w:p w:rsidR="005D0FB7" w:rsidRPr="002E6DCA" w:rsidRDefault="001A7843" w:rsidP="001A7843">
      <w:pPr>
        <w:pStyle w:val="ConsPlusNormal"/>
        <w:widowControl/>
        <w:tabs>
          <w:tab w:val="left" w:pos="1134"/>
          <w:tab w:val="left" w:pos="1276"/>
          <w:tab w:val="left" w:pos="9923"/>
        </w:tabs>
        <w:ind w:left="142" w:firstLine="425"/>
        <w:jc w:val="both"/>
        <w:rPr>
          <w:rFonts w:ascii="Times New Roman" w:hAnsi="Times New Roman" w:cs="Times New Roman"/>
          <w:sz w:val="24"/>
          <w:szCs w:val="24"/>
        </w:rPr>
      </w:pPr>
      <w:r>
        <w:rPr>
          <w:rFonts w:ascii="Times New Roman" w:hAnsi="Times New Roman" w:cs="Times New Roman"/>
          <w:sz w:val="24"/>
          <w:szCs w:val="24"/>
        </w:rPr>
        <w:lastRenderedPageBreak/>
        <w:t>5</w:t>
      </w:r>
      <w:r w:rsidR="007C692C">
        <w:rPr>
          <w:rFonts w:ascii="Times New Roman" w:hAnsi="Times New Roman" w:cs="Times New Roman"/>
          <w:sz w:val="24"/>
          <w:szCs w:val="24"/>
        </w:rPr>
        <w:t xml:space="preserve">.3. </w:t>
      </w:r>
      <w:r w:rsidR="0071142A" w:rsidRPr="002E6DCA">
        <w:rPr>
          <w:rFonts w:ascii="Times New Roman" w:hAnsi="Times New Roman" w:cs="Times New Roman"/>
          <w:sz w:val="24"/>
          <w:szCs w:val="24"/>
        </w:rPr>
        <w:t>Поставщик г</w:t>
      </w:r>
      <w:r w:rsidR="005B198A" w:rsidRPr="002E6DCA">
        <w:rPr>
          <w:rFonts w:ascii="Times New Roman" w:hAnsi="Times New Roman" w:cs="Times New Roman"/>
          <w:sz w:val="24"/>
          <w:szCs w:val="24"/>
        </w:rPr>
        <w:t>арантирует, что весь Товар, поставляемый</w:t>
      </w:r>
      <w:r w:rsidR="0071142A" w:rsidRPr="002E6DCA">
        <w:rPr>
          <w:rFonts w:ascii="Times New Roman" w:hAnsi="Times New Roman" w:cs="Times New Roman"/>
          <w:sz w:val="24"/>
          <w:szCs w:val="24"/>
        </w:rPr>
        <w:t xml:space="preserve"> по наст</w:t>
      </w:r>
      <w:r w:rsidR="00B83CA8" w:rsidRPr="002E6DCA">
        <w:rPr>
          <w:rFonts w:ascii="Times New Roman" w:hAnsi="Times New Roman" w:cs="Times New Roman"/>
          <w:sz w:val="24"/>
          <w:szCs w:val="24"/>
        </w:rPr>
        <w:t>оящему Договору, сертифицирован</w:t>
      </w:r>
      <w:r w:rsidR="0071142A" w:rsidRPr="002E6DCA">
        <w:rPr>
          <w:rFonts w:ascii="Times New Roman" w:hAnsi="Times New Roman" w:cs="Times New Roman"/>
          <w:sz w:val="24"/>
          <w:szCs w:val="24"/>
        </w:rPr>
        <w:t xml:space="preserve"> в Российской Федерации, является новым и ранее неиспользованным</w:t>
      </w:r>
      <w:r w:rsidR="00B83CA8" w:rsidRPr="002E6DCA">
        <w:rPr>
          <w:rFonts w:ascii="Times New Roman" w:hAnsi="Times New Roman" w:cs="Times New Roman"/>
          <w:sz w:val="24"/>
          <w:szCs w:val="24"/>
        </w:rPr>
        <w:t>,</w:t>
      </w:r>
      <w:r w:rsidR="00B83CA8" w:rsidRPr="002E6DCA">
        <w:rPr>
          <w:rFonts w:ascii="Times New Roman" w:hAnsi="Times New Roman" w:cs="Times New Roman"/>
          <w:color w:val="FF0000"/>
          <w:sz w:val="24"/>
          <w:szCs w:val="24"/>
        </w:rPr>
        <w:t xml:space="preserve"> </w:t>
      </w:r>
      <w:r w:rsidR="00B83CA8" w:rsidRPr="002E6DCA">
        <w:rPr>
          <w:rFonts w:ascii="Times New Roman" w:hAnsi="Times New Roman" w:cs="Times New Roman"/>
          <w:sz w:val="24"/>
          <w:szCs w:val="24"/>
        </w:rPr>
        <w:t xml:space="preserve">серийно выпускаемым, отражающий все последние модификации конструкций и </w:t>
      </w:r>
      <w:r w:rsidR="00E477C7" w:rsidRPr="002E6DCA">
        <w:rPr>
          <w:rFonts w:ascii="Times New Roman" w:hAnsi="Times New Roman" w:cs="Times New Roman"/>
          <w:sz w:val="24"/>
          <w:szCs w:val="24"/>
        </w:rPr>
        <w:t xml:space="preserve">материалов. </w:t>
      </w:r>
      <w:r w:rsidR="00A5742B" w:rsidRPr="002E6DCA">
        <w:rPr>
          <w:rFonts w:ascii="Times New Roman" w:hAnsi="Times New Roman" w:cs="Times New Roman"/>
          <w:sz w:val="24"/>
          <w:szCs w:val="24"/>
        </w:rPr>
        <w:t>П</w:t>
      </w:r>
      <w:r w:rsidR="00153A7A" w:rsidRPr="002E6DCA">
        <w:rPr>
          <w:rFonts w:ascii="Times New Roman" w:hAnsi="Times New Roman" w:cs="Times New Roman"/>
          <w:sz w:val="24"/>
          <w:szCs w:val="24"/>
        </w:rPr>
        <w:t xml:space="preserve">оставщик гарантирует качество и безопасность </w:t>
      </w:r>
      <w:r w:rsidR="00E477C7" w:rsidRPr="002E6DCA">
        <w:rPr>
          <w:rFonts w:ascii="Times New Roman" w:hAnsi="Times New Roman" w:cs="Times New Roman"/>
          <w:sz w:val="24"/>
          <w:szCs w:val="24"/>
        </w:rPr>
        <w:t>поставляемого</w:t>
      </w:r>
      <w:r w:rsidR="00153A7A" w:rsidRPr="002E6DCA">
        <w:rPr>
          <w:rFonts w:ascii="Times New Roman" w:hAnsi="Times New Roman" w:cs="Times New Roman"/>
          <w:sz w:val="24"/>
          <w:szCs w:val="24"/>
        </w:rPr>
        <w:t xml:space="preserve"> Товара в </w:t>
      </w:r>
      <w:proofErr w:type="gramStart"/>
      <w:r w:rsidR="00153A7A" w:rsidRPr="002E6DCA">
        <w:rPr>
          <w:rFonts w:ascii="Times New Roman" w:hAnsi="Times New Roman" w:cs="Times New Roman"/>
          <w:sz w:val="24"/>
          <w:szCs w:val="24"/>
        </w:rPr>
        <w:t>соответствии  с</w:t>
      </w:r>
      <w:proofErr w:type="gramEnd"/>
      <w:r w:rsidR="00153A7A" w:rsidRPr="002E6DCA">
        <w:rPr>
          <w:rFonts w:ascii="Times New Roman" w:hAnsi="Times New Roman" w:cs="Times New Roman"/>
          <w:sz w:val="24"/>
          <w:szCs w:val="24"/>
        </w:rPr>
        <w:t xml:space="preserve"> требованиями Договора, а также в соответствии с техническими регламентами, стандартами, санитарно-</w:t>
      </w:r>
      <w:r w:rsidR="00E477C7" w:rsidRPr="002E6DCA">
        <w:rPr>
          <w:rFonts w:ascii="Times New Roman" w:hAnsi="Times New Roman" w:cs="Times New Roman"/>
          <w:sz w:val="24"/>
          <w:szCs w:val="24"/>
        </w:rPr>
        <w:t>гигиеническими</w:t>
      </w:r>
      <w:r w:rsidR="00153A7A" w:rsidRPr="002E6DCA">
        <w:rPr>
          <w:rFonts w:ascii="Times New Roman" w:hAnsi="Times New Roman" w:cs="Times New Roman"/>
          <w:sz w:val="24"/>
          <w:szCs w:val="24"/>
        </w:rPr>
        <w:t xml:space="preserve">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w:t>
      </w:r>
      <w:r w:rsidR="00E477C7" w:rsidRPr="002E6DCA">
        <w:rPr>
          <w:rFonts w:ascii="Times New Roman" w:hAnsi="Times New Roman" w:cs="Times New Roman"/>
          <w:sz w:val="24"/>
          <w:szCs w:val="24"/>
        </w:rPr>
        <w:t>территории</w:t>
      </w:r>
      <w:r w:rsidR="00153A7A" w:rsidRPr="002E6DCA">
        <w:rPr>
          <w:rFonts w:ascii="Times New Roman" w:hAnsi="Times New Roman" w:cs="Times New Roman"/>
          <w:sz w:val="24"/>
          <w:szCs w:val="24"/>
        </w:rPr>
        <w:t xml:space="preserve"> Российской Федерации на дату поставки и приемки Товара</w:t>
      </w:r>
      <w:r w:rsidR="001131BD">
        <w:rPr>
          <w:rFonts w:ascii="Times New Roman" w:hAnsi="Times New Roman" w:cs="Times New Roman"/>
          <w:sz w:val="24"/>
          <w:szCs w:val="24"/>
        </w:rPr>
        <w:t xml:space="preserve"> </w:t>
      </w:r>
      <w:r w:rsidR="00153A7A" w:rsidRPr="002E6DCA">
        <w:rPr>
          <w:rFonts w:ascii="Times New Roman" w:hAnsi="Times New Roman" w:cs="Times New Roman"/>
          <w:sz w:val="24"/>
          <w:szCs w:val="24"/>
        </w:rPr>
        <w:t>(каждой</w:t>
      </w:r>
      <w:r w:rsidR="00E477C7" w:rsidRPr="002E6DCA">
        <w:rPr>
          <w:rFonts w:ascii="Times New Roman" w:hAnsi="Times New Roman" w:cs="Times New Roman"/>
          <w:sz w:val="24"/>
          <w:szCs w:val="24"/>
        </w:rPr>
        <w:t xml:space="preserve"> партии Товара)</w:t>
      </w:r>
      <w:r w:rsidR="001131BD">
        <w:rPr>
          <w:rFonts w:ascii="Times New Roman" w:hAnsi="Times New Roman" w:cs="Times New Roman"/>
          <w:sz w:val="24"/>
          <w:szCs w:val="24"/>
        </w:rPr>
        <w:t>.</w:t>
      </w:r>
    </w:p>
    <w:p w:rsidR="005D0FB7" w:rsidRPr="002E6DCA" w:rsidRDefault="001A7843" w:rsidP="001A7843">
      <w:pPr>
        <w:pStyle w:val="ConsPlusNormal"/>
        <w:widowControl/>
        <w:tabs>
          <w:tab w:val="left" w:pos="1134"/>
          <w:tab w:val="left" w:pos="1276"/>
          <w:tab w:val="left" w:pos="9923"/>
        </w:tabs>
        <w:ind w:left="142" w:firstLine="425"/>
        <w:jc w:val="both"/>
        <w:rPr>
          <w:rFonts w:ascii="Times New Roman" w:hAnsi="Times New Roman" w:cs="Times New Roman"/>
          <w:sz w:val="24"/>
          <w:szCs w:val="24"/>
        </w:rPr>
      </w:pPr>
      <w:r>
        <w:rPr>
          <w:rFonts w:ascii="Times New Roman" w:hAnsi="Times New Roman" w:cs="Times New Roman"/>
          <w:sz w:val="24"/>
          <w:szCs w:val="24"/>
        </w:rPr>
        <w:t>5</w:t>
      </w:r>
      <w:r w:rsidR="007C692C">
        <w:rPr>
          <w:rFonts w:ascii="Times New Roman" w:hAnsi="Times New Roman" w:cs="Times New Roman"/>
          <w:sz w:val="24"/>
          <w:szCs w:val="24"/>
        </w:rPr>
        <w:t xml:space="preserve">.4. </w:t>
      </w:r>
      <w:r w:rsidR="00463C50" w:rsidRPr="002E6DCA">
        <w:rPr>
          <w:rFonts w:ascii="Times New Roman" w:hAnsi="Times New Roman" w:cs="Times New Roman"/>
          <w:sz w:val="24"/>
          <w:szCs w:val="24"/>
        </w:rPr>
        <w:t>Товар должен быть поставлен</w:t>
      </w:r>
      <w:r w:rsidR="0071142A" w:rsidRPr="002E6DCA">
        <w:rPr>
          <w:rFonts w:ascii="Times New Roman" w:hAnsi="Times New Roman" w:cs="Times New Roman"/>
          <w:sz w:val="24"/>
          <w:szCs w:val="24"/>
        </w:rPr>
        <w:t xml:space="preserve"> в упаковке (таре), обеспечивающей защиту </w:t>
      </w:r>
      <w:r w:rsidR="00463C50" w:rsidRPr="002E6DCA">
        <w:rPr>
          <w:rFonts w:ascii="Times New Roman" w:hAnsi="Times New Roman" w:cs="Times New Roman"/>
          <w:sz w:val="24"/>
          <w:szCs w:val="24"/>
        </w:rPr>
        <w:t>Товара</w:t>
      </w:r>
      <w:r w:rsidR="0071142A" w:rsidRPr="002E6DCA">
        <w:rPr>
          <w:rFonts w:ascii="Times New Roman" w:hAnsi="Times New Roman" w:cs="Times New Roman"/>
          <w:sz w:val="24"/>
          <w:szCs w:val="24"/>
        </w:rPr>
        <w:t xml:space="preserve"> от повреждения, загрязнения или порчи во время транспортировки и хранения. Тара и упаковка возврату не подлежат.</w:t>
      </w:r>
    </w:p>
    <w:p w:rsidR="005D0FB7" w:rsidRPr="002E6DCA" w:rsidRDefault="001A7843" w:rsidP="001A7843">
      <w:pPr>
        <w:pStyle w:val="ConsPlusNormal"/>
        <w:widowControl/>
        <w:tabs>
          <w:tab w:val="left" w:pos="1134"/>
          <w:tab w:val="left" w:pos="1276"/>
          <w:tab w:val="left" w:pos="9923"/>
        </w:tabs>
        <w:ind w:left="142" w:firstLine="425"/>
        <w:jc w:val="both"/>
        <w:rPr>
          <w:rFonts w:ascii="Times New Roman" w:hAnsi="Times New Roman" w:cs="Times New Roman"/>
          <w:sz w:val="24"/>
          <w:szCs w:val="24"/>
        </w:rPr>
      </w:pPr>
      <w:r>
        <w:rPr>
          <w:rFonts w:ascii="Times New Roman" w:hAnsi="Times New Roman" w:cs="Times New Roman"/>
          <w:sz w:val="24"/>
          <w:szCs w:val="24"/>
        </w:rPr>
        <w:t>5</w:t>
      </w:r>
      <w:r w:rsidR="007C692C">
        <w:rPr>
          <w:rFonts w:ascii="Times New Roman" w:hAnsi="Times New Roman" w:cs="Times New Roman"/>
          <w:sz w:val="24"/>
          <w:szCs w:val="24"/>
        </w:rPr>
        <w:t xml:space="preserve">.5. </w:t>
      </w:r>
      <w:r w:rsidR="00463C50" w:rsidRPr="002E6DCA">
        <w:rPr>
          <w:rFonts w:ascii="Times New Roman" w:hAnsi="Times New Roman" w:cs="Times New Roman"/>
          <w:sz w:val="24"/>
          <w:szCs w:val="24"/>
        </w:rPr>
        <w:t>На Товаре</w:t>
      </w:r>
      <w:r w:rsidR="0071142A" w:rsidRPr="002E6DCA">
        <w:rPr>
          <w:rFonts w:ascii="Times New Roman" w:hAnsi="Times New Roman" w:cs="Times New Roman"/>
          <w:sz w:val="24"/>
          <w:szCs w:val="24"/>
        </w:rPr>
        <w:t xml:space="preserve"> не должно быть механических повреждений. Качество, комплектность, маркировка и упаковка поставляемо</w:t>
      </w:r>
      <w:r w:rsidR="0072165E" w:rsidRPr="002E6DCA">
        <w:rPr>
          <w:rFonts w:ascii="Times New Roman" w:hAnsi="Times New Roman" w:cs="Times New Roman"/>
          <w:sz w:val="24"/>
          <w:szCs w:val="24"/>
        </w:rPr>
        <w:t xml:space="preserve">го Товара </w:t>
      </w:r>
      <w:r w:rsidR="0071142A" w:rsidRPr="002E6DCA">
        <w:rPr>
          <w:rFonts w:ascii="Times New Roman" w:hAnsi="Times New Roman" w:cs="Times New Roman"/>
          <w:sz w:val="24"/>
          <w:szCs w:val="24"/>
        </w:rPr>
        <w:t>должны соответствовать действующим в Российской Федерации ГОСТам, техническим регламентам, санитарным нормам.</w:t>
      </w:r>
    </w:p>
    <w:p w:rsidR="005D0FB7" w:rsidRPr="002E6DCA" w:rsidRDefault="001A7843" w:rsidP="001A7843">
      <w:pPr>
        <w:pStyle w:val="ConsPlusNormal"/>
        <w:widowControl/>
        <w:tabs>
          <w:tab w:val="left" w:pos="1134"/>
          <w:tab w:val="left" w:pos="1276"/>
          <w:tab w:val="left" w:pos="9923"/>
        </w:tabs>
        <w:ind w:left="142" w:firstLine="425"/>
        <w:jc w:val="both"/>
        <w:rPr>
          <w:rFonts w:ascii="Times New Roman" w:hAnsi="Times New Roman" w:cs="Times New Roman"/>
          <w:sz w:val="24"/>
          <w:szCs w:val="24"/>
        </w:rPr>
      </w:pPr>
      <w:r>
        <w:rPr>
          <w:rFonts w:ascii="Times New Roman" w:hAnsi="Times New Roman" w:cs="Times New Roman"/>
          <w:sz w:val="24"/>
          <w:szCs w:val="24"/>
        </w:rPr>
        <w:t>5</w:t>
      </w:r>
      <w:r w:rsidR="007C692C">
        <w:rPr>
          <w:rFonts w:ascii="Times New Roman" w:hAnsi="Times New Roman" w:cs="Times New Roman"/>
          <w:sz w:val="24"/>
          <w:szCs w:val="24"/>
        </w:rPr>
        <w:t xml:space="preserve">.6. </w:t>
      </w:r>
      <w:r w:rsidR="00463C50" w:rsidRPr="002E6DCA">
        <w:rPr>
          <w:rFonts w:ascii="Times New Roman" w:hAnsi="Times New Roman" w:cs="Times New Roman"/>
          <w:sz w:val="24"/>
          <w:szCs w:val="24"/>
        </w:rPr>
        <w:t>Товар должен</w:t>
      </w:r>
      <w:r w:rsidR="0071142A" w:rsidRPr="002E6DCA">
        <w:rPr>
          <w:rFonts w:ascii="Times New Roman" w:hAnsi="Times New Roman" w:cs="Times New Roman"/>
          <w:sz w:val="24"/>
          <w:szCs w:val="24"/>
        </w:rPr>
        <w:t xml:space="preserve"> отвечать требованиям качества, безопасности и другим требованиям, предъявленным законодательством Российской Федерации и настоящим Договором.</w:t>
      </w:r>
    </w:p>
    <w:p w:rsidR="00655EA0" w:rsidRPr="002E6DCA" w:rsidRDefault="001A7843" w:rsidP="001A7843">
      <w:pPr>
        <w:tabs>
          <w:tab w:val="left" w:pos="1134"/>
          <w:tab w:val="left" w:pos="1276"/>
          <w:tab w:val="left" w:pos="9923"/>
        </w:tabs>
        <w:ind w:left="142" w:firstLine="425"/>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5</w:t>
      </w:r>
      <w:r w:rsidR="00655EA0" w:rsidRPr="002E6DCA">
        <w:rPr>
          <w:rFonts w:ascii="Times New Roman" w:hAnsi="Times New Roman" w:cs="Times New Roman"/>
          <w:color w:val="000000"/>
          <w:sz w:val="24"/>
          <w:szCs w:val="24"/>
          <w:shd w:val="clear" w:color="auto" w:fill="FFFFFF"/>
        </w:rPr>
        <w:t>.7</w:t>
      </w:r>
      <w:r w:rsidR="00655EA0" w:rsidRPr="002E6DCA">
        <w:rPr>
          <w:rFonts w:ascii="Times New Roman" w:hAnsi="Times New Roman" w:cs="Times New Roman"/>
          <w:sz w:val="24"/>
          <w:szCs w:val="24"/>
        </w:rPr>
        <w:t>. Поставщик гарантирует, что Товар принадлежит Поставщику на праве собственности, не заложен, не арестован, не обременен требованиями и правами третьих лиц, не является предметом судебных споров.</w:t>
      </w:r>
    </w:p>
    <w:p w:rsidR="00655EA0" w:rsidRPr="002E6DCA" w:rsidRDefault="001A7843" w:rsidP="001A7843">
      <w:pPr>
        <w:tabs>
          <w:tab w:val="left" w:pos="567"/>
          <w:tab w:val="left" w:pos="1134"/>
          <w:tab w:val="left" w:pos="1276"/>
          <w:tab w:val="left" w:pos="9923"/>
        </w:tabs>
        <w:ind w:left="142" w:firstLine="425"/>
        <w:jc w:val="both"/>
        <w:rPr>
          <w:rFonts w:ascii="Times New Roman" w:hAnsi="Times New Roman" w:cs="Times New Roman"/>
          <w:sz w:val="24"/>
          <w:szCs w:val="24"/>
        </w:rPr>
      </w:pPr>
      <w:r>
        <w:rPr>
          <w:rFonts w:ascii="Times New Roman" w:hAnsi="Times New Roman" w:cs="Times New Roman"/>
          <w:sz w:val="24"/>
          <w:szCs w:val="24"/>
        </w:rPr>
        <w:t>5</w:t>
      </w:r>
      <w:r w:rsidR="00655EA0" w:rsidRPr="002E6DCA">
        <w:rPr>
          <w:rFonts w:ascii="Times New Roman" w:hAnsi="Times New Roman" w:cs="Times New Roman"/>
          <w:sz w:val="24"/>
          <w:szCs w:val="24"/>
        </w:rPr>
        <w:t>.8. Неисполнение Поставщиком обязанности передать Товар свободным от любы</w:t>
      </w:r>
      <w:r w:rsidR="00A5742B" w:rsidRPr="002E6DCA">
        <w:rPr>
          <w:rFonts w:ascii="Times New Roman" w:hAnsi="Times New Roman" w:cs="Times New Roman"/>
          <w:sz w:val="24"/>
          <w:szCs w:val="24"/>
        </w:rPr>
        <w:t>х прав третьих лиц дает Покупателю</w:t>
      </w:r>
      <w:r w:rsidR="00655EA0" w:rsidRPr="002E6DCA">
        <w:rPr>
          <w:rFonts w:ascii="Times New Roman" w:hAnsi="Times New Roman" w:cs="Times New Roman"/>
          <w:sz w:val="24"/>
          <w:szCs w:val="24"/>
        </w:rPr>
        <w:t xml:space="preserve"> право требовать по своему выбору уменьшения цены Товара либо расторжения настоящего Договора</w:t>
      </w:r>
      <w:r w:rsidR="00800641" w:rsidRPr="002E6DCA">
        <w:rPr>
          <w:rFonts w:ascii="Times New Roman" w:hAnsi="Times New Roman" w:cs="Times New Roman"/>
          <w:sz w:val="24"/>
          <w:szCs w:val="24"/>
        </w:rPr>
        <w:t xml:space="preserve"> и возврата Поставщиком выплаченных по Договору денежных средств в полном объеме</w:t>
      </w:r>
      <w:r w:rsidR="00655EA0" w:rsidRPr="002E6DCA">
        <w:rPr>
          <w:rFonts w:ascii="Times New Roman" w:hAnsi="Times New Roman" w:cs="Times New Roman"/>
          <w:sz w:val="24"/>
          <w:szCs w:val="24"/>
        </w:rPr>
        <w:t>.</w:t>
      </w:r>
    </w:p>
    <w:p w:rsidR="00655EA0" w:rsidRPr="002E6DCA" w:rsidRDefault="001A7843" w:rsidP="001A7843">
      <w:pPr>
        <w:tabs>
          <w:tab w:val="left" w:pos="567"/>
          <w:tab w:val="left" w:pos="1134"/>
          <w:tab w:val="left" w:pos="1276"/>
          <w:tab w:val="left" w:pos="9923"/>
        </w:tabs>
        <w:ind w:left="142" w:firstLine="425"/>
        <w:jc w:val="both"/>
        <w:rPr>
          <w:rFonts w:ascii="Times New Roman" w:hAnsi="Times New Roman" w:cs="Times New Roman"/>
          <w:sz w:val="24"/>
          <w:szCs w:val="24"/>
        </w:rPr>
      </w:pPr>
      <w:r w:rsidRPr="001A7843">
        <w:rPr>
          <w:rFonts w:ascii="Times New Roman" w:hAnsi="Times New Roman" w:cs="Times New Roman"/>
          <w:sz w:val="24"/>
          <w:szCs w:val="24"/>
        </w:rPr>
        <w:t>5</w:t>
      </w:r>
      <w:r w:rsidR="00655EA0" w:rsidRPr="002E6DCA">
        <w:rPr>
          <w:rFonts w:ascii="Times New Roman" w:hAnsi="Times New Roman" w:cs="Times New Roman"/>
          <w:sz w:val="24"/>
          <w:szCs w:val="24"/>
        </w:rPr>
        <w:t>.9.</w:t>
      </w:r>
      <w:r w:rsidR="00A5742B" w:rsidRPr="002E6DCA">
        <w:rPr>
          <w:rFonts w:ascii="Times New Roman" w:hAnsi="Times New Roman" w:cs="Times New Roman"/>
          <w:sz w:val="24"/>
          <w:szCs w:val="24"/>
        </w:rPr>
        <w:t xml:space="preserve"> При изъятии Товара у Покупателя</w:t>
      </w:r>
      <w:r w:rsidR="00655EA0" w:rsidRPr="002E6DCA">
        <w:rPr>
          <w:rFonts w:ascii="Times New Roman" w:hAnsi="Times New Roman" w:cs="Times New Roman"/>
          <w:sz w:val="24"/>
          <w:szCs w:val="24"/>
        </w:rPr>
        <w:t xml:space="preserve"> третьими лицами по основаниям, возникшим до исполнения настоящего Договора, Постав</w:t>
      </w:r>
      <w:r w:rsidR="00A5742B" w:rsidRPr="002E6DCA">
        <w:rPr>
          <w:rFonts w:ascii="Times New Roman" w:hAnsi="Times New Roman" w:cs="Times New Roman"/>
          <w:sz w:val="24"/>
          <w:szCs w:val="24"/>
        </w:rPr>
        <w:t>щик обязан возместить Покупателю</w:t>
      </w:r>
      <w:r w:rsidR="006D5A34" w:rsidRPr="002E6DCA">
        <w:rPr>
          <w:rFonts w:ascii="Times New Roman" w:hAnsi="Times New Roman" w:cs="Times New Roman"/>
          <w:sz w:val="24"/>
          <w:szCs w:val="24"/>
        </w:rPr>
        <w:t xml:space="preserve"> полну</w:t>
      </w:r>
      <w:r w:rsidR="00655EA0" w:rsidRPr="002E6DCA">
        <w:rPr>
          <w:rFonts w:ascii="Times New Roman" w:hAnsi="Times New Roman" w:cs="Times New Roman"/>
          <w:sz w:val="24"/>
          <w:szCs w:val="24"/>
        </w:rPr>
        <w:t xml:space="preserve">ю стоимость Товара и понесенные им убытки в полном объеме.  </w:t>
      </w:r>
    </w:p>
    <w:p w:rsidR="001A7843" w:rsidRPr="001A7843" w:rsidRDefault="001A7843" w:rsidP="001A7843">
      <w:pPr>
        <w:tabs>
          <w:tab w:val="left" w:pos="567"/>
          <w:tab w:val="left" w:pos="1134"/>
          <w:tab w:val="left" w:pos="1276"/>
          <w:tab w:val="left" w:pos="9923"/>
        </w:tabs>
        <w:ind w:left="142" w:firstLine="425"/>
        <w:jc w:val="both"/>
        <w:rPr>
          <w:rFonts w:ascii="Times New Roman" w:hAnsi="Times New Roman" w:cs="Times New Roman"/>
          <w:sz w:val="24"/>
          <w:szCs w:val="24"/>
        </w:rPr>
      </w:pPr>
    </w:p>
    <w:p w:rsidR="00ED2C7F" w:rsidRPr="002E6DCA" w:rsidRDefault="001A7843" w:rsidP="001A7843">
      <w:pPr>
        <w:pStyle w:val="ConsPlusNormal"/>
        <w:widowControl/>
        <w:tabs>
          <w:tab w:val="left" w:pos="1134"/>
          <w:tab w:val="left" w:pos="1276"/>
          <w:tab w:val="left" w:pos="9923"/>
        </w:tabs>
        <w:ind w:left="142" w:firstLine="425"/>
        <w:jc w:val="center"/>
        <w:rPr>
          <w:rFonts w:ascii="Times New Roman" w:hAnsi="Times New Roman" w:cs="Times New Roman"/>
          <w:b/>
          <w:sz w:val="24"/>
          <w:szCs w:val="24"/>
        </w:rPr>
      </w:pPr>
      <w:r>
        <w:rPr>
          <w:rFonts w:ascii="Times New Roman" w:hAnsi="Times New Roman" w:cs="Times New Roman"/>
          <w:b/>
          <w:sz w:val="24"/>
          <w:szCs w:val="24"/>
        </w:rPr>
        <w:t xml:space="preserve">6. </w:t>
      </w:r>
      <w:r w:rsidR="00ED2C7F" w:rsidRPr="002E6DCA">
        <w:rPr>
          <w:rFonts w:ascii="Times New Roman" w:hAnsi="Times New Roman" w:cs="Times New Roman"/>
          <w:b/>
          <w:sz w:val="24"/>
          <w:szCs w:val="24"/>
        </w:rPr>
        <w:t>ПОРЯДОК ПРИЕМКИ</w:t>
      </w:r>
      <w:r w:rsidR="003F6074" w:rsidRPr="002E6DCA">
        <w:rPr>
          <w:rFonts w:ascii="Times New Roman" w:hAnsi="Times New Roman" w:cs="Times New Roman"/>
          <w:b/>
          <w:sz w:val="24"/>
          <w:szCs w:val="24"/>
        </w:rPr>
        <w:t xml:space="preserve"> ТОВАРА</w:t>
      </w:r>
    </w:p>
    <w:p w:rsidR="001A7843" w:rsidRPr="001A7843" w:rsidRDefault="001A7843" w:rsidP="001A7843">
      <w:pPr>
        <w:pStyle w:val="af3"/>
        <w:numPr>
          <w:ilvl w:val="0"/>
          <w:numId w:val="3"/>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1A7843" w:rsidRPr="001A7843" w:rsidRDefault="001A7843" w:rsidP="001A7843">
      <w:pPr>
        <w:pStyle w:val="af3"/>
        <w:numPr>
          <w:ilvl w:val="0"/>
          <w:numId w:val="3"/>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765D21" w:rsidRPr="002E6DCA" w:rsidRDefault="00D14FD9" w:rsidP="009E5042">
      <w:pPr>
        <w:pStyle w:val="ConsPlusNormal"/>
        <w:widowControl/>
        <w:numPr>
          <w:ilvl w:val="1"/>
          <w:numId w:val="3"/>
        </w:numPr>
        <w:tabs>
          <w:tab w:val="left" w:pos="1134"/>
          <w:tab w:val="left" w:pos="1276"/>
          <w:tab w:val="left" w:pos="1560"/>
          <w:tab w:val="left" w:pos="9923"/>
        </w:tabs>
        <w:ind w:left="142" w:firstLine="425"/>
        <w:jc w:val="both"/>
        <w:rPr>
          <w:rFonts w:ascii="Times New Roman" w:hAnsi="Times New Roman" w:cs="Times New Roman"/>
          <w:sz w:val="24"/>
          <w:szCs w:val="24"/>
          <w:lang w:bidi="ru-RU"/>
        </w:rPr>
      </w:pPr>
      <w:r w:rsidRPr="002E6DCA">
        <w:rPr>
          <w:rFonts w:ascii="Times New Roman" w:hAnsi="Times New Roman" w:cs="Times New Roman"/>
          <w:sz w:val="24"/>
          <w:szCs w:val="24"/>
        </w:rPr>
        <w:t xml:space="preserve"> </w:t>
      </w:r>
      <w:r w:rsidR="00765D21" w:rsidRPr="002E6DCA">
        <w:rPr>
          <w:rFonts w:ascii="Times New Roman" w:hAnsi="Times New Roman" w:cs="Times New Roman"/>
          <w:sz w:val="24"/>
          <w:szCs w:val="24"/>
          <w:lang w:bidi="ru-RU"/>
        </w:rPr>
        <w:t>Поставщик в срок, указанный в п.</w:t>
      </w:r>
      <w:r w:rsidR="00FB4B80" w:rsidRPr="002E6DCA">
        <w:rPr>
          <w:rFonts w:ascii="Times New Roman" w:hAnsi="Times New Roman" w:cs="Times New Roman"/>
          <w:sz w:val="24"/>
          <w:szCs w:val="24"/>
          <w:lang w:bidi="ru-RU"/>
        </w:rPr>
        <w:t xml:space="preserve"> </w:t>
      </w:r>
      <w:r w:rsidR="001A7843">
        <w:rPr>
          <w:rFonts w:ascii="Times New Roman" w:hAnsi="Times New Roman" w:cs="Times New Roman"/>
          <w:sz w:val="24"/>
          <w:szCs w:val="24"/>
          <w:lang w:bidi="ru-RU"/>
        </w:rPr>
        <w:t>5</w:t>
      </w:r>
      <w:r w:rsidR="00765D21" w:rsidRPr="002E6DCA">
        <w:rPr>
          <w:rFonts w:ascii="Times New Roman" w:hAnsi="Times New Roman" w:cs="Times New Roman"/>
          <w:sz w:val="24"/>
          <w:szCs w:val="24"/>
          <w:lang w:bidi="ru-RU"/>
        </w:rPr>
        <w:t xml:space="preserve">.1 Договора, при поставке </w:t>
      </w:r>
      <w:r w:rsidR="00FB4B80" w:rsidRPr="002E6DCA">
        <w:rPr>
          <w:rFonts w:ascii="Times New Roman" w:hAnsi="Times New Roman" w:cs="Times New Roman"/>
          <w:sz w:val="24"/>
          <w:szCs w:val="24"/>
          <w:lang w:bidi="ru-RU"/>
        </w:rPr>
        <w:t>Товара должен передать Покупателю</w:t>
      </w:r>
      <w:r w:rsidR="00765D21" w:rsidRPr="002E6DCA">
        <w:rPr>
          <w:rFonts w:ascii="Times New Roman" w:hAnsi="Times New Roman" w:cs="Times New Roman"/>
          <w:sz w:val="24"/>
          <w:szCs w:val="24"/>
          <w:lang w:bidi="ru-RU"/>
        </w:rPr>
        <w:t xml:space="preserve"> следующие документы на русском языке:</w:t>
      </w:r>
    </w:p>
    <w:p w:rsidR="00765D21" w:rsidRPr="002E6DCA" w:rsidRDefault="00765D21" w:rsidP="009E5042">
      <w:pPr>
        <w:pStyle w:val="ConsPlusNormal"/>
        <w:widowControl/>
        <w:numPr>
          <w:ilvl w:val="1"/>
          <w:numId w:val="16"/>
        </w:numPr>
        <w:tabs>
          <w:tab w:val="left" w:pos="1134"/>
          <w:tab w:val="left" w:pos="1276"/>
          <w:tab w:val="left" w:pos="1560"/>
          <w:tab w:val="left" w:pos="9923"/>
        </w:tabs>
        <w:ind w:left="142" w:firstLine="425"/>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паспорт (формуляр, этикетку) производителя на каждую единицу Товара;</w:t>
      </w:r>
    </w:p>
    <w:p w:rsidR="00765D21" w:rsidRPr="002E6DCA" w:rsidRDefault="00765D21" w:rsidP="009E5042">
      <w:pPr>
        <w:pStyle w:val="ConsPlusNormal"/>
        <w:widowControl/>
        <w:numPr>
          <w:ilvl w:val="1"/>
          <w:numId w:val="16"/>
        </w:numPr>
        <w:tabs>
          <w:tab w:val="left" w:pos="1134"/>
          <w:tab w:val="left" w:pos="1276"/>
          <w:tab w:val="left" w:pos="1560"/>
          <w:tab w:val="left" w:pos="9923"/>
        </w:tabs>
        <w:ind w:left="142" w:firstLine="425"/>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сертификат соответствия или декларацию о соответствии;</w:t>
      </w:r>
    </w:p>
    <w:p w:rsidR="00765D21" w:rsidRPr="002E6DCA" w:rsidRDefault="00765D21" w:rsidP="009E5042">
      <w:pPr>
        <w:pStyle w:val="ConsPlusNormal"/>
        <w:widowControl/>
        <w:numPr>
          <w:ilvl w:val="1"/>
          <w:numId w:val="16"/>
        </w:numPr>
        <w:tabs>
          <w:tab w:val="left" w:pos="1134"/>
          <w:tab w:val="left" w:pos="1276"/>
          <w:tab w:val="left" w:pos="1418"/>
          <w:tab w:val="left" w:pos="9923"/>
        </w:tabs>
        <w:ind w:left="142" w:firstLine="425"/>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инструкцию пользователю (инструкцию по эксплуатации, руководство по эксплуатации);</w:t>
      </w:r>
    </w:p>
    <w:p w:rsidR="00765D21" w:rsidRPr="002E6DCA" w:rsidRDefault="004F4133" w:rsidP="009E5042">
      <w:pPr>
        <w:pStyle w:val="ConsPlusNormal"/>
        <w:widowControl/>
        <w:numPr>
          <w:ilvl w:val="1"/>
          <w:numId w:val="16"/>
        </w:numPr>
        <w:tabs>
          <w:tab w:val="left" w:pos="1134"/>
          <w:tab w:val="left" w:pos="1276"/>
          <w:tab w:val="left" w:pos="1560"/>
          <w:tab w:val="left" w:pos="9923"/>
        </w:tabs>
        <w:ind w:left="142" w:firstLine="425"/>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товарную накладную (</w:t>
      </w:r>
      <w:r w:rsidR="00765D21" w:rsidRPr="002E6DCA">
        <w:rPr>
          <w:rFonts w:ascii="Times New Roman" w:hAnsi="Times New Roman" w:cs="Times New Roman"/>
          <w:sz w:val="24"/>
          <w:szCs w:val="24"/>
          <w:lang w:bidi="ru-RU"/>
        </w:rPr>
        <w:t>УПД);</w:t>
      </w:r>
    </w:p>
    <w:p w:rsidR="00A05EAC" w:rsidRDefault="00765D21" w:rsidP="009E5042">
      <w:pPr>
        <w:pStyle w:val="ConsPlusNormal"/>
        <w:widowControl/>
        <w:numPr>
          <w:ilvl w:val="1"/>
          <w:numId w:val="16"/>
        </w:numPr>
        <w:tabs>
          <w:tab w:val="left" w:pos="1134"/>
          <w:tab w:val="left" w:pos="1276"/>
          <w:tab w:val="left" w:pos="1560"/>
          <w:tab w:val="left" w:pos="9923"/>
        </w:tabs>
        <w:ind w:left="142" w:firstLine="425"/>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счет, счет-фактуру, акт сдачи-приемки Товара (при наличии).</w:t>
      </w:r>
    </w:p>
    <w:p w:rsidR="00A05EAC" w:rsidRPr="00A05EAC" w:rsidRDefault="00A05EAC" w:rsidP="009E5042">
      <w:pPr>
        <w:pStyle w:val="ConsPlusNormal"/>
        <w:widowControl/>
        <w:numPr>
          <w:ilvl w:val="1"/>
          <w:numId w:val="16"/>
        </w:numPr>
        <w:tabs>
          <w:tab w:val="left" w:pos="1134"/>
          <w:tab w:val="left" w:pos="1276"/>
          <w:tab w:val="left" w:pos="1560"/>
          <w:tab w:val="left" w:pos="9923"/>
        </w:tabs>
        <w:ind w:left="142" w:firstLine="425"/>
        <w:jc w:val="both"/>
        <w:rPr>
          <w:rFonts w:ascii="Times New Roman" w:hAnsi="Times New Roman" w:cs="Times New Roman"/>
          <w:sz w:val="24"/>
          <w:szCs w:val="24"/>
          <w:lang w:bidi="ru-RU"/>
        </w:rPr>
      </w:pPr>
      <w:r w:rsidRPr="00A05EAC">
        <w:rPr>
          <w:rFonts w:ascii="Times New Roman" w:eastAsia="Calibri" w:hAnsi="Times New Roman" w:cs="Times New Roman"/>
          <w:sz w:val="24"/>
          <w:szCs w:val="24"/>
          <w:lang w:eastAsia="en-US"/>
        </w:rPr>
        <w:t>оригинальную заводскую эксплуатационную и сервисную документацию на п</w:t>
      </w:r>
      <w:r w:rsidR="009E5042">
        <w:rPr>
          <w:rFonts w:ascii="Times New Roman" w:eastAsia="Calibri" w:hAnsi="Times New Roman" w:cs="Times New Roman"/>
          <w:sz w:val="24"/>
          <w:szCs w:val="24"/>
          <w:lang w:eastAsia="en-US"/>
        </w:rPr>
        <w:t>оставляемое оборудование</w:t>
      </w:r>
      <w:r w:rsidRPr="00A05EAC">
        <w:rPr>
          <w:rFonts w:ascii="Times New Roman" w:eastAsia="Calibri" w:hAnsi="Times New Roman" w:cs="Times New Roman"/>
          <w:sz w:val="24"/>
          <w:szCs w:val="24"/>
          <w:lang w:eastAsia="en-US"/>
        </w:rPr>
        <w:t>;</w:t>
      </w:r>
    </w:p>
    <w:p w:rsidR="00A05EAC" w:rsidRPr="00A05EAC" w:rsidRDefault="00A05EAC" w:rsidP="009E5042">
      <w:pPr>
        <w:pStyle w:val="ConsPlusNormal"/>
        <w:widowControl/>
        <w:numPr>
          <w:ilvl w:val="1"/>
          <w:numId w:val="16"/>
        </w:numPr>
        <w:tabs>
          <w:tab w:val="left" w:pos="1134"/>
          <w:tab w:val="left" w:pos="1276"/>
          <w:tab w:val="left" w:pos="1560"/>
          <w:tab w:val="left" w:pos="9923"/>
        </w:tabs>
        <w:ind w:left="142" w:firstLine="425"/>
        <w:jc w:val="both"/>
        <w:rPr>
          <w:rFonts w:ascii="Times New Roman" w:hAnsi="Times New Roman" w:cs="Times New Roman"/>
          <w:sz w:val="24"/>
          <w:szCs w:val="24"/>
          <w:lang w:bidi="ru-RU"/>
        </w:rPr>
      </w:pPr>
      <w:r>
        <w:rPr>
          <w:rFonts w:ascii="Times New Roman" w:eastAsia="Calibri" w:hAnsi="Times New Roman" w:cs="Times New Roman"/>
          <w:sz w:val="24"/>
          <w:szCs w:val="24"/>
          <w:lang w:eastAsia="en-US"/>
        </w:rPr>
        <w:t xml:space="preserve"> п</w:t>
      </w:r>
      <w:r w:rsidRPr="00E67C2D">
        <w:rPr>
          <w:rFonts w:ascii="Times New Roman" w:eastAsia="Calibri" w:hAnsi="Times New Roman" w:cs="Times New Roman"/>
          <w:sz w:val="24"/>
          <w:szCs w:val="24"/>
          <w:lang w:eastAsia="en-US"/>
        </w:rPr>
        <w:t xml:space="preserve">еречень заводских номеров на поставляемое </w:t>
      </w:r>
      <w:r>
        <w:rPr>
          <w:rFonts w:ascii="Times New Roman" w:eastAsia="Calibri" w:hAnsi="Times New Roman" w:cs="Times New Roman"/>
          <w:sz w:val="24"/>
          <w:szCs w:val="24"/>
          <w:lang w:eastAsia="en-US"/>
        </w:rPr>
        <w:t>О</w:t>
      </w:r>
      <w:r w:rsidRPr="00E67C2D">
        <w:rPr>
          <w:rFonts w:ascii="Times New Roman" w:eastAsia="Calibri" w:hAnsi="Times New Roman" w:cs="Times New Roman"/>
          <w:sz w:val="24"/>
          <w:szCs w:val="24"/>
          <w:lang w:eastAsia="en-US"/>
        </w:rPr>
        <w:t>борудование</w:t>
      </w:r>
      <w:r>
        <w:rPr>
          <w:rFonts w:ascii="Times New Roman" w:eastAsia="Calibri" w:hAnsi="Times New Roman" w:cs="Times New Roman"/>
          <w:sz w:val="24"/>
          <w:szCs w:val="24"/>
          <w:lang w:eastAsia="en-US"/>
        </w:rPr>
        <w:t>;</w:t>
      </w:r>
    </w:p>
    <w:p w:rsidR="00A05EAC" w:rsidRPr="00A05EAC" w:rsidRDefault="00A05EAC" w:rsidP="009E5042">
      <w:pPr>
        <w:pStyle w:val="ConsPlusNormal"/>
        <w:widowControl/>
        <w:numPr>
          <w:ilvl w:val="1"/>
          <w:numId w:val="16"/>
        </w:numPr>
        <w:tabs>
          <w:tab w:val="left" w:pos="1134"/>
          <w:tab w:val="left" w:pos="1276"/>
          <w:tab w:val="left" w:pos="1560"/>
          <w:tab w:val="left" w:pos="9923"/>
        </w:tabs>
        <w:ind w:left="142" w:firstLine="425"/>
        <w:jc w:val="both"/>
        <w:rPr>
          <w:rFonts w:ascii="Times New Roman" w:hAnsi="Times New Roman" w:cs="Times New Roman"/>
          <w:sz w:val="24"/>
          <w:szCs w:val="24"/>
          <w:lang w:bidi="ru-RU"/>
        </w:rPr>
      </w:pPr>
      <w:r w:rsidRPr="00A05EAC">
        <w:rPr>
          <w:rFonts w:ascii="Times New Roman" w:eastAsia="Calibri" w:hAnsi="Times New Roman" w:cs="Times New Roman"/>
          <w:sz w:val="24"/>
          <w:szCs w:val="24"/>
          <w:lang w:eastAsia="en-US"/>
        </w:rPr>
        <w:t>документы, подтверждающие гарантийные обязательства на Оборудование.</w:t>
      </w:r>
    </w:p>
    <w:p w:rsidR="00765D21" w:rsidRPr="002E6DCA" w:rsidRDefault="00111CC1" w:rsidP="001A7843">
      <w:pPr>
        <w:pStyle w:val="ConsPlusNormal"/>
        <w:widowControl/>
        <w:tabs>
          <w:tab w:val="left" w:pos="1134"/>
          <w:tab w:val="left" w:pos="1276"/>
          <w:tab w:val="left" w:pos="1560"/>
          <w:tab w:val="left" w:pos="9923"/>
        </w:tabs>
        <w:ind w:left="142" w:firstLine="425"/>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00765D21" w:rsidRPr="002E6DCA">
        <w:rPr>
          <w:rFonts w:ascii="Times New Roman" w:hAnsi="Times New Roman" w:cs="Times New Roman"/>
          <w:sz w:val="24"/>
          <w:szCs w:val="24"/>
          <w:lang w:bidi="ru-RU"/>
        </w:rPr>
        <w:t>Датой поставки Товара явл</w:t>
      </w:r>
      <w:r w:rsidR="00FB4B80" w:rsidRPr="002E6DCA">
        <w:rPr>
          <w:rFonts w:ascii="Times New Roman" w:hAnsi="Times New Roman" w:cs="Times New Roman"/>
          <w:sz w:val="24"/>
          <w:szCs w:val="24"/>
          <w:lang w:bidi="ru-RU"/>
        </w:rPr>
        <w:t>яется дата подписания Покупателем</w:t>
      </w:r>
      <w:r w:rsidR="00765D21" w:rsidRPr="002E6DCA">
        <w:rPr>
          <w:rFonts w:ascii="Times New Roman" w:hAnsi="Times New Roman" w:cs="Times New Roman"/>
          <w:sz w:val="24"/>
          <w:szCs w:val="24"/>
          <w:lang w:bidi="ru-RU"/>
        </w:rPr>
        <w:t xml:space="preserve"> товарной накладной (формы ТОРГ-12) или УПД (Универсального Передаточного Документа) в отношении Товара.</w:t>
      </w:r>
    </w:p>
    <w:p w:rsidR="00765D21" w:rsidRPr="002E6DCA" w:rsidRDefault="00765D21" w:rsidP="001A7843">
      <w:pPr>
        <w:pStyle w:val="ConsPlusNormal"/>
        <w:numPr>
          <w:ilvl w:val="1"/>
          <w:numId w:val="3"/>
        </w:numPr>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Проверка соответствия Товара требованиям, установленным Договором, осуществляется в следующем порядке</w:t>
      </w:r>
      <w:r w:rsidR="00111CC1">
        <w:rPr>
          <w:rFonts w:ascii="Times New Roman" w:hAnsi="Times New Roman" w:cs="Times New Roman"/>
          <w:sz w:val="24"/>
          <w:szCs w:val="24"/>
        </w:rPr>
        <w:t>:</w:t>
      </w:r>
    </w:p>
    <w:p w:rsidR="001A7843" w:rsidRPr="001A7843" w:rsidRDefault="001A7843" w:rsidP="001A7843">
      <w:pPr>
        <w:pStyle w:val="af3"/>
        <w:widowControl w:val="0"/>
        <w:numPr>
          <w:ilvl w:val="0"/>
          <w:numId w:val="17"/>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1A7843" w:rsidRPr="001A7843" w:rsidRDefault="001A7843" w:rsidP="001A7843">
      <w:pPr>
        <w:pStyle w:val="af3"/>
        <w:widowControl w:val="0"/>
        <w:numPr>
          <w:ilvl w:val="0"/>
          <w:numId w:val="17"/>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1A7843" w:rsidRPr="001A7843" w:rsidRDefault="001A7843" w:rsidP="001A7843">
      <w:pPr>
        <w:pStyle w:val="af3"/>
        <w:widowControl w:val="0"/>
        <w:numPr>
          <w:ilvl w:val="1"/>
          <w:numId w:val="17"/>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765D21" w:rsidRPr="002E6DCA" w:rsidRDefault="00765D21" w:rsidP="001A7843">
      <w:pPr>
        <w:pStyle w:val="ConsPlusNormal"/>
        <w:numPr>
          <w:ilvl w:val="2"/>
          <w:numId w:val="17"/>
        </w:numPr>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В прис</w:t>
      </w:r>
      <w:r w:rsidR="00FB4B80" w:rsidRPr="002E6DCA">
        <w:rPr>
          <w:rFonts w:ascii="Times New Roman" w:hAnsi="Times New Roman" w:cs="Times New Roman"/>
          <w:sz w:val="24"/>
          <w:szCs w:val="24"/>
        </w:rPr>
        <w:t>ут</w:t>
      </w:r>
      <w:r w:rsidR="00A1260C">
        <w:rPr>
          <w:rFonts w:ascii="Times New Roman" w:hAnsi="Times New Roman" w:cs="Times New Roman"/>
          <w:sz w:val="24"/>
          <w:szCs w:val="24"/>
        </w:rPr>
        <w:t>ствии представителей Покупателя</w:t>
      </w:r>
      <w:r w:rsidRPr="002E6DCA">
        <w:rPr>
          <w:rFonts w:ascii="Times New Roman" w:hAnsi="Times New Roman" w:cs="Times New Roman"/>
          <w:sz w:val="24"/>
          <w:szCs w:val="24"/>
        </w:rPr>
        <w:t xml:space="preserve"> и Поставщика (если Поставщик направил своих представителей для участия в приемке) осуществляется проверка налич</w:t>
      </w:r>
      <w:r w:rsidR="00111CC1">
        <w:rPr>
          <w:rFonts w:ascii="Times New Roman" w:hAnsi="Times New Roman" w:cs="Times New Roman"/>
          <w:sz w:val="24"/>
          <w:szCs w:val="24"/>
        </w:rPr>
        <w:t xml:space="preserve">ия сопроводительных документов на Товар, указанных в п. </w:t>
      </w:r>
      <w:r w:rsidR="001A7843">
        <w:rPr>
          <w:rFonts w:ascii="Times New Roman" w:hAnsi="Times New Roman" w:cs="Times New Roman"/>
          <w:sz w:val="24"/>
          <w:szCs w:val="24"/>
        </w:rPr>
        <w:t>6</w:t>
      </w:r>
      <w:r w:rsidRPr="002E6DCA">
        <w:rPr>
          <w:rFonts w:ascii="Times New Roman" w:hAnsi="Times New Roman" w:cs="Times New Roman"/>
          <w:sz w:val="24"/>
          <w:szCs w:val="24"/>
        </w:rPr>
        <w:t>.1</w:t>
      </w:r>
      <w:r w:rsidR="00111CC1">
        <w:rPr>
          <w:rFonts w:ascii="Times New Roman" w:hAnsi="Times New Roman" w:cs="Times New Roman"/>
          <w:sz w:val="24"/>
          <w:szCs w:val="24"/>
        </w:rPr>
        <w:t xml:space="preserve"> Договора, </w:t>
      </w:r>
      <w:r w:rsidRPr="002E6DCA">
        <w:rPr>
          <w:rFonts w:ascii="Times New Roman" w:hAnsi="Times New Roman" w:cs="Times New Roman"/>
          <w:sz w:val="24"/>
          <w:szCs w:val="24"/>
        </w:rPr>
        <w:t>а также целостности упаковки, вскрытие упаковки (если Товар поставляется в упаковке),</w:t>
      </w:r>
      <w:r w:rsidR="004F4133" w:rsidRPr="002E6DCA">
        <w:rPr>
          <w:rFonts w:ascii="Times New Roman" w:hAnsi="Times New Roman" w:cs="Times New Roman"/>
          <w:sz w:val="24"/>
          <w:szCs w:val="24"/>
        </w:rPr>
        <w:t xml:space="preserve"> </w:t>
      </w:r>
      <w:r w:rsidRPr="002E6DCA">
        <w:rPr>
          <w:rFonts w:ascii="Times New Roman" w:hAnsi="Times New Roman" w:cs="Times New Roman"/>
          <w:sz w:val="24"/>
          <w:szCs w:val="24"/>
        </w:rPr>
        <w:t>осмотр Товара на наличие трещин, сколов, повреждений.</w:t>
      </w:r>
    </w:p>
    <w:p w:rsidR="00765D21" w:rsidRPr="002E6DCA" w:rsidRDefault="00765D21" w:rsidP="001A7843">
      <w:pPr>
        <w:pStyle w:val="ConsPlusNormal"/>
        <w:numPr>
          <w:ilvl w:val="2"/>
          <w:numId w:val="17"/>
        </w:numPr>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После внешнего осмотра Товара осуществляется проверка Товара по количеству путем пересчета единиц Товара и сопоставления полученного количества </w:t>
      </w:r>
      <w:r w:rsidR="005D0856">
        <w:rPr>
          <w:rFonts w:ascii="Times New Roman" w:hAnsi="Times New Roman" w:cs="Times New Roman"/>
          <w:sz w:val="24"/>
          <w:szCs w:val="24"/>
        </w:rPr>
        <w:t>Товара с количеством</w:t>
      </w:r>
      <w:r w:rsidRPr="002E6DCA">
        <w:rPr>
          <w:rFonts w:ascii="Times New Roman" w:hAnsi="Times New Roman" w:cs="Times New Roman"/>
          <w:sz w:val="24"/>
          <w:szCs w:val="24"/>
        </w:rPr>
        <w:t>, указанным в Спецификации. Количество поступившего Товара при его приемке определяется в тех же единицах измерения, которые указаны в Спецификации.</w:t>
      </w:r>
    </w:p>
    <w:p w:rsidR="00765D21" w:rsidRPr="002E6DCA" w:rsidRDefault="00765D21" w:rsidP="001A7843">
      <w:pPr>
        <w:pStyle w:val="ConsPlusNormal"/>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lastRenderedPageBreak/>
        <w:t>Одновременно проверяется соответствие наименования, ассортимента и комплектности Товара, указанного в Спецификации, с фактическим наименованием, ассортиментом и ком</w:t>
      </w:r>
      <w:r w:rsidR="003D44F6">
        <w:rPr>
          <w:rFonts w:ascii="Times New Roman" w:hAnsi="Times New Roman" w:cs="Times New Roman"/>
          <w:sz w:val="24"/>
          <w:szCs w:val="24"/>
        </w:rPr>
        <w:t xml:space="preserve">плектностью Товара, </w:t>
      </w:r>
      <w:r w:rsidRPr="002E6DCA">
        <w:rPr>
          <w:rFonts w:ascii="Times New Roman" w:hAnsi="Times New Roman" w:cs="Times New Roman"/>
          <w:sz w:val="24"/>
          <w:szCs w:val="24"/>
        </w:rPr>
        <w:t>содержащимися в сопров</w:t>
      </w:r>
      <w:r w:rsidR="00FB4B80" w:rsidRPr="002E6DCA">
        <w:rPr>
          <w:rFonts w:ascii="Times New Roman" w:hAnsi="Times New Roman" w:cs="Times New Roman"/>
          <w:sz w:val="24"/>
          <w:szCs w:val="24"/>
        </w:rPr>
        <w:t xml:space="preserve">одительных документах на Товар, указанных в </w:t>
      </w:r>
      <w:r w:rsidR="001A7843">
        <w:rPr>
          <w:rFonts w:ascii="Times New Roman" w:hAnsi="Times New Roman" w:cs="Times New Roman"/>
          <w:sz w:val="24"/>
          <w:szCs w:val="24"/>
        </w:rPr>
        <w:t>6</w:t>
      </w:r>
      <w:r w:rsidRPr="002E6DCA">
        <w:rPr>
          <w:rFonts w:ascii="Times New Roman" w:hAnsi="Times New Roman" w:cs="Times New Roman"/>
          <w:sz w:val="24"/>
          <w:szCs w:val="24"/>
        </w:rPr>
        <w:t>.1</w:t>
      </w:r>
      <w:r w:rsidR="00FB4B80" w:rsidRPr="002E6DCA">
        <w:rPr>
          <w:rFonts w:ascii="Times New Roman" w:hAnsi="Times New Roman" w:cs="Times New Roman"/>
          <w:sz w:val="24"/>
          <w:szCs w:val="24"/>
        </w:rPr>
        <w:t xml:space="preserve"> Договора</w:t>
      </w:r>
      <w:r w:rsidRPr="002E6DCA">
        <w:rPr>
          <w:rFonts w:ascii="Times New Roman" w:hAnsi="Times New Roman" w:cs="Times New Roman"/>
          <w:sz w:val="24"/>
          <w:szCs w:val="24"/>
        </w:rPr>
        <w:t>.</w:t>
      </w:r>
    </w:p>
    <w:p w:rsidR="001A7843" w:rsidRPr="001A7843" w:rsidRDefault="001A7843" w:rsidP="001A7843">
      <w:pPr>
        <w:pStyle w:val="af3"/>
        <w:numPr>
          <w:ilvl w:val="0"/>
          <w:numId w:val="18"/>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1A7843" w:rsidRPr="001A7843" w:rsidRDefault="001A7843" w:rsidP="001A7843">
      <w:pPr>
        <w:pStyle w:val="af3"/>
        <w:numPr>
          <w:ilvl w:val="0"/>
          <w:numId w:val="18"/>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D96CA7" w:rsidRPr="002E6DCA" w:rsidRDefault="008D1579" w:rsidP="001A7843">
      <w:pPr>
        <w:pStyle w:val="ConsPlusNormal"/>
        <w:widowControl/>
        <w:numPr>
          <w:ilvl w:val="1"/>
          <w:numId w:val="18"/>
        </w:numPr>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Приемка Товара</w:t>
      </w:r>
      <w:r w:rsidR="00D96CA7" w:rsidRPr="002E6DCA">
        <w:rPr>
          <w:rFonts w:ascii="Times New Roman" w:hAnsi="Times New Roman" w:cs="Times New Roman"/>
          <w:sz w:val="24"/>
          <w:szCs w:val="24"/>
        </w:rPr>
        <w:t xml:space="preserve"> по количеству и </w:t>
      </w:r>
      <w:r w:rsidR="00D402D0" w:rsidRPr="002E6DCA">
        <w:rPr>
          <w:rFonts w:ascii="Times New Roman" w:hAnsi="Times New Roman" w:cs="Times New Roman"/>
          <w:sz w:val="24"/>
          <w:szCs w:val="24"/>
        </w:rPr>
        <w:t>внешнему виду</w:t>
      </w:r>
      <w:r w:rsidR="00D96CA7" w:rsidRPr="002E6DCA">
        <w:rPr>
          <w:rFonts w:ascii="Times New Roman" w:hAnsi="Times New Roman" w:cs="Times New Roman"/>
          <w:sz w:val="24"/>
          <w:szCs w:val="24"/>
        </w:rPr>
        <w:t xml:space="preserve"> производится в момент получения ег</w:t>
      </w:r>
      <w:r w:rsidR="001A7843">
        <w:rPr>
          <w:rFonts w:ascii="Times New Roman" w:hAnsi="Times New Roman" w:cs="Times New Roman"/>
          <w:sz w:val="24"/>
          <w:szCs w:val="24"/>
        </w:rPr>
        <w:t>о по адресу, указанному в п. 5</w:t>
      </w:r>
      <w:r w:rsidRPr="002E6DCA">
        <w:rPr>
          <w:rFonts w:ascii="Times New Roman" w:hAnsi="Times New Roman" w:cs="Times New Roman"/>
          <w:sz w:val="24"/>
          <w:szCs w:val="24"/>
        </w:rPr>
        <w:t>.2</w:t>
      </w:r>
      <w:r w:rsidR="00D402D0" w:rsidRPr="002E6DCA">
        <w:rPr>
          <w:rFonts w:ascii="Times New Roman" w:hAnsi="Times New Roman" w:cs="Times New Roman"/>
          <w:sz w:val="24"/>
          <w:szCs w:val="24"/>
        </w:rPr>
        <w:t xml:space="preserve"> Договора. </w:t>
      </w:r>
      <w:r w:rsidRPr="002E6DCA">
        <w:rPr>
          <w:rFonts w:ascii="Times New Roman" w:hAnsi="Times New Roman" w:cs="Times New Roman"/>
          <w:sz w:val="24"/>
          <w:szCs w:val="24"/>
        </w:rPr>
        <w:t>Передача Товара</w:t>
      </w:r>
      <w:r w:rsidR="00D96CA7" w:rsidRPr="002E6DCA">
        <w:rPr>
          <w:rFonts w:ascii="Times New Roman" w:hAnsi="Times New Roman" w:cs="Times New Roman"/>
          <w:sz w:val="24"/>
          <w:szCs w:val="24"/>
        </w:rPr>
        <w:t xml:space="preserve"> при</w:t>
      </w:r>
      <w:r w:rsidR="00FB4B80" w:rsidRPr="002E6DCA">
        <w:rPr>
          <w:rFonts w:ascii="Times New Roman" w:hAnsi="Times New Roman" w:cs="Times New Roman"/>
          <w:sz w:val="24"/>
          <w:szCs w:val="24"/>
        </w:rPr>
        <w:t xml:space="preserve"> отсутствии замечаний Покупателя</w:t>
      </w:r>
      <w:r w:rsidR="00D96CA7" w:rsidRPr="002E6DCA">
        <w:rPr>
          <w:rFonts w:ascii="Times New Roman" w:hAnsi="Times New Roman" w:cs="Times New Roman"/>
          <w:sz w:val="24"/>
          <w:szCs w:val="24"/>
        </w:rPr>
        <w:t xml:space="preserve"> осуществляется по товарной накладной (форма ТОРГ-12). В случа</w:t>
      </w:r>
      <w:r w:rsidR="00FB4B80" w:rsidRPr="002E6DCA">
        <w:rPr>
          <w:rFonts w:ascii="Times New Roman" w:hAnsi="Times New Roman" w:cs="Times New Roman"/>
          <w:sz w:val="24"/>
          <w:szCs w:val="24"/>
        </w:rPr>
        <w:t>е наличия недостатков Покупатель</w:t>
      </w:r>
      <w:r w:rsidR="00D96CA7" w:rsidRPr="002E6DCA">
        <w:rPr>
          <w:rFonts w:ascii="Times New Roman" w:hAnsi="Times New Roman" w:cs="Times New Roman"/>
          <w:sz w:val="24"/>
          <w:szCs w:val="24"/>
        </w:rPr>
        <w:t xml:space="preserve"> составляет Акт о недостатках. </w:t>
      </w:r>
    </w:p>
    <w:p w:rsidR="00D96CA7" w:rsidRPr="002E6DCA" w:rsidRDefault="008D1579" w:rsidP="001A7843">
      <w:pPr>
        <w:pStyle w:val="ConsPlusNormal"/>
        <w:widowControl/>
        <w:numPr>
          <w:ilvl w:val="1"/>
          <w:numId w:val="18"/>
        </w:numPr>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В случае поставки Товара</w:t>
      </w:r>
      <w:r w:rsidR="00D96CA7" w:rsidRPr="002E6DCA">
        <w:rPr>
          <w:rFonts w:ascii="Times New Roman" w:hAnsi="Times New Roman" w:cs="Times New Roman"/>
          <w:sz w:val="24"/>
          <w:szCs w:val="24"/>
        </w:rPr>
        <w:t xml:space="preserve"> ненадлежащего количе</w:t>
      </w:r>
      <w:r w:rsidR="00FB4B80" w:rsidRPr="002E6DCA">
        <w:rPr>
          <w:rFonts w:ascii="Times New Roman" w:hAnsi="Times New Roman" w:cs="Times New Roman"/>
          <w:sz w:val="24"/>
          <w:szCs w:val="24"/>
        </w:rPr>
        <w:t>ства и комплектности, Покупатель</w:t>
      </w:r>
      <w:r w:rsidR="00D96CA7" w:rsidRPr="002E6DCA">
        <w:rPr>
          <w:rFonts w:ascii="Times New Roman" w:hAnsi="Times New Roman" w:cs="Times New Roman"/>
          <w:sz w:val="24"/>
          <w:szCs w:val="24"/>
        </w:rPr>
        <w:t xml:space="preserve"> имеет право пот</w:t>
      </w:r>
      <w:r w:rsidR="00E600DF" w:rsidRPr="002E6DCA">
        <w:rPr>
          <w:rFonts w:ascii="Times New Roman" w:hAnsi="Times New Roman" w:cs="Times New Roman"/>
          <w:sz w:val="24"/>
          <w:szCs w:val="24"/>
        </w:rPr>
        <w:t>ребовать допоставку Товара</w:t>
      </w:r>
      <w:r w:rsidR="00144F95" w:rsidRPr="002E6DCA">
        <w:rPr>
          <w:rFonts w:ascii="Times New Roman" w:hAnsi="Times New Roman" w:cs="Times New Roman"/>
          <w:sz w:val="24"/>
          <w:szCs w:val="24"/>
        </w:rPr>
        <w:t xml:space="preserve"> в согласованный</w:t>
      </w:r>
      <w:r w:rsidR="00D96CA7" w:rsidRPr="002E6DCA">
        <w:rPr>
          <w:rFonts w:ascii="Times New Roman" w:hAnsi="Times New Roman" w:cs="Times New Roman"/>
          <w:sz w:val="24"/>
          <w:szCs w:val="24"/>
        </w:rPr>
        <w:t xml:space="preserve"> </w:t>
      </w:r>
      <w:r w:rsidR="00F5034E" w:rsidRPr="002E6DCA">
        <w:rPr>
          <w:rFonts w:ascii="Times New Roman" w:hAnsi="Times New Roman" w:cs="Times New Roman"/>
          <w:sz w:val="24"/>
          <w:szCs w:val="24"/>
        </w:rPr>
        <w:t xml:space="preserve">в Акте о недостатках </w:t>
      </w:r>
      <w:r w:rsidR="00144F95" w:rsidRPr="002E6DCA">
        <w:rPr>
          <w:rFonts w:ascii="Times New Roman" w:hAnsi="Times New Roman" w:cs="Times New Roman"/>
          <w:sz w:val="24"/>
          <w:szCs w:val="24"/>
        </w:rPr>
        <w:t>сторонами срок</w:t>
      </w:r>
      <w:r w:rsidR="00FF7EF7" w:rsidRPr="002E6DCA">
        <w:rPr>
          <w:rFonts w:ascii="Times New Roman" w:hAnsi="Times New Roman" w:cs="Times New Roman"/>
          <w:sz w:val="24"/>
          <w:szCs w:val="24"/>
        </w:rPr>
        <w:t>, при этом такой ср</w:t>
      </w:r>
      <w:r w:rsidR="00D402D0" w:rsidRPr="002E6DCA">
        <w:rPr>
          <w:rFonts w:ascii="Times New Roman" w:hAnsi="Times New Roman" w:cs="Times New Roman"/>
          <w:sz w:val="24"/>
          <w:szCs w:val="24"/>
        </w:rPr>
        <w:t>ок должен составлять не более 10 (десяти</w:t>
      </w:r>
      <w:r w:rsidR="00FF7EF7" w:rsidRPr="002E6DCA">
        <w:rPr>
          <w:rFonts w:ascii="Times New Roman" w:hAnsi="Times New Roman" w:cs="Times New Roman"/>
          <w:sz w:val="24"/>
          <w:szCs w:val="24"/>
        </w:rPr>
        <w:t>) календарных д</w:t>
      </w:r>
      <w:r w:rsidR="00FB4B80" w:rsidRPr="002E6DCA">
        <w:rPr>
          <w:rFonts w:ascii="Times New Roman" w:hAnsi="Times New Roman" w:cs="Times New Roman"/>
          <w:sz w:val="24"/>
          <w:szCs w:val="24"/>
        </w:rPr>
        <w:t>ней с даты подписания Покупателем</w:t>
      </w:r>
      <w:r w:rsidR="00FF7EF7" w:rsidRPr="002E6DCA">
        <w:rPr>
          <w:rFonts w:ascii="Times New Roman" w:hAnsi="Times New Roman" w:cs="Times New Roman"/>
          <w:sz w:val="24"/>
          <w:szCs w:val="24"/>
        </w:rPr>
        <w:t xml:space="preserve"> Акта о недостатках. Допоставку и доукомплектование Товара Поставщик обязан произвести в сроки и </w:t>
      </w:r>
      <w:r w:rsidR="00144F95" w:rsidRPr="002E6DCA">
        <w:rPr>
          <w:rFonts w:ascii="Times New Roman" w:hAnsi="Times New Roman" w:cs="Times New Roman"/>
          <w:sz w:val="24"/>
          <w:szCs w:val="24"/>
        </w:rPr>
        <w:t xml:space="preserve">в </w:t>
      </w:r>
      <w:r w:rsidR="00FF7EF7" w:rsidRPr="002E6DCA">
        <w:rPr>
          <w:rFonts w:ascii="Times New Roman" w:hAnsi="Times New Roman" w:cs="Times New Roman"/>
          <w:sz w:val="24"/>
          <w:szCs w:val="24"/>
        </w:rPr>
        <w:t>объеме согласно указанному в настоящем пункте Акту.</w:t>
      </w:r>
      <w:r w:rsidR="006F3528" w:rsidRPr="002E6DCA">
        <w:rPr>
          <w:rFonts w:ascii="Times New Roman" w:hAnsi="Times New Roman" w:cs="Times New Roman"/>
          <w:sz w:val="24"/>
          <w:szCs w:val="24"/>
        </w:rPr>
        <w:t xml:space="preserve"> </w:t>
      </w:r>
    </w:p>
    <w:p w:rsidR="00D96CA7" w:rsidRPr="002E6DCA" w:rsidRDefault="00F5034E" w:rsidP="001A7843">
      <w:pPr>
        <w:pStyle w:val="ConsPlusNormal"/>
        <w:widowControl/>
        <w:numPr>
          <w:ilvl w:val="1"/>
          <w:numId w:val="18"/>
        </w:numPr>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Приемка Товара</w:t>
      </w:r>
      <w:r w:rsidR="00D96CA7" w:rsidRPr="002E6DCA">
        <w:rPr>
          <w:rFonts w:ascii="Times New Roman" w:hAnsi="Times New Roman" w:cs="Times New Roman"/>
          <w:sz w:val="24"/>
          <w:szCs w:val="24"/>
        </w:rPr>
        <w:t xml:space="preserve"> по </w:t>
      </w:r>
      <w:r w:rsidR="00D402D0" w:rsidRPr="002E6DCA">
        <w:rPr>
          <w:rFonts w:ascii="Times New Roman" w:hAnsi="Times New Roman" w:cs="Times New Roman"/>
          <w:sz w:val="24"/>
          <w:szCs w:val="24"/>
        </w:rPr>
        <w:t xml:space="preserve">комплектности и </w:t>
      </w:r>
      <w:r w:rsidR="00D96CA7" w:rsidRPr="002E6DCA">
        <w:rPr>
          <w:rFonts w:ascii="Times New Roman" w:hAnsi="Times New Roman" w:cs="Times New Roman"/>
          <w:sz w:val="24"/>
          <w:szCs w:val="24"/>
        </w:rPr>
        <w:t>качеству прои</w:t>
      </w:r>
      <w:r w:rsidR="00463C50" w:rsidRPr="002E6DCA">
        <w:rPr>
          <w:rFonts w:ascii="Times New Roman" w:hAnsi="Times New Roman" w:cs="Times New Roman"/>
          <w:sz w:val="24"/>
          <w:szCs w:val="24"/>
        </w:rPr>
        <w:t>зв</w:t>
      </w:r>
      <w:r w:rsidR="00FB4B80" w:rsidRPr="002E6DCA">
        <w:rPr>
          <w:rFonts w:ascii="Times New Roman" w:hAnsi="Times New Roman" w:cs="Times New Roman"/>
          <w:sz w:val="24"/>
          <w:szCs w:val="24"/>
        </w:rPr>
        <w:t>одится Покупателе</w:t>
      </w:r>
      <w:r w:rsidR="00463C50" w:rsidRPr="002E6DCA">
        <w:rPr>
          <w:rFonts w:ascii="Times New Roman" w:hAnsi="Times New Roman" w:cs="Times New Roman"/>
          <w:sz w:val="24"/>
          <w:szCs w:val="24"/>
        </w:rPr>
        <w:t>м</w:t>
      </w:r>
      <w:r w:rsidRPr="002E6DCA">
        <w:rPr>
          <w:rFonts w:ascii="Times New Roman" w:hAnsi="Times New Roman" w:cs="Times New Roman"/>
          <w:sz w:val="24"/>
          <w:szCs w:val="24"/>
        </w:rPr>
        <w:t xml:space="preserve"> в течение 20 (двадцати</w:t>
      </w:r>
      <w:r w:rsidR="00D96CA7" w:rsidRPr="002E6DCA">
        <w:rPr>
          <w:rFonts w:ascii="Times New Roman" w:hAnsi="Times New Roman" w:cs="Times New Roman"/>
          <w:sz w:val="24"/>
          <w:szCs w:val="24"/>
        </w:rPr>
        <w:t>) рабочих д</w:t>
      </w:r>
      <w:r w:rsidRPr="002E6DCA">
        <w:rPr>
          <w:rFonts w:ascii="Times New Roman" w:hAnsi="Times New Roman" w:cs="Times New Roman"/>
          <w:sz w:val="24"/>
          <w:szCs w:val="24"/>
        </w:rPr>
        <w:t xml:space="preserve">ней </w:t>
      </w:r>
      <w:r w:rsidR="00FB4B80" w:rsidRPr="002E6DCA">
        <w:rPr>
          <w:rFonts w:ascii="Times New Roman" w:hAnsi="Times New Roman" w:cs="Times New Roman"/>
          <w:sz w:val="24"/>
          <w:szCs w:val="24"/>
        </w:rPr>
        <w:t>с даты передачи Товара Покупателю</w:t>
      </w:r>
      <w:r w:rsidR="00D96CA7" w:rsidRPr="002E6DCA">
        <w:rPr>
          <w:rFonts w:ascii="Times New Roman" w:hAnsi="Times New Roman" w:cs="Times New Roman"/>
          <w:sz w:val="24"/>
          <w:szCs w:val="24"/>
        </w:rPr>
        <w:t>.</w:t>
      </w:r>
    </w:p>
    <w:p w:rsidR="00D96CA7" w:rsidRPr="002E6DCA" w:rsidRDefault="00F5034E" w:rsidP="001A7843">
      <w:pPr>
        <w:pStyle w:val="ConsPlusNormal"/>
        <w:widowControl/>
        <w:numPr>
          <w:ilvl w:val="1"/>
          <w:numId w:val="18"/>
        </w:numPr>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При выявлении в Товаре</w:t>
      </w:r>
      <w:r w:rsidR="00D96CA7" w:rsidRPr="002E6DCA">
        <w:rPr>
          <w:rFonts w:ascii="Times New Roman" w:hAnsi="Times New Roman" w:cs="Times New Roman"/>
          <w:sz w:val="24"/>
          <w:szCs w:val="24"/>
        </w:rPr>
        <w:t xml:space="preserve"> недостатков по его качеству</w:t>
      </w:r>
      <w:r w:rsidR="00D402D0" w:rsidRPr="002E6DCA">
        <w:rPr>
          <w:rFonts w:ascii="Times New Roman" w:hAnsi="Times New Roman" w:cs="Times New Roman"/>
          <w:sz w:val="24"/>
          <w:szCs w:val="24"/>
        </w:rPr>
        <w:t xml:space="preserve"> и комплектности</w:t>
      </w:r>
      <w:r w:rsidR="00D96CA7" w:rsidRPr="002E6DCA">
        <w:rPr>
          <w:rFonts w:ascii="Times New Roman" w:hAnsi="Times New Roman" w:cs="Times New Roman"/>
          <w:sz w:val="24"/>
          <w:szCs w:val="24"/>
        </w:rPr>
        <w:t xml:space="preserve"> </w:t>
      </w:r>
      <w:r w:rsidR="007D0E48" w:rsidRPr="002E6DCA">
        <w:rPr>
          <w:rFonts w:ascii="Times New Roman" w:hAnsi="Times New Roman" w:cs="Times New Roman"/>
          <w:sz w:val="24"/>
          <w:szCs w:val="24"/>
        </w:rPr>
        <w:t xml:space="preserve">в указанный в п. </w:t>
      </w:r>
      <w:r w:rsidR="001A7843">
        <w:rPr>
          <w:rFonts w:ascii="Times New Roman" w:hAnsi="Times New Roman" w:cs="Times New Roman"/>
          <w:sz w:val="24"/>
          <w:szCs w:val="24"/>
        </w:rPr>
        <w:t>6</w:t>
      </w:r>
      <w:r w:rsidR="00FF7EF7" w:rsidRPr="002E6DCA">
        <w:rPr>
          <w:rFonts w:ascii="Times New Roman" w:hAnsi="Times New Roman" w:cs="Times New Roman"/>
          <w:sz w:val="24"/>
          <w:szCs w:val="24"/>
        </w:rPr>
        <w:t>.</w:t>
      </w:r>
      <w:r w:rsidR="00FB4B80" w:rsidRPr="002E6DCA">
        <w:rPr>
          <w:rFonts w:ascii="Times New Roman" w:hAnsi="Times New Roman" w:cs="Times New Roman"/>
          <w:sz w:val="24"/>
          <w:szCs w:val="24"/>
        </w:rPr>
        <w:t>5</w:t>
      </w:r>
      <w:r w:rsidR="00FF7EF7" w:rsidRPr="002E6DCA">
        <w:rPr>
          <w:rFonts w:ascii="Times New Roman" w:hAnsi="Times New Roman" w:cs="Times New Roman"/>
          <w:sz w:val="24"/>
          <w:szCs w:val="24"/>
        </w:rPr>
        <w:t xml:space="preserve"> Договора срок </w:t>
      </w:r>
      <w:r w:rsidR="00D96CA7" w:rsidRPr="002E6DCA">
        <w:rPr>
          <w:rFonts w:ascii="Times New Roman" w:hAnsi="Times New Roman" w:cs="Times New Roman"/>
          <w:sz w:val="24"/>
          <w:szCs w:val="24"/>
        </w:rPr>
        <w:t>обязательно составление Акта по форме ТОРГ-2, утвержденной постановлением Госкомстата РФ от 25.12.1998</w:t>
      </w:r>
      <w:r w:rsidR="00884767" w:rsidRPr="002E6DCA">
        <w:rPr>
          <w:rFonts w:ascii="Times New Roman" w:hAnsi="Times New Roman" w:cs="Times New Roman"/>
          <w:sz w:val="24"/>
          <w:szCs w:val="24"/>
        </w:rPr>
        <w:t xml:space="preserve"> </w:t>
      </w:r>
      <w:r w:rsidR="00D96CA7" w:rsidRPr="002E6DCA">
        <w:rPr>
          <w:rFonts w:ascii="Times New Roman" w:hAnsi="Times New Roman" w:cs="Times New Roman"/>
          <w:sz w:val="24"/>
          <w:szCs w:val="24"/>
        </w:rPr>
        <w:t>г. №132. Акт по результатам приемки по к</w:t>
      </w:r>
      <w:r w:rsidR="00884767" w:rsidRPr="002E6DCA">
        <w:rPr>
          <w:rFonts w:ascii="Times New Roman" w:hAnsi="Times New Roman" w:cs="Times New Roman"/>
          <w:sz w:val="24"/>
          <w:szCs w:val="24"/>
        </w:rPr>
        <w:t>ачеству составляется Покупателе</w:t>
      </w:r>
      <w:r w:rsidRPr="002E6DCA">
        <w:rPr>
          <w:rFonts w:ascii="Times New Roman" w:hAnsi="Times New Roman" w:cs="Times New Roman"/>
          <w:sz w:val="24"/>
          <w:szCs w:val="24"/>
        </w:rPr>
        <w:t>м</w:t>
      </w:r>
      <w:r w:rsidR="00D96CA7" w:rsidRPr="002E6DCA">
        <w:rPr>
          <w:rFonts w:ascii="Times New Roman" w:hAnsi="Times New Roman" w:cs="Times New Roman"/>
          <w:sz w:val="24"/>
          <w:szCs w:val="24"/>
        </w:rPr>
        <w:t xml:space="preserve"> с участием представителя Поставщика, который обязан прибыть для составления указанного Акта в течение 2-х дней с момента получения соответств</w:t>
      </w:r>
      <w:r w:rsidRPr="002E6DCA">
        <w:rPr>
          <w:rFonts w:ascii="Times New Roman" w:hAnsi="Times New Roman" w:cs="Times New Roman"/>
          <w:sz w:val="24"/>
          <w:szCs w:val="24"/>
        </w:rPr>
        <w:t>ующего</w:t>
      </w:r>
      <w:r w:rsidR="00884767" w:rsidRPr="002E6DCA">
        <w:rPr>
          <w:rFonts w:ascii="Times New Roman" w:hAnsi="Times New Roman" w:cs="Times New Roman"/>
          <w:sz w:val="24"/>
          <w:szCs w:val="24"/>
        </w:rPr>
        <w:t xml:space="preserve"> уведомления от Покупателя</w:t>
      </w:r>
      <w:r w:rsidR="00D96CA7" w:rsidRPr="002E6DCA">
        <w:rPr>
          <w:rFonts w:ascii="Times New Roman" w:hAnsi="Times New Roman" w:cs="Times New Roman"/>
          <w:sz w:val="24"/>
          <w:szCs w:val="24"/>
        </w:rPr>
        <w:t>. В случае неявки/несвоевременной явки пред</w:t>
      </w:r>
      <w:r w:rsidR="00884767" w:rsidRPr="002E6DCA">
        <w:rPr>
          <w:rFonts w:ascii="Times New Roman" w:hAnsi="Times New Roman" w:cs="Times New Roman"/>
          <w:sz w:val="24"/>
          <w:szCs w:val="24"/>
        </w:rPr>
        <w:t>ставителя Поставщика, Покупатель</w:t>
      </w:r>
      <w:r w:rsidR="00D96CA7" w:rsidRPr="002E6DCA">
        <w:rPr>
          <w:rFonts w:ascii="Times New Roman" w:hAnsi="Times New Roman" w:cs="Times New Roman"/>
          <w:sz w:val="24"/>
          <w:szCs w:val="24"/>
        </w:rPr>
        <w:t xml:space="preserve"> составляет Акт по форме ТОРГ-2 в одностороннем порядке. Акты, составленные по форме ТОРГ-2, являются юридическим основанием для предъявления претензии Поставщику по ка</w:t>
      </w:r>
      <w:r w:rsidRPr="002E6DCA">
        <w:rPr>
          <w:rFonts w:ascii="Times New Roman" w:hAnsi="Times New Roman" w:cs="Times New Roman"/>
          <w:sz w:val="24"/>
          <w:szCs w:val="24"/>
        </w:rPr>
        <w:t>честву отгруженного Товара</w:t>
      </w:r>
      <w:r w:rsidR="00D96CA7" w:rsidRPr="002E6DCA">
        <w:rPr>
          <w:rFonts w:ascii="Times New Roman" w:hAnsi="Times New Roman" w:cs="Times New Roman"/>
          <w:sz w:val="24"/>
          <w:szCs w:val="24"/>
        </w:rPr>
        <w:t xml:space="preserve">. </w:t>
      </w:r>
    </w:p>
    <w:p w:rsidR="00BA3448" w:rsidRPr="002E6DCA" w:rsidRDefault="00884767" w:rsidP="001A7843">
      <w:pPr>
        <w:pStyle w:val="ConsPlusNormal"/>
        <w:widowControl/>
        <w:numPr>
          <w:ilvl w:val="1"/>
          <w:numId w:val="18"/>
        </w:numPr>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Покупатель</w:t>
      </w:r>
      <w:r w:rsidR="00D96CA7" w:rsidRPr="002E6DCA">
        <w:rPr>
          <w:rFonts w:ascii="Times New Roman" w:hAnsi="Times New Roman" w:cs="Times New Roman"/>
          <w:sz w:val="24"/>
          <w:szCs w:val="24"/>
        </w:rPr>
        <w:t>, которо</w:t>
      </w:r>
      <w:r w:rsidR="00F5034E" w:rsidRPr="002E6DCA">
        <w:rPr>
          <w:rFonts w:ascii="Times New Roman" w:hAnsi="Times New Roman" w:cs="Times New Roman"/>
          <w:sz w:val="24"/>
          <w:szCs w:val="24"/>
        </w:rPr>
        <w:t>му поставлен Товар</w:t>
      </w:r>
      <w:r w:rsidR="007D0E48" w:rsidRPr="002E6DCA">
        <w:rPr>
          <w:rFonts w:ascii="Times New Roman" w:hAnsi="Times New Roman" w:cs="Times New Roman"/>
          <w:sz w:val="24"/>
          <w:szCs w:val="24"/>
        </w:rPr>
        <w:t xml:space="preserve"> ненадлежащего качества</w:t>
      </w:r>
      <w:r w:rsidRPr="002E6DCA">
        <w:rPr>
          <w:rFonts w:ascii="Times New Roman" w:hAnsi="Times New Roman" w:cs="Times New Roman"/>
          <w:sz w:val="24"/>
          <w:szCs w:val="24"/>
        </w:rPr>
        <w:t>,</w:t>
      </w:r>
      <w:r w:rsidR="00D96CA7" w:rsidRPr="002E6DCA">
        <w:rPr>
          <w:rFonts w:ascii="Times New Roman" w:hAnsi="Times New Roman" w:cs="Times New Roman"/>
          <w:sz w:val="24"/>
          <w:szCs w:val="24"/>
        </w:rPr>
        <w:t xml:space="preserve"> </w:t>
      </w:r>
      <w:r w:rsidRPr="002E6DCA">
        <w:rPr>
          <w:rFonts w:ascii="Times New Roman" w:hAnsi="Times New Roman" w:cs="Times New Roman"/>
          <w:sz w:val="24"/>
          <w:szCs w:val="24"/>
        </w:rPr>
        <w:t xml:space="preserve">в течение указанного в п. </w:t>
      </w:r>
      <w:r w:rsidR="001A7843">
        <w:rPr>
          <w:rFonts w:ascii="Times New Roman" w:hAnsi="Times New Roman" w:cs="Times New Roman"/>
          <w:sz w:val="24"/>
          <w:szCs w:val="24"/>
        </w:rPr>
        <w:t>6</w:t>
      </w:r>
      <w:r w:rsidRPr="002E6DCA">
        <w:rPr>
          <w:rFonts w:ascii="Times New Roman" w:hAnsi="Times New Roman" w:cs="Times New Roman"/>
          <w:sz w:val="24"/>
          <w:szCs w:val="24"/>
        </w:rPr>
        <w:t>.5</w:t>
      </w:r>
      <w:r w:rsidR="007D0E48" w:rsidRPr="002E6DCA">
        <w:rPr>
          <w:rFonts w:ascii="Times New Roman" w:hAnsi="Times New Roman" w:cs="Times New Roman"/>
          <w:sz w:val="24"/>
          <w:szCs w:val="24"/>
        </w:rPr>
        <w:t xml:space="preserve"> Договора срока </w:t>
      </w:r>
      <w:r w:rsidR="00D96CA7" w:rsidRPr="002E6DCA">
        <w:rPr>
          <w:rFonts w:ascii="Times New Roman" w:hAnsi="Times New Roman" w:cs="Times New Roman"/>
          <w:sz w:val="24"/>
          <w:szCs w:val="24"/>
        </w:rPr>
        <w:t xml:space="preserve">вправе в соответствии </w:t>
      </w:r>
      <w:r w:rsidR="00D402D0" w:rsidRPr="002E6DCA">
        <w:rPr>
          <w:rFonts w:ascii="Times New Roman" w:hAnsi="Times New Roman" w:cs="Times New Roman"/>
          <w:sz w:val="24"/>
          <w:szCs w:val="24"/>
        </w:rPr>
        <w:t>с действующим законодательством</w:t>
      </w:r>
      <w:r w:rsidR="00D96CA7" w:rsidRPr="002E6DCA">
        <w:rPr>
          <w:rFonts w:ascii="Times New Roman" w:hAnsi="Times New Roman" w:cs="Times New Roman"/>
          <w:sz w:val="24"/>
          <w:szCs w:val="24"/>
        </w:rPr>
        <w:t xml:space="preserve"> предъявить Поставщику требование о з</w:t>
      </w:r>
      <w:r w:rsidR="00F5034E" w:rsidRPr="002E6DCA">
        <w:rPr>
          <w:rFonts w:ascii="Times New Roman" w:hAnsi="Times New Roman" w:cs="Times New Roman"/>
          <w:sz w:val="24"/>
          <w:szCs w:val="24"/>
        </w:rPr>
        <w:t xml:space="preserve">амене поставленного Товара на качественный </w:t>
      </w:r>
      <w:r w:rsidR="00D96CA7" w:rsidRPr="002E6DCA">
        <w:rPr>
          <w:rFonts w:ascii="Times New Roman" w:hAnsi="Times New Roman" w:cs="Times New Roman"/>
          <w:sz w:val="24"/>
          <w:szCs w:val="24"/>
        </w:rPr>
        <w:t>либо о возврате уплаченны</w:t>
      </w:r>
      <w:r w:rsidR="00F5034E" w:rsidRPr="002E6DCA">
        <w:rPr>
          <w:rFonts w:ascii="Times New Roman" w:hAnsi="Times New Roman" w:cs="Times New Roman"/>
          <w:sz w:val="24"/>
          <w:szCs w:val="24"/>
        </w:rPr>
        <w:t>х за некачественный Товар</w:t>
      </w:r>
      <w:r w:rsidR="00D96CA7" w:rsidRPr="002E6DCA">
        <w:rPr>
          <w:rFonts w:ascii="Times New Roman" w:hAnsi="Times New Roman" w:cs="Times New Roman"/>
          <w:sz w:val="24"/>
          <w:szCs w:val="24"/>
        </w:rPr>
        <w:t xml:space="preserve"> денежных сумм.</w:t>
      </w:r>
      <w:r w:rsidR="00F50DA9" w:rsidRPr="002E6DCA">
        <w:rPr>
          <w:rFonts w:ascii="Times New Roman" w:hAnsi="Times New Roman" w:cs="Times New Roman"/>
          <w:sz w:val="24"/>
          <w:szCs w:val="24"/>
        </w:rPr>
        <w:t xml:space="preserve"> Срок замены </w:t>
      </w:r>
      <w:r w:rsidR="00626250" w:rsidRPr="002E6DCA">
        <w:rPr>
          <w:rFonts w:ascii="Times New Roman" w:hAnsi="Times New Roman" w:cs="Times New Roman"/>
          <w:sz w:val="24"/>
          <w:szCs w:val="24"/>
        </w:rPr>
        <w:t xml:space="preserve">Товара </w:t>
      </w:r>
      <w:r w:rsidR="00FF7EF7" w:rsidRPr="002E6DCA">
        <w:rPr>
          <w:rFonts w:ascii="Times New Roman" w:hAnsi="Times New Roman" w:cs="Times New Roman"/>
          <w:sz w:val="24"/>
          <w:szCs w:val="24"/>
        </w:rPr>
        <w:t xml:space="preserve">Поставщиком </w:t>
      </w:r>
      <w:r w:rsidR="00D402D0" w:rsidRPr="002E6DCA">
        <w:rPr>
          <w:rFonts w:ascii="Times New Roman" w:hAnsi="Times New Roman" w:cs="Times New Roman"/>
          <w:sz w:val="24"/>
          <w:szCs w:val="24"/>
        </w:rPr>
        <w:t>не должен превышать 10 (десять</w:t>
      </w:r>
      <w:r w:rsidR="00626250" w:rsidRPr="002E6DCA">
        <w:rPr>
          <w:rFonts w:ascii="Times New Roman" w:hAnsi="Times New Roman" w:cs="Times New Roman"/>
          <w:sz w:val="24"/>
          <w:szCs w:val="24"/>
        </w:rPr>
        <w:t>) календарных дней с момента предъявления соответствующего требов</w:t>
      </w:r>
      <w:r w:rsidRPr="002E6DCA">
        <w:rPr>
          <w:rFonts w:ascii="Times New Roman" w:hAnsi="Times New Roman" w:cs="Times New Roman"/>
          <w:sz w:val="24"/>
          <w:szCs w:val="24"/>
        </w:rPr>
        <w:t>ания Покупателем</w:t>
      </w:r>
      <w:r w:rsidR="00626250" w:rsidRPr="002E6DCA">
        <w:rPr>
          <w:rFonts w:ascii="Times New Roman" w:hAnsi="Times New Roman" w:cs="Times New Roman"/>
          <w:sz w:val="24"/>
          <w:szCs w:val="24"/>
        </w:rPr>
        <w:t>.</w:t>
      </w:r>
      <w:r w:rsidR="00D96CA7" w:rsidRPr="002E6DCA">
        <w:rPr>
          <w:rFonts w:ascii="Times New Roman" w:hAnsi="Times New Roman" w:cs="Times New Roman"/>
          <w:sz w:val="24"/>
          <w:szCs w:val="24"/>
        </w:rPr>
        <w:t xml:space="preserve"> Забракованн</w:t>
      </w:r>
      <w:r w:rsidR="00F5034E" w:rsidRPr="002E6DCA">
        <w:rPr>
          <w:rFonts w:ascii="Times New Roman" w:hAnsi="Times New Roman" w:cs="Times New Roman"/>
          <w:sz w:val="24"/>
          <w:szCs w:val="24"/>
        </w:rPr>
        <w:t xml:space="preserve">ый Товар </w:t>
      </w:r>
      <w:r w:rsidR="00D96CA7" w:rsidRPr="002E6DCA">
        <w:rPr>
          <w:rFonts w:ascii="Times New Roman" w:hAnsi="Times New Roman" w:cs="Times New Roman"/>
          <w:sz w:val="24"/>
          <w:szCs w:val="24"/>
        </w:rPr>
        <w:t>подлежит</w:t>
      </w:r>
      <w:r w:rsidR="00626250" w:rsidRPr="002E6DCA">
        <w:rPr>
          <w:rFonts w:ascii="Times New Roman" w:hAnsi="Times New Roman" w:cs="Times New Roman"/>
          <w:sz w:val="24"/>
          <w:szCs w:val="24"/>
        </w:rPr>
        <w:t xml:space="preserve"> замене либо</w:t>
      </w:r>
      <w:r w:rsidR="00D96CA7" w:rsidRPr="002E6DCA">
        <w:rPr>
          <w:rFonts w:ascii="Times New Roman" w:hAnsi="Times New Roman" w:cs="Times New Roman"/>
          <w:sz w:val="24"/>
          <w:szCs w:val="24"/>
        </w:rPr>
        <w:t xml:space="preserve"> возврату способом, согласованным с Поставщиком дополнительно за счет средств Поставщика.</w:t>
      </w:r>
    </w:p>
    <w:p w:rsidR="006F3528" w:rsidRPr="002E6DCA" w:rsidRDefault="006F3528" w:rsidP="001A7843">
      <w:pPr>
        <w:widowControl w:val="0"/>
        <w:numPr>
          <w:ilvl w:val="1"/>
          <w:numId w:val="18"/>
        </w:numPr>
        <w:tabs>
          <w:tab w:val="left" w:pos="0"/>
          <w:tab w:val="left" w:pos="1134"/>
          <w:tab w:val="left" w:pos="1276"/>
          <w:tab w:val="left" w:pos="1560"/>
          <w:tab w:val="left" w:pos="9923"/>
        </w:tabs>
        <w:autoSpaceDE w:val="0"/>
        <w:autoSpaceDN w:val="0"/>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В случае представления неполного комплекта док</w:t>
      </w:r>
      <w:r w:rsidR="00D402D0" w:rsidRPr="002E6DCA">
        <w:rPr>
          <w:rFonts w:ascii="Times New Roman" w:hAnsi="Times New Roman" w:cs="Times New Roman"/>
          <w:sz w:val="24"/>
          <w:szCs w:val="24"/>
        </w:rPr>
        <w:t xml:space="preserve">ументов, предусмотренного п. </w:t>
      </w:r>
      <w:r w:rsidR="001A7843">
        <w:rPr>
          <w:rFonts w:ascii="Times New Roman" w:hAnsi="Times New Roman" w:cs="Times New Roman"/>
          <w:sz w:val="24"/>
          <w:szCs w:val="24"/>
        </w:rPr>
        <w:t xml:space="preserve">6.1. </w:t>
      </w:r>
      <w:r w:rsidRPr="002E6DCA">
        <w:rPr>
          <w:rFonts w:ascii="Times New Roman" w:hAnsi="Times New Roman" w:cs="Times New Roman"/>
          <w:sz w:val="24"/>
          <w:szCs w:val="24"/>
        </w:rPr>
        <w:t xml:space="preserve">настоящего Договора, или ненадлежащего оформления </w:t>
      </w:r>
      <w:r w:rsidR="00626250" w:rsidRPr="002E6DCA">
        <w:rPr>
          <w:rFonts w:ascii="Times New Roman" w:hAnsi="Times New Roman" w:cs="Times New Roman"/>
          <w:sz w:val="24"/>
          <w:szCs w:val="24"/>
        </w:rPr>
        <w:t xml:space="preserve">отгрузочных/отчетных </w:t>
      </w:r>
      <w:r w:rsidRPr="002E6DCA">
        <w:rPr>
          <w:rFonts w:ascii="Times New Roman" w:hAnsi="Times New Roman" w:cs="Times New Roman"/>
          <w:sz w:val="24"/>
          <w:szCs w:val="24"/>
        </w:rPr>
        <w:t xml:space="preserve">документов, сопровождающих поставку </w:t>
      </w:r>
      <w:r w:rsidR="00626250" w:rsidRPr="002E6DCA">
        <w:rPr>
          <w:rFonts w:ascii="Times New Roman" w:hAnsi="Times New Roman" w:cs="Times New Roman"/>
          <w:sz w:val="24"/>
          <w:szCs w:val="24"/>
        </w:rPr>
        <w:t>Товара</w:t>
      </w:r>
      <w:r w:rsidRPr="002E6DCA">
        <w:rPr>
          <w:rFonts w:ascii="Times New Roman" w:hAnsi="Times New Roman" w:cs="Times New Roman"/>
          <w:sz w:val="24"/>
          <w:szCs w:val="24"/>
        </w:rPr>
        <w:t>, товарная нак</w:t>
      </w:r>
      <w:r w:rsidR="00884767" w:rsidRPr="002E6DCA">
        <w:rPr>
          <w:rFonts w:ascii="Times New Roman" w:hAnsi="Times New Roman" w:cs="Times New Roman"/>
          <w:sz w:val="24"/>
          <w:szCs w:val="24"/>
        </w:rPr>
        <w:t>ладная (форма ТОРГ-12) Покупателе</w:t>
      </w:r>
      <w:r w:rsidRPr="002E6DCA">
        <w:rPr>
          <w:rFonts w:ascii="Times New Roman" w:hAnsi="Times New Roman" w:cs="Times New Roman"/>
          <w:sz w:val="24"/>
          <w:szCs w:val="24"/>
        </w:rPr>
        <w:t>м не подписывается</w:t>
      </w:r>
      <w:r w:rsidR="00F14503" w:rsidRPr="002E6DCA">
        <w:rPr>
          <w:rFonts w:ascii="Times New Roman" w:hAnsi="Times New Roman" w:cs="Times New Roman"/>
          <w:sz w:val="24"/>
          <w:szCs w:val="24"/>
        </w:rPr>
        <w:t xml:space="preserve"> до устранения данных недочетов</w:t>
      </w:r>
      <w:r w:rsidRPr="002E6DCA">
        <w:rPr>
          <w:rFonts w:ascii="Times New Roman" w:hAnsi="Times New Roman" w:cs="Times New Roman"/>
          <w:sz w:val="24"/>
          <w:szCs w:val="24"/>
        </w:rPr>
        <w:t>.</w:t>
      </w:r>
    </w:p>
    <w:p w:rsidR="00765D21" w:rsidRPr="002E6DCA" w:rsidRDefault="00626250" w:rsidP="001A7843">
      <w:pPr>
        <w:widowControl w:val="0"/>
        <w:numPr>
          <w:ilvl w:val="1"/>
          <w:numId w:val="18"/>
        </w:numPr>
        <w:tabs>
          <w:tab w:val="left" w:pos="0"/>
          <w:tab w:val="left" w:pos="1134"/>
          <w:tab w:val="left" w:pos="1276"/>
          <w:tab w:val="left" w:pos="1560"/>
          <w:tab w:val="left" w:pos="9923"/>
        </w:tabs>
        <w:autoSpaceDE w:val="0"/>
        <w:autoSpaceDN w:val="0"/>
        <w:ind w:left="142" w:firstLine="425"/>
        <w:jc w:val="both"/>
        <w:rPr>
          <w:rFonts w:ascii="Times New Roman" w:hAnsi="Times New Roman" w:cs="Times New Roman"/>
          <w:sz w:val="24"/>
          <w:szCs w:val="24"/>
          <w:lang w:bidi="ru-RU"/>
        </w:rPr>
      </w:pPr>
      <w:r w:rsidRPr="002E6DCA">
        <w:rPr>
          <w:rFonts w:ascii="Times New Roman" w:hAnsi="Times New Roman" w:cs="Times New Roman"/>
          <w:sz w:val="24"/>
          <w:szCs w:val="24"/>
        </w:rPr>
        <w:t xml:space="preserve"> </w:t>
      </w:r>
      <w:r w:rsidR="00765D21" w:rsidRPr="002E6DCA">
        <w:rPr>
          <w:rFonts w:ascii="Times New Roman" w:hAnsi="Times New Roman" w:cs="Times New Roman"/>
          <w:sz w:val="24"/>
          <w:szCs w:val="24"/>
          <w:lang w:bidi="ru-RU"/>
        </w:rPr>
        <w:t>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 СССР:</w:t>
      </w:r>
    </w:p>
    <w:p w:rsidR="00765D21" w:rsidRPr="002E6DCA" w:rsidRDefault="00765D21" w:rsidP="001A7843">
      <w:pPr>
        <w:widowControl w:val="0"/>
        <w:numPr>
          <w:ilvl w:val="1"/>
          <w:numId w:val="19"/>
        </w:numPr>
        <w:tabs>
          <w:tab w:val="left" w:pos="0"/>
          <w:tab w:val="left" w:pos="1134"/>
          <w:tab w:val="left" w:pos="1276"/>
          <w:tab w:val="left" w:pos="1560"/>
          <w:tab w:val="left" w:pos="9923"/>
        </w:tabs>
        <w:autoSpaceDE w:val="0"/>
        <w:autoSpaceDN w:val="0"/>
        <w:ind w:left="142" w:firstLine="425"/>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w:t>
      </w:r>
      <w:r w:rsidR="004F4133" w:rsidRPr="002E6DCA">
        <w:rPr>
          <w:rFonts w:ascii="Times New Roman" w:hAnsi="Times New Roman" w:cs="Times New Roman"/>
          <w:sz w:val="24"/>
          <w:szCs w:val="24"/>
          <w:lang w:bidi="ru-RU"/>
        </w:rPr>
        <w:t xml:space="preserve"> </w:t>
      </w:r>
      <w:r w:rsidRPr="002E6DCA">
        <w:rPr>
          <w:rFonts w:ascii="Times New Roman" w:hAnsi="Times New Roman" w:cs="Times New Roman"/>
          <w:sz w:val="24"/>
          <w:szCs w:val="24"/>
          <w:lang w:bidi="ru-RU"/>
        </w:rPr>
        <w:t xml:space="preserve">«О порядке приемки продукции производственно-технического назначения и товаров народного потребления по количеству» № </w:t>
      </w:r>
      <w:proofErr w:type="gramStart"/>
      <w:r w:rsidRPr="002E6DCA">
        <w:rPr>
          <w:rFonts w:ascii="Times New Roman" w:hAnsi="Times New Roman" w:cs="Times New Roman"/>
          <w:sz w:val="24"/>
          <w:szCs w:val="24"/>
          <w:lang w:bidi="ru-RU"/>
        </w:rPr>
        <w:t>П-б</w:t>
      </w:r>
      <w:proofErr w:type="gramEnd"/>
      <w:r w:rsidRPr="002E6DCA">
        <w:rPr>
          <w:rFonts w:ascii="Times New Roman" w:hAnsi="Times New Roman" w:cs="Times New Roman"/>
          <w:sz w:val="24"/>
          <w:szCs w:val="24"/>
          <w:lang w:bidi="ru-RU"/>
        </w:rPr>
        <w:t xml:space="preserve"> от 15.06.1965.</w:t>
      </w:r>
    </w:p>
    <w:p w:rsidR="00D402D0" w:rsidRPr="002E6DCA" w:rsidRDefault="00765D21" w:rsidP="001A7843">
      <w:pPr>
        <w:widowControl w:val="0"/>
        <w:numPr>
          <w:ilvl w:val="1"/>
          <w:numId w:val="19"/>
        </w:numPr>
        <w:tabs>
          <w:tab w:val="left" w:pos="0"/>
          <w:tab w:val="left" w:pos="1134"/>
          <w:tab w:val="left" w:pos="1276"/>
          <w:tab w:val="left" w:pos="1560"/>
          <w:tab w:val="left" w:pos="9923"/>
        </w:tabs>
        <w:autoSpaceDE w:val="0"/>
        <w:autoSpaceDN w:val="0"/>
        <w:ind w:left="142" w:firstLine="425"/>
        <w:jc w:val="both"/>
        <w:rPr>
          <w:rFonts w:ascii="Times New Roman" w:hAnsi="Times New Roman" w:cs="Times New Roman"/>
          <w:sz w:val="24"/>
          <w:szCs w:val="24"/>
          <w:lang w:bidi="ru-RU"/>
        </w:rPr>
      </w:pPr>
      <w:r w:rsidRPr="002E6DCA">
        <w:rPr>
          <w:rFonts w:ascii="Times New Roman" w:hAnsi="Times New Roman" w:cs="Times New Roman"/>
          <w:sz w:val="24"/>
          <w:szCs w:val="24"/>
          <w:lang w:bidi="ru-RU"/>
        </w:rPr>
        <w:t>- «О порядке приемки продукции производственно-технического назначения и товаров народного потребления по качеству» № П-7 от 25.04.1966.</w:t>
      </w:r>
      <w:bookmarkStart w:id="4" w:name="_ref_49835522"/>
    </w:p>
    <w:p w:rsidR="00D402D0" w:rsidRPr="002E6DCA" w:rsidRDefault="003C463A" w:rsidP="001A7843">
      <w:pPr>
        <w:widowControl w:val="0"/>
        <w:numPr>
          <w:ilvl w:val="1"/>
          <w:numId w:val="18"/>
        </w:numPr>
        <w:tabs>
          <w:tab w:val="left" w:pos="0"/>
          <w:tab w:val="left" w:pos="1134"/>
          <w:tab w:val="left" w:pos="1276"/>
          <w:tab w:val="left" w:pos="1560"/>
          <w:tab w:val="left" w:pos="9923"/>
        </w:tabs>
        <w:autoSpaceDE w:val="0"/>
        <w:autoSpaceDN w:val="0"/>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 </w:t>
      </w:r>
      <w:r w:rsidR="00655EA0" w:rsidRPr="002E6DCA">
        <w:rPr>
          <w:rFonts w:ascii="Times New Roman" w:hAnsi="Times New Roman" w:cs="Times New Roman"/>
          <w:sz w:val="24"/>
          <w:szCs w:val="24"/>
        </w:rPr>
        <w:t>Если Поставщик н</w:t>
      </w:r>
      <w:r w:rsidR="00884767" w:rsidRPr="002E6DCA">
        <w:rPr>
          <w:rFonts w:ascii="Times New Roman" w:hAnsi="Times New Roman" w:cs="Times New Roman"/>
          <w:sz w:val="24"/>
          <w:szCs w:val="24"/>
        </w:rPr>
        <w:t>е выполнил требования Покупателя</w:t>
      </w:r>
      <w:r w:rsidR="00655EA0" w:rsidRPr="002E6DCA">
        <w:rPr>
          <w:rFonts w:ascii="Times New Roman" w:hAnsi="Times New Roman" w:cs="Times New Roman"/>
          <w:sz w:val="24"/>
          <w:szCs w:val="24"/>
        </w:rPr>
        <w:t xml:space="preserve"> о замене некачественных Товаров, о допоставке Товаров, о доукомплектовании Товаров</w:t>
      </w:r>
      <w:r w:rsidR="00D402D0" w:rsidRPr="002E6DCA">
        <w:rPr>
          <w:rFonts w:ascii="Times New Roman" w:hAnsi="Times New Roman" w:cs="Times New Roman"/>
          <w:sz w:val="24"/>
          <w:szCs w:val="24"/>
        </w:rPr>
        <w:t xml:space="preserve"> </w:t>
      </w:r>
      <w:r w:rsidR="00655EA0" w:rsidRPr="002E6DCA">
        <w:rPr>
          <w:rFonts w:ascii="Times New Roman" w:hAnsi="Times New Roman" w:cs="Times New Roman"/>
          <w:sz w:val="24"/>
          <w:szCs w:val="24"/>
        </w:rPr>
        <w:t>в установленный с</w:t>
      </w:r>
      <w:r w:rsidR="00D402D0" w:rsidRPr="002E6DCA">
        <w:rPr>
          <w:rFonts w:ascii="Times New Roman" w:hAnsi="Times New Roman" w:cs="Times New Roman"/>
          <w:sz w:val="24"/>
          <w:szCs w:val="24"/>
        </w:rPr>
        <w:t>рок</w:t>
      </w:r>
      <w:r w:rsidR="00884767" w:rsidRPr="002E6DCA">
        <w:rPr>
          <w:rFonts w:ascii="Times New Roman" w:hAnsi="Times New Roman" w:cs="Times New Roman"/>
          <w:sz w:val="24"/>
          <w:szCs w:val="24"/>
        </w:rPr>
        <w:t>, Покупатель</w:t>
      </w:r>
      <w:r w:rsidR="00655EA0" w:rsidRPr="002E6DCA">
        <w:rPr>
          <w:rFonts w:ascii="Times New Roman" w:hAnsi="Times New Roman" w:cs="Times New Roman"/>
          <w:sz w:val="24"/>
          <w:szCs w:val="24"/>
        </w:rPr>
        <w:t xml:space="preserve"> вправе приобрести недопоставленные Товары у третьих лиц с отнесением на счет Поставщика всех необходимых расходо</w:t>
      </w:r>
      <w:r w:rsidR="00884767" w:rsidRPr="002E6DCA">
        <w:rPr>
          <w:rFonts w:ascii="Times New Roman" w:hAnsi="Times New Roman" w:cs="Times New Roman"/>
          <w:sz w:val="24"/>
          <w:szCs w:val="24"/>
        </w:rPr>
        <w:t>в на их приобретение. Покупатель</w:t>
      </w:r>
      <w:r w:rsidR="00655EA0" w:rsidRPr="002E6DCA">
        <w:rPr>
          <w:rFonts w:ascii="Times New Roman" w:hAnsi="Times New Roman" w:cs="Times New Roman"/>
          <w:sz w:val="24"/>
          <w:szCs w:val="24"/>
        </w:rPr>
        <w:t xml:space="preserve"> вправе отказаться от оплаты Товаров ненадлежащего качества, некомплектных и недопоставленных Товаров, а если такие Товары оплачены, потребовать возврата уплаченных сумм в полном объеме.</w:t>
      </w:r>
      <w:bookmarkEnd w:id="4"/>
    </w:p>
    <w:p w:rsidR="00655EA0" w:rsidRDefault="00884767" w:rsidP="001A7843">
      <w:pPr>
        <w:widowControl w:val="0"/>
        <w:numPr>
          <w:ilvl w:val="1"/>
          <w:numId w:val="18"/>
        </w:numPr>
        <w:tabs>
          <w:tab w:val="left" w:pos="0"/>
          <w:tab w:val="left" w:pos="1134"/>
          <w:tab w:val="left" w:pos="1276"/>
          <w:tab w:val="left" w:pos="1560"/>
          <w:tab w:val="left" w:pos="9923"/>
        </w:tabs>
        <w:autoSpaceDE w:val="0"/>
        <w:autoSpaceDN w:val="0"/>
        <w:spacing w:after="360"/>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Покупатель</w:t>
      </w:r>
      <w:r w:rsidR="00655EA0" w:rsidRPr="002E6DCA">
        <w:rPr>
          <w:rFonts w:ascii="Times New Roman" w:hAnsi="Times New Roman" w:cs="Times New Roman"/>
          <w:sz w:val="24"/>
          <w:szCs w:val="24"/>
        </w:rPr>
        <w:t xml:space="preserve"> вправе отказаться в одностороннем порядке от исполнения настоящего Договора, если хотя бы 10% (десять процентов) Товара окажется ненадлежащего качества, с недостатками, которые не могут быть устра</w:t>
      </w:r>
      <w:r w:rsidRPr="002E6DCA">
        <w:rPr>
          <w:rFonts w:ascii="Times New Roman" w:hAnsi="Times New Roman" w:cs="Times New Roman"/>
          <w:sz w:val="24"/>
          <w:szCs w:val="24"/>
        </w:rPr>
        <w:t>нены в приемлемый для Покупателя или указанный Покупателе</w:t>
      </w:r>
      <w:r w:rsidR="0082507A" w:rsidRPr="002E6DCA">
        <w:rPr>
          <w:rFonts w:ascii="Times New Roman" w:hAnsi="Times New Roman" w:cs="Times New Roman"/>
          <w:sz w:val="24"/>
          <w:szCs w:val="24"/>
        </w:rPr>
        <w:t>м</w:t>
      </w:r>
      <w:r w:rsidR="00655EA0" w:rsidRPr="002E6DCA">
        <w:rPr>
          <w:rFonts w:ascii="Times New Roman" w:hAnsi="Times New Roman" w:cs="Times New Roman"/>
          <w:sz w:val="24"/>
          <w:szCs w:val="24"/>
        </w:rPr>
        <w:t xml:space="preserve"> срок, а также в случае нарушения ср</w:t>
      </w:r>
      <w:r w:rsidRPr="002E6DCA">
        <w:rPr>
          <w:rFonts w:ascii="Times New Roman" w:hAnsi="Times New Roman" w:cs="Times New Roman"/>
          <w:sz w:val="24"/>
          <w:szCs w:val="24"/>
        </w:rPr>
        <w:t xml:space="preserve">оков поставки Товара. Покупатель </w:t>
      </w:r>
      <w:r w:rsidR="00655EA0" w:rsidRPr="002E6DCA">
        <w:rPr>
          <w:rFonts w:ascii="Times New Roman" w:hAnsi="Times New Roman" w:cs="Times New Roman"/>
          <w:sz w:val="24"/>
          <w:szCs w:val="24"/>
        </w:rPr>
        <w:t xml:space="preserve">также вправе отказаться в одностороннем порядке от исполнения Договора и в других случаях, </w:t>
      </w:r>
      <w:r w:rsidR="00655EA0" w:rsidRPr="002E6DCA">
        <w:rPr>
          <w:rFonts w:ascii="Times New Roman" w:hAnsi="Times New Roman" w:cs="Times New Roman"/>
          <w:sz w:val="24"/>
          <w:szCs w:val="24"/>
        </w:rPr>
        <w:lastRenderedPageBreak/>
        <w:t>предус</w:t>
      </w:r>
      <w:r w:rsidR="00FB5CC2" w:rsidRPr="002E6DCA">
        <w:rPr>
          <w:rFonts w:ascii="Times New Roman" w:hAnsi="Times New Roman" w:cs="Times New Roman"/>
          <w:sz w:val="24"/>
          <w:szCs w:val="24"/>
        </w:rPr>
        <w:t>мотренных законодательством РФ.</w:t>
      </w:r>
    </w:p>
    <w:p w:rsidR="00E67C2D" w:rsidRPr="001A7843" w:rsidRDefault="00E67C2D" w:rsidP="001A7843">
      <w:pPr>
        <w:widowControl w:val="0"/>
        <w:tabs>
          <w:tab w:val="left" w:pos="9923"/>
        </w:tabs>
        <w:ind w:left="142" w:firstLine="425"/>
        <w:jc w:val="center"/>
        <w:rPr>
          <w:rFonts w:ascii="Times New Roman" w:hAnsi="Times New Roman" w:cs="Times New Roman"/>
          <w:b/>
          <w:sz w:val="24"/>
          <w:szCs w:val="24"/>
        </w:rPr>
      </w:pPr>
      <w:r w:rsidRPr="001A7843">
        <w:rPr>
          <w:rFonts w:ascii="Times New Roman" w:hAnsi="Times New Roman" w:cs="Times New Roman"/>
          <w:b/>
          <w:sz w:val="24"/>
          <w:szCs w:val="24"/>
        </w:rPr>
        <w:t xml:space="preserve"> 7. КАЧЕСТВО И ГАРАНТИЙНЫЕ ОБЯЗАТЕЛЬСТВА</w:t>
      </w:r>
    </w:p>
    <w:p w:rsidR="001A7843" w:rsidRDefault="00E67C2D" w:rsidP="001A7843">
      <w:pPr>
        <w:pStyle w:val="ConsPlusNormal"/>
        <w:widowControl/>
        <w:tabs>
          <w:tab w:val="left" w:pos="1134"/>
          <w:tab w:val="left" w:pos="1276"/>
          <w:tab w:val="left" w:pos="1560"/>
          <w:tab w:val="left" w:pos="9923"/>
        </w:tabs>
        <w:ind w:left="142" w:firstLine="425"/>
        <w:jc w:val="both"/>
        <w:rPr>
          <w:rFonts w:ascii="Times New Roman" w:hAnsi="Times New Roman" w:cs="Times New Roman"/>
          <w:spacing w:val="-4"/>
          <w:sz w:val="24"/>
          <w:szCs w:val="24"/>
        </w:rPr>
      </w:pPr>
      <w:r w:rsidRPr="00E67C2D">
        <w:rPr>
          <w:rFonts w:ascii="Times New Roman" w:hAnsi="Times New Roman" w:cs="Times New Roman"/>
          <w:spacing w:val="-4"/>
          <w:sz w:val="24"/>
          <w:szCs w:val="24"/>
        </w:rPr>
        <w:t>7.1. </w:t>
      </w:r>
      <w:r w:rsidR="001A7843" w:rsidRPr="00E67C2D">
        <w:rPr>
          <w:rFonts w:ascii="Times New Roman" w:hAnsi="Times New Roman" w:cs="Times New Roman"/>
          <w:spacing w:val="-4"/>
          <w:sz w:val="24"/>
          <w:szCs w:val="24"/>
        </w:rPr>
        <w:t>Срок гара</w:t>
      </w:r>
      <w:r w:rsidR="001A7843">
        <w:rPr>
          <w:rFonts w:ascii="Times New Roman" w:hAnsi="Times New Roman" w:cs="Times New Roman"/>
          <w:spacing w:val="-4"/>
          <w:sz w:val="24"/>
          <w:szCs w:val="24"/>
        </w:rPr>
        <w:t xml:space="preserve">нтийных обязательств на Оборудование </w:t>
      </w:r>
      <w:r w:rsidR="001A7843" w:rsidRPr="00E67C2D">
        <w:rPr>
          <w:rFonts w:ascii="Times New Roman" w:hAnsi="Times New Roman" w:cs="Times New Roman"/>
          <w:spacing w:val="-4"/>
          <w:sz w:val="24"/>
          <w:szCs w:val="24"/>
        </w:rPr>
        <w:t>– 24 (Двадцать четыре) месяца.</w:t>
      </w:r>
      <w:r w:rsidR="001A7843" w:rsidRPr="00E67C2D">
        <w:rPr>
          <w:rFonts w:ascii="Times New Roman" w:hAnsi="Times New Roman" w:cs="Times New Roman"/>
          <w:sz w:val="24"/>
          <w:szCs w:val="24"/>
        </w:rPr>
        <w:t xml:space="preserve"> Гарантия качества </w:t>
      </w:r>
      <w:r w:rsidR="001A7843">
        <w:rPr>
          <w:rFonts w:ascii="Times New Roman" w:hAnsi="Times New Roman" w:cs="Times New Roman"/>
          <w:sz w:val="24"/>
          <w:szCs w:val="24"/>
        </w:rPr>
        <w:t xml:space="preserve">Оборудования </w:t>
      </w:r>
      <w:r w:rsidR="001A7843" w:rsidRPr="00E67C2D">
        <w:rPr>
          <w:rFonts w:ascii="Times New Roman" w:hAnsi="Times New Roman" w:cs="Times New Roman"/>
          <w:snapToGrid w:val="0"/>
          <w:color w:val="000000"/>
          <w:sz w:val="24"/>
          <w:szCs w:val="24"/>
        </w:rPr>
        <w:t>распрост</w:t>
      </w:r>
      <w:r w:rsidR="001A7843">
        <w:rPr>
          <w:rFonts w:ascii="Times New Roman" w:hAnsi="Times New Roman" w:cs="Times New Roman"/>
          <w:snapToGrid w:val="0"/>
          <w:color w:val="000000"/>
          <w:sz w:val="24"/>
          <w:szCs w:val="24"/>
        </w:rPr>
        <w:t xml:space="preserve">раняется на все составляющие </w:t>
      </w:r>
      <w:r w:rsidR="001A7843" w:rsidRPr="00E67C2D">
        <w:rPr>
          <w:rFonts w:ascii="Times New Roman" w:hAnsi="Times New Roman" w:cs="Times New Roman"/>
          <w:snapToGrid w:val="0"/>
          <w:color w:val="000000"/>
          <w:sz w:val="24"/>
          <w:szCs w:val="24"/>
        </w:rPr>
        <w:t>части (комплектующие изделия). Срок гарантийных обязательств исчисляе</w:t>
      </w:r>
      <w:r w:rsidR="001A7843">
        <w:rPr>
          <w:rFonts w:ascii="Times New Roman" w:hAnsi="Times New Roman" w:cs="Times New Roman"/>
          <w:snapToGrid w:val="0"/>
          <w:color w:val="000000"/>
          <w:sz w:val="24"/>
          <w:szCs w:val="24"/>
        </w:rPr>
        <w:t xml:space="preserve">тся с даты подписания Покупателем </w:t>
      </w:r>
      <w:r w:rsidR="001A7843" w:rsidRPr="002E6DCA">
        <w:rPr>
          <w:rFonts w:ascii="Times New Roman" w:hAnsi="Times New Roman" w:cs="Times New Roman"/>
          <w:sz w:val="24"/>
          <w:szCs w:val="24"/>
          <w:lang w:bidi="ru-RU"/>
        </w:rPr>
        <w:t>товарной накладной (формы ТОРГ-12) или УПД (Универсального Передаточного Документа) в отношении Товара.</w:t>
      </w:r>
    </w:p>
    <w:p w:rsid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7.2. Если в течение срока действия гарантийных обязательств будут выявлены недостатки</w:t>
      </w:r>
      <w:r w:rsidR="001A7843">
        <w:rPr>
          <w:rFonts w:ascii="Times New Roman" w:hAnsi="Times New Roman" w:cs="Times New Roman"/>
          <w:spacing w:val="-6"/>
          <w:sz w:val="24"/>
          <w:szCs w:val="24"/>
        </w:rPr>
        <w:t xml:space="preserve"> Оборудования (комплектующих изделий)</w:t>
      </w:r>
      <w:r w:rsidRPr="00E67C2D">
        <w:rPr>
          <w:rFonts w:ascii="Times New Roman" w:hAnsi="Times New Roman" w:cs="Times New Roman"/>
          <w:spacing w:val="-6"/>
          <w:sz w:val="24"/>
          <w:szCs w:val="24"/>
        </w:rPr>
        <w:t xml:space="preserve">, скрытые недостатки (скрытыми недостатками признаются такие недостатки, которые не могли быть обнаружены при обычной для данной составной части комплекса проверке и выявлены лишь в процессе эксплуатации), иное несоответствие </w:t>
      </w:r>
      <w:r w:rsidR="001A7843">
        <w:rPr>
          <w:rFonts w:ascii="Times New Roman" w:hAnsi="Times New Roman" w:cs="Times New Roman"/>
          <w:spacing w:val="-6"/>
          <w:sz w:val="24"/>
          <w:szCs w:val="24"/>
        </w:rPr>
        <w:t xml:space="preserve">Оборудования </w:t>
      </w:r>
      <w:r w:rsidRPr="00E67C2D">
        <w:rPr>
          <w:rFonts w:ascii="Times New Roman" w:hAnsi="Times New Roman" w:cs="Times New Roman"/>
          <w:spacing w:val="-6"/>
          <w:sz w:val="24"/>
          <w:szCs w:val="24"/>
        </w:rPr>
        <w:t>и/или е</w:t>
      </w:r>
      <w:r w:rsidR="001A7843">
        <w:rPr>
          <w:rFonts w:ascii="Times New Roman" w:hAnsi="Times New Roman" w:cs="Times New Roman"/>
          <w:spacing w:val="-6"/>
          <w:sz w:val="24"/>
          <w:szCs w:val="24"/>
        </w:rPr>
        <w:t>го</w:t>
      </w:r>
      <w:r w:rsidRPr="00E67C2D">
        <w:rPr>
          <w:rFonts w:ascii="Times New Roman" w:hAnsi="Times New Roman" w:cs="Times New Roman"/>
          <w:spacing w:val="-6"/>
          <w:sz w:val="24"/>
          <w:szCs w:val="24"/>
        </w:rPr>
        <w:t xml:space="preserve"> составных част</w:t>
      </w:r>
      <w:r w:rsidR="001A7843">
        <w:rPr>
          <w:rFonts w:ascii="Times New Roman" w:hAnsi="Times New Roman" w:cs="Times New Roman"/>
          <w:spacing w:val="-6"/>
          <w:sz w:val="24"/>
          <w:szCs w:val="24"/>
        </w:rPr>
        <w:t>ей условиям настоящего Договора, Покупатель</w:t>
      </w:r>
      <w:r w:rsidRPr="00E67C2D">
        <w:rPr>
          <w:rFonts w:ascii="Times New Roman" w:hAnsi="Times New Roman" w:cs="Times New Roman"/>
          <w:spacing w:val="-6"/>
          <w:sz w:val="24"/>
          <w:szCs w:val="24"/>
        </w:rPr>
        <w:t xml:space="preserve"> уведомляет об этом Поставщика в письменной форме с момента обнаружения дефекта, но не позднее 10 (десяти) рабочих дней с даты истечения гарантийного периода.</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7.3. Уполномоченный представитель Поста</w:t>
      </w:r>
      <w:r w:rsidR="001A7843">
        <w:rPr>
          <w:rFonts w:ascii="Times New Roman" w:hAnsi="Times New Roman" w:cs="Times New Roman"/>
          <w:spacing w:val="-6"/>
          <w:sz w:val="24"/>
          <w:szCs w:val="24"/>
        </w:rPr>
        <w:t>вщика должен прибыть к Покупателю</w:t>
      </w:r>
      <w:r w:rsidRPr="00E67C2D">
        <w:rPr>
          <w:rFonts w:ascii="Times New Roman" w:hAnsi="Times New Roman" w:cs="Times New Roman"/>
          <w:spacing w:val="-6"/>
          <w:sz w:val="24"/>
          <w:szCs w:val="24"/>
        </w:rPr>
        <w:t xml:space="preserve"> в течении 5 (Пяти) дней с даты получения уведомления для составления и подписания рекламационного акта. В том случае, если одна из Сторон отказывается подписывать акт, либо в случае неприбытия уполномоченного представителя Поставщика, в акте делается соответствующая запись, и он подписывается в одностороннем порядке.</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7.4. Выявленные недостатки (дефекты) П</w:t>
      </w:r>
      <w:r w:rsidR="001A7843">
        <w:rPr>
          <w:rFonts w:ascii="Times New Roman" w:hAnsi="Times New Roman" w:cs="Times New Roman"/>
          <w:spacing w:val="-6"/>
          <w:sz w:val="24"/>
          <w:szCs w:val="24"/>
        </w:rPr>
        <w:t>оставщик по требованию Покупателя</w:t>
      </w:r>
      <w:r w:rsidRPr="00E67C2D">
        <w:rPr>
          <w:rFonts w:ascii="Times New Roman" w:hAnsi="Times New Roman" w:cs="Times New Roman"/>
          <w:spacing w:val="-6"/>
          <w:sz w:val="24"/>
          <w:szCs w:val="24"/>
        </w:rPr>
        <w:t xml:space="preserve"> устраняет за</w:t>
      </w:r>
      <w:r w:rsidR="001A7843">
        <w:rPr>
          <w:rFonts w:ascii="Times New Roman" w:hAnsi="Times New Roman" w:cs="Times New Roman"/>
          <w:spacing w:val="-6"/>
          <w:sz w:val="24"/>
          <w:szCs w:val="24"/>
        </w:rPr>
        <w:t xml:space="preserve"> свой счет путем ремонта Оборудования</w:t>
      </w:r>
      <w:r w:rsidRPr="00E67C2D">
        <w:rPr>
          <w:rFonts w:ascii="Times New Roman" w:hAnsi="Times New Roman" w:cs="Times New Roman"/>
          <w:spacing w:val="-6"/>
          <w:sz w:val="24"/>
          <w:szCs w:val="24"/>
        </w:rPr>
        <w:t xml:space="preserve"> или замены н</w:t>
      </w:r>
      <w:r w:rsidR="001A7843">
        <w:rPr>
          <w:rFonts w:ascii="Times New Roman" w:hAnsi="Times New Roman" w:cs="Times New Roman"/>
          <w:spacing w:val="-6"/>
          <w:sz w:val="24"/>
          <w:szCs w:val="24"/>
        </w:rPr>
        <w:t xml:space="preserve">еисправного </w:t>
      </w:r>
      <w:proofErr w:type="gramStart"/>
      <w:r w:rsidR="001A7843">
        <w:rPr>
          <w:rFonts w:ascii="Times New Roman" w:hAnsi="Times New Roman" w:cs="Times New Roman"/>
          <w:spacing w:val="-6"/>
          <w:sz w:val="24"/>
          <w:szCs w:val="24"/>
        </w:rPr>
        <w:t xml:space="preserve">оборудования  </w:t>
      </w:r>
      <w:r w:rsidRPr="00E67C2D">
        <w:rPr>
          <w:rFonts w:ascii="Times New Roman" w:hAnsi="Times New Roman" w:cs="Times New Roman"/>
          <w:spacing w:val="-6"/>
          <w:sz w:val="24"/>
          <w:szCs w:val="24"/>
        </w:rPr>
        <w:t>на</w:t>
      </w:r>
      <w:proofErr w:type="gramEnd"/>
      <w:r w:rsidRPr="00E67C2D">
        <w:rPr>
          <w:rFonts w:ascii="Times New Roman" w:hAnsi="Times New Roman" w:cs="Times New Roman"/>
          <w:spacing w:val="-6"/>
          <w:sz w:val="24"/>
          <w:szCs w:val="24"/>
        </w:rPr>
        <w:t xml:space="preserve"> новое в срок не более 30 (Тридцати) календарных дней с даты подписания Сторонами рекламационного акта. </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 xml:space="preserve">При обнаружении в </w:t>
      </w:r>
      <w:r w:rsidR="001A7843">
        <w:rPr>
          <w:rFonts w:ascii="Times New Roman" w:hAnsi="Times New Roman" w:cs="Times New Roman"/>
          <w:spacing w:val="-6"/>
          <w:sz w:val="24"/>
          <w:szCs w:val="24"/>
        </w:rPr>
        <w:t xml:space="preserve">Оборудовании </w:t>
      </w:r>
      <w:r w:rsidRPr="00E67C2D">
        <w:rPr>
          <w:rFonts w:ascii="Times New Roman" w:hAnsi="Times New Roman" w:cs="Times New Roman"/>
          <w:spacing w:val="-6"/>
          <w:sz w:val="24"/>
          <w:szCs w:val="24"/>
        </w:rPr>
        <w:t xml:space="preserve">недостатков (дефектов), в </w:t>
      </w:r>
      <w:proofErr w:type="spellStart"/>
      <w:r w:rsidRPr="00E67C2D">
        <w:rPr>
          <w:rFonts w:ascii="Times New Roman" w:hAnsi="Times New Roman" w:cs="Times New Roman"/>
          <w:spacing w:val="-6"/>
          <w:sz w:val="24"/>
          <w:szCs w:val="24"/>
        </w:rPr>
        <w:t>т.ч</w:t>
      </w:r>
      <w:proofErr w:type="spellEnd"/>
      <w:r w:rsidRPr="00E67C2D">
        <w:rPr>
          <w:rFonts w:ascii="Times New Roman" w:hAnsi="Times New Roman" w:cs="Times New Roman"/>
          <w:spacing w:val="-6"/>
          <w:sz w:val="24"/>
          <w:szCs w:val="24"/>
        </w:rPr>
        <w:t xml:space="preserve">. производственных дефектов, устранение которых требует заводского ремонта </w:t>
      </w:r>
      <w:proofErr w:type="gramStart"/>
      <w:r w:rsidRPr="00E67C2D">
        <w:rPr>
          <w:rFonts w:ascii="Times New Roman" w:hAnsi="Times New Roman" w:cs="Times New Roman"/>
          <w:spacing w:val="-6"/>
          <w:sz w:val="24"/>
          <w:szCs w:val="24"/>
        </w:rPr>
        <w:t>или</w:t>
      </w:r>
      <w:proofErr w:type="gramEnd"/>
      <w:r w:rsidRPr="00E67C2D">
        <w:rPr>
          <w:rFonts w:ascii="Times New Roman" w:hAnsi="Times New Roman" w:cs="Times New Roman"/>
          <w:spacing w:val="-6"/>
          <w:sz w:val="24"/>
          <w:szCs w:val="24"/>
        </w:rPr>
        <w:t xml:space="preserve"> когда отремонтировать (восстановить) их в 30-дневный срок по совместному з</w:t>
      </w:r>
      <w:r w:rsidR="001A7843">
        <w:rPr>
          <w:rFonts w:ascii="Times New Roman" w:hAnsi="Times New Roman" w:cs="Times New Roman"/>
          <w:spacing w:val="-6"/>
          <w:sz w:val="24"/>
          <w:szCs w:val="24"/>
        </w:rPr>
        <w:t>аключению Поставщика и Покупателя</w:t>
      </w:r>
      <w:r w:rsidRPr="00E67C2D">
        <w:rPr>
          <w:rFonts w:ascii="Times New Roman" w:hAnsi="Times New Roman" w:cs="Times New Roman"/>
          <w:spacing w:val="-6"/>
          <w:sz w:val="24"/>
          <w:szCs w:val="24"/>
        </w:rPr>
        <w:t xml:space="preserve"> невозможно, Поставщик обязан заменить такое оборудование </w:t>
      </w:r>
      <w:r w:rsidR="001A7843">
        <w:rPr>
          <w:rFonts w:ascii="Times New Roman" w:hAnsi="Times New Roman" w:cs="Times New Roman"/>
          <w:spacing w:val="-6"/>
          <w:sz w:val="24"/>
          <w:szCs w:val="24"/>
        </w:rPr>
        <w:t>или восстановить его</w:t>
      </w:r>
      <w:r w:rsidRPr="00E67C2D">
        <w:rPr>
          <w:rFonts w:ascii="Times New Roman" w:hAnsi="Times New Roman" w:cs="Times New Roman"/>
          <w:spacing w:val="-6"/>
          <w:sz w:val="24"/>
          <w:szCs w:val="24"/>
        </w:rPr>
        <w:t xml:space="preserve"> в срок, установленный соглашением Сторон.</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 xml:space="preserve">При этом отсутствие необходимых для устранения недостатков </w:t>
      </w:r>
      <w:r w:rsidR="001A7843">
        <w:rPr>
          <w:rFonts w:ascii="Times New Roman" w:hAnsi="Times New Roman" w:cs="Times New Roman"/>
          <w:spacing w:val="-6"/>
          <w:sz w:val="24"/>
          <w:szCs w:val="24"/>
        </w:rPr>
        <w:t xml:space="preserve">Оборудования, </w:t>
      </w:r>
      <w:r w:rsidRPr="00E67C2D">
        <w:rPr>
          <w:rFonts w:ascii="Times New Roman" w:hAnsi="Times New Roman" w:cs="Times New Roman"/>
          <w:spacing w:val="-6"/>
          <w:sz w:val="24"/>
          <w:szCs w:val="24"/>
        </w:rPr>
        <w:t>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в абзаце пе</w:t>
      </w:r>
      <w:r w:rsidR="001A7843">
        <w:rPr>
          <w:rFonts w:ascii="Times New Roman" w:hAnsi="Times New Roman" w:cs="Times New Roman"/>
          <w:spacing w:val="-6"/>
          <w:sz w:val="24"/>
          <w:szCs w:val="24"/>
        </w:rPr>
        <w:t>рвом настоящего пункта Договора</w:t>
      </w:r>
      <w:r w:rsidRPr="00E67C2D">
        <w:rPr>
          <w:rFonts w:ascii="Times New Roman" w:hAnsi="Times New Roman" w:cs="Times New Roman"/>
          <w:spacing w:val="-6"/>
          <w:sz w:val="24"/>
          <w:szCs w:val="24"/>
        </w:rPr>
        <w:t>.</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 xml:space="preserve">7.5. Неисправные части </w:t>
      </w:r>
      <w:r w:rsidR="00683291">
        <w:rPr>
          <w:rFonts w:ascii="Times New Roman" w:hAnsi="Times New Roman" w:cs="Times New Roman"/>
          <w:spacing w:val="-6"/>
          <w:sz w:val="24"/>
          <w:szCs w:val="24"/>
        </w:rPr>
        <w:t>Оборудования</w:t>
      </w:r>
      <w:r w:rsidRPr="00E67C2D">
        <w:rPr>
          <w:rFonts w:ascii="Times New Roman" w:hAnsi="Times New Roman" w:cs="Times New Roman"/>
          <w:spacing w:val="-6"/>
          <w:sz w:val="24"/>
          <w:szCs w:val="24"/>
        </w:rPr>
        <w:t>, подлежащие ремонту и/или замене</w:t>
      </w:r>
      <w:r w:rsidR="001A7843">
        <w:rPr>
          <w:rFonts w:ascii="Times New Roman" w:hAnsi="Times New Roman" w:cs="Times New Roman"/>
          <w:spacing w:val="-6"/>
          <w:sz w:val="24"/>
          <w:szCs w:val="24"/>
        </w:rPr>
        <w:t>,</w:t>
      </w:r>
      <w:r w:rsidRPr="00E67C2D">
        <w:rPr>
          <w:rFonts w:ascii="Times New Roman" w:hAnsi="Times New Roman" w:cs="Times New Roman"/>
          <w:spacing w:val="-6"/>
          <w:sz w:val="24"/>
          <w:szCs w:val="24"/>
        </w:rPr>
        <w:t xml:space="preserve"> передаются Поставщику на те</w:t>
      </w:r>
      <w:r w:rsidR="001A7843">
        <w:rPr>
          <w:rFonts w:ascii="Times New Roman" w:hAnsi="Times New Roman" w:cs="Times New Roman"/>
          <w:spacing w:val="-6"/>
          <w:sz w:val="24"/>
          <w:szCs w:val="24"/>
        </w:rPr>
        <w:t>рритории Покупателя</w:t>
      </w:r>
      <w:r w:rsidRPr="00E67C2D">
        <w:rPr>
          <w:rFonts w:ascii="Times New Roman" w:hAnsi="Times New Roman" w:cs="Times New Roman"/>
          <w:spacing w:val="-6"/>
          <w:sz w:val="24"/>
          <w:szCs w:val="24"/>
        </w:rPr>
        <w:t xml:space="preserve"> по Акту передачи для ремонта или замены. Погрузка-разгрузка и доставка составных частей </w:t>
      </w:r>
      <w:r w:rsidR="001A7843">
        <w:rPr>
          <w:rFonts w:ascii="Times New Roman" w:hAnsi="Times New Roman" w:cs="Times New Roman"/>
          <w:spacing w:val="-6"/>
          <w:sz w:val="24"/>
          <w:szCs w:val="24"/>
        </w:rPr>
        <w:t>Оборудования с территории Покупателя</w:t>
      </w:r>
      <w:r w:rsidRPr="00E67C2D">
        <w:rPr>
          <w:rFonts w:ascii="Times New Roman" w:hAnsi="Times New Roman" w:cs="Times New Roman"/>
          <w:spacing w:val="-6"/>
          <w:sz w:val="24"/>
          <w:szCs w:val="24"/>
        </w:rPr>
        <w:t xml:space="preserve"> и после проведен</w:t>
      </w:r>
      <w:r w:rsidR="001A7843">
        <w:rPr>
          <w:rFonts w:ascii="Times New Roman" w:hAnsi="Times New Roman" w:cs="Times New Roman"/>
          <w:spacing w:val="-6"/>
          <w:sz w:val="24"/>
          <w:szCs w:val="24"/>
        </w:rPr>
        <w:t>ия работ на территорию Покупателя</w:t>
      </w:r>
      <w:r w:rsidRPr="00E67C2D">
        <w:rPr>
          <w:rFonts w:ascii="Times New Roman" w:hAnsi="Times New Roman" w:cs="Times New Roman"/>
          <w:spacing w:val="-6"/>
          <w:sz w:val="24"/>
          <w:szCs w:val="24"/>
        </w:rPr>
        <w:t xml:space="preserve"> для ремонта или замены осуществляется силами и средствами Поставщика. </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7.6. Если указанное в п.</w:t>
      </w:r>
      <w:r w:rsidR="001A7843">
        <w:rPr>
          <w:rFonts w:ascii="Times New Roman" w:hAnsi="Times New Roman" w:cs="Times New Roman"/>
          <w:spacing w:val="-6"/>
          <w:sz w:val="24"/>
          <w:szCs w:val="24"/>
        </w:rPr>
        <w:t xml:space="preserve"> 7.4 Договора</w:t>
      </w:r>
      <w:r w:rsidRPr="00E67C2D">
        <w:rPr>
          <w:rFonts w:ascii="Times New Roman" w:hAnsi="Times New Roman" w:cs="Times New Roman"/>
          <w:spacing w:val="-6"/>
          <w:sz w:val="24"/>
          <w:szCs w:val="24"/>
        </w:rPr>
        <w:t xml:space="preserve"> требование по устранению выявленных в </w:t>
      </w:r>
      <w:r w:rsidR="001A7843">
        <w:rPr>
          <w:rFonts w:ascii="Times New Roman" w:hAnsi="Times New Roman" w:cs="Times New Roman"/>
          <w:spacing w:val="-6"/>
          <w:sz w:val="24"/>
          <w:szCs w:val="24"/>
        </w:rPr>
        <w:t xml:space="preserve">Оборудовании </w:t>
      </w:r>
      <w:r w:rsidRPr="00E67C2D">
        <w:rPr>
          <w:rFonts w:ascii="Times New Roman" w:hAnsi="Times New Roman" w:cs="Times New Roman"/>
          <w:spacing w:val="-6"/>
          <w:sz w:val="24"/>
          <w:szCs w:val="24"/>
        </w:rPr>
        <w:t xml:space="preserve">недостатков (дефектов) Поставщиком не удовлетворено или просрочка устранения недостатков (дефектов) </w:t>
      </w:r>
      <w:r w:rsidR="001A7843">
        <w:rPr>
          <w:rFonts w:ascii="Times New Roman" w:hAnsi="Times New Roman" w:cs="Times New Roman"/>
          <w:spacing w:val="-6"/>
          <w:sz w:val="24"/>
          <w:szCs w:val="24"/>
        </w:rPr>
        <w:t xml:space="preserve">Оборудования </w:t>
      </w:r>
      <w:r w:rsidRPr="00E67C2D">
        <w:rPr>
          <w:rFonts w:ascii="Times New Roman" w:hAnsi="Times New Roman" w:cs="Times New Roman"/>
          <w:spacing w:val="-6"/>
          <w:sz w:val="24"/>
          <w:szCs w:val="24"/>
        </w:rPr>
        <w:t>составила бо</w:t>
      </w:r>
      <w:r w:rsidR="001A7843">
        <w:rPr>
          <w:rFonts w:ascii="Times New Roman" w:hAnsi="Times New Roman" w:cs="Times New Roman"/>
          <w:spacing w:val="-6"/>
          <w:sz w:val="24"/>
          <w:szCs w:val="24"/>
        </w:rPr>
        <w:t>лее 30 (Тридцати) дней, Покупатель</w:t>
      </w:r>
      <w:r w:rsidRPr="00E67C2D">
        <w:rPr>
          <w:rFonts w:ascii="Times New Roman" w:hAnsi="Times New Roman" w:cs="Times New Roman"/>
          <w:spacing w:val="-6"/>
          <w:sz w:val="24"/>
          <w:szCs w:val="24"/>
        </w:rPr>
        <w:t xml:space="preserve"> вправе поручить выполнение обязательства третьим лицам и потребовать от Поставщика возмещения своих понесенных необходимых расходов на устранение недостатков и других убытков, связанных с устранением недостатков.</w:t>
      </w:r>
    </w:p>
    <w:p w:rsidR="00E67C2D" w:rsidRPr="00E67C2D" w:rsidRDefault="001A7843"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Pr>
          <w:rFonts w:ascii="Times New Roman" w:hAnsi="Times New Roman" w:cs="Times New Roman"/>
          <w:spacing w:val="-6"/>
          <w:sz w:val="24"/>
          <w:szCs w:val="24"/>
        </w:rPr>
        <w:t>Требование Покупателя</w:t>
      </w:r>
      <w:r w:rsidR="00E67C2D" w:rsidRPr="00E67C2D">
        <w:rPr>
          <w:rFonts w:ascii="Times New Roman" w:hAnsi="Times New Roman" w:cs="Times New Roman"/>
          <w:spacing w:val="-6"/>
          <w:sz w:val="24"/>
          <w:szCs w:val="24"/>
        </w:rPr>
        <w:t xml:space="preserve"> о возмещении расходов на исправление недостатков </w:t>
      </w:r>
      <w:r w:rsidR="00683291">
        <w:rPr>
          <w:rFonts w:ascii="Times New Roman" w:hAnsi="Times New Roman" w:cs="Times New Roman"/>
          <w:spacing w:val="-6"/>
          <w:sz w:val="24"/>
          <w:szCs w:val="24"/>
        </w:rPr>
        <w:t>Оборудования</w:t>
      </w:r>
      <w:r w:rsidR="00E67C2D" w:rsidRPr="00683291">
        <w:rPr>
          <w:rFonts w:ascii="Times New Roman" w:hAnsi="Times New Roman" w:cs="Times New Roman"/>
          <w:spacing w:val="-6"/>
          <w:sz w:val="24"/>
          <w:szCs w:val="24"/>
        </w:rPr>
        <w:t>,</w:t>
      </w:r>
      <w:r>
        <w:rPr>
          <w:rFonts w:ascii="Times New Roman" w:hAnsi="Times New Roman" w:cs="Times New Roman"/>
          <w:spacing w:val="-6"/>
          <w:sz w:val="24"/>
          <w:szCs w:val="24"/>
        </w:rPr>
        <w:t xml:space="preserve"> возврате уплаченной Покупателем</w:t>
      </w:r>
      <w:r w:rsidR="00E67C2D" w:rsidRPr="00E67C2D">
        <w:rPr>
          <w:rFonts w:ascii="Times New Roman" w:hAnsi="Times New Roman" w:cs="Times New Roman"/>
          <w:spacing w:val="-6"/>
          <w:sz w:val="24"/>
          <w:szCs w:val="24"/>
        </w:rPr>
        <w:t xml:space="preserve"> за </w:t>
      </w:r>
      <w:r w:rsidR="00683291">
        <w:rPr>
          <w:rFonts w:ascii="Times New Roman" w:hAnsi="Times New Roman" w:cs="Times New Roman"/>
          <w:spacing w:val="-6"/>
          <w:sz w:val="24"/>
          <w:szCs w:val="24"/>
        </w:rPr>
        <w:t xml:space="preserve">Оборудование </w:t>
      </w:r>
      <w:r w:rsidR="00E67C2D" w:rsidRPr="00E67C2D">
        <w:rPr>
          <w:rFonts w:ascii="Times New Roman" w:hAnsi="Times New Roman" w:cs="Times New Roman"/>
          <w:spacing w:val="-6"/>
          <w:sz w:val="24"/>
          <w:szCs w:val="24"/>
        </w:rPr>
        <w:t>денежной суммы, подлежат удовлетворению Поставщиком в течение десяти дней со дня предъявления соотве</w:t>
      </w:r>
      <w:r>
        <w:rPr>
          <w:rFonts w:ascii="Times New Roman" w:hAnsi="Times New Roman" w:cs="Times New Roman"/>
          <w:spacing w:val="-6"/>
          <w:sz w:val="24"/>
          <w:szCs w:val="24"/>
        </w:rPr>
        <w:t>тствующего требования Покупателем</w:t>
      </w:r>
      <w:r w:rsidR="00E67C2D" w:rsidRPr="00E67C2D">
        <w:rPr>
          <w:rFonts w:ascii="Times New Roman" w:hAnsi="Times New Roman" w:cs="Times New Roman"/>
          <w:spacing w:val="-6"/>
          <w:sz w:val="24"/>
          <w:szCs w:val="24"/>
        </w:rPr>
        <w:t>.</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7.7. С</w:t>
      </w:r>
      <w:r w:rsidR="00683291">
        <w:rPr>
          <w:rFonts w:ascii="Times New Roman" w:hAnsi="Times New Roman" w:cs="Times New Roman"/>
          <w:spacing w:val="-6"/>
          <w:sz w:val="24"/>
          <w:szCs w:val="24"/>
        </w:rPr>
        <w:t>рок гарантийных обязательств на О</w:t>
      </w:r>
      <w:r w:rsidRPr="00E67C2D">
        <w:rPr>
          <w:rFonts w:ascii="Times New Roman" w:hAnsi="Times New Roman" w:cs="Times New Roman"/>
          <w:spacing w:val="-6"/>
          <w:sz w:val="24"/>
          <w:szCs w:val="24"/>
        </w:rPr>
        <w:t xml:space="preserve">борудование продлевается на срок ремонта, в течение которого </w:t>
      </w:r>
      <w:r w:rsidR="001A7843">
        <w:rPr>
          <w:rFonts w:ascii="Times New Roman" w:hAnsi="Times New Roman" w:cs="Times New Roman"/>
          <w:spacing w:val="-6"/>
          <w:sz w:val="24"/>
          <w:szCs w:val="24"/>
        </w:rPr>
        <w:t>Оборудование не использовало</w:t>
      </w:r>
      <w:r w:rsidRPr="00E67C2D">
        <w:rPr>
          <w:rFonts w:ascii="Times New Roman" w:hAnsi="Times New Roman" w:cs="Times New Roman"/>
          <w:spacing w:val="-6"/>
          <w:sz w:val="24"/>
          <w:szCs w:val="24"/>
        </w:rPr>
        <w:t xml:space="preserve">сь из-за обнаруженных дефектов. Время, в течение которого </w:t>
      </w:r>
      <w:r w:rsidR="001A7843">
        <w:rPr>
          <w:rFonts w:ascii="Times New Roman" w:hAnsi="Times New Roman" w:cs="Times New Roman"/>
          <w:spacing w:val="-6"/>
          <w:sz w:val="24"/>
          <w:szCs w:val="24"/>
        </w:rPr>
        <w:t>Оборудование не использовало</w:t>
      </w:r>
      <w:r w:rsidRPr="00E67C2D">
        <w:rPr>
          <w:rFonts w:ascii="Times New Roman" w:hAnsi="Times New Roman" w:cs="Times New Roman"/>
          <w:spacing w:val="-6"/>
          <w:sz w:val="24"/>
          <w:szCs w:val="24"/>
        </w:rPr>
        <w:t>сь, фиксируется с</w:t>
      </w:r>
      <w:r w:rsidR="001A7843">
        <w:rPr>
          <w:rFonts w:ascii="Times New Roman" w:hAnsi="Times New Roman" w:cs="Times New Roman"/>
          <w:spacing w:val="-6"/>
          <w:sz w:val="24"/>
          <w:szCs w:val="24"/>
        </w:rPr>
        <w:t>о</w:t>
      </w:r>
      <w:r w:rsidRPr="00E67C2D">
        <w:rPr>
          <w:rFonts w:ascii="Times New Roman" w:hAnsi="Times New Roman" w:cs="Times New Roman"/>
          <w:spacing w:val="-6"/>
          <w:sz w:val="24"/>
          <w:szCs w:val="24"/>
        </w:rPr>
        <w:t xml:space="preserve"> </w:t>
      </w:r>
      <w:r w:rsidR="001A7843">
        <w:rPr>
          <w:rFonts w:ascii="Times New Roman" w:hAnsi="Times New Roman" w:cs="Times New Roman"/>
          <w:spacing w:val="-6"/>
          <w:sz w:val="24"/>
          <w:szCs w:val="24"/>
        </w:rPr>
        <w:t xml:space="preserve">дня </w:t>
      </w:r>
      <w:r w:rsidRPr="00E67C2D">
        <w:rPr>
          <w:rFonts w:ascii="Times New Roman" w:hAnsi="Times New Roman" w:cs="Times New Roman"/>
          <w:spacing w:val="-6"/>
          <w:sz w:val="24"/>
          <w:szCs w:val="24"/>
        </w:rPr>
        <w:t xml:space="preserve">уведомления Поставщика о дефекте и до дня получения </w:t>
      </w:r>
      <w:r w:rsidR="001A7843">
        <w:rPr>
          <w:rFonts w:ascii="Times New Roman" w:hAnsi="Times New Roman" w:cs="Times New Roman"/>
          <w:spacing w:val="-6"/>
          <w:sz w:val="24"/>
          <w:szCs w:val="24"/>
        </w:rPr>
        <w:t>Оборудования/</w:t>
      </w:r>
      <w:r w:rsidRPr="00E67C2D">
        <w:rPr>
          <w:rFonts w:ascii="Times New Roman" w:hAnsi="Times New Roman" w:cs="Times New Roman"/>
          <w:spacing w:val="-6"/>
          <w:sz w:val="24"/>
          <w:szCs w:val="24"/>
        </w:rPr>
        <w:t xml:space="preserve">составных частей </w:t>
      </w:r>
      <w:r w:rsidR="001A7843">
        <w:rPr>
          <w:rFonts w:ascii="Times New Roman" w:hAnsi="Times New Roman" w:cs="Times New Roman"/>
          <w:spacing w:val="-6"/>
          <w:sz w:val="24"/>
          <w:szCs w:val="24"/>
        </w:rPr>
        <w:t xml:space="preserve">Оборудования </w:t>
      </w:r>
      <w:r w:rsidRPr="00E67C2D">
        <w:rPr>
          <w:rFonts w:ascii="Times New Roman" w:hAnsi="Times New Roman" w:cs="Times New Roman"/>
          <w:spacing w:val="-6"/>
          <w:sz w:val="24"/>
          <w:szCs w:val="24"/>
        </w:rPr>
        <w:t>по Акту сдачи-приемки после ремонта. При замене оборудования на новое гарантийный срок на такое оборудование исчисляется заново с момента подписания Сторонами Акта сдачи-приемки после ремонта.</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 xml:space="preserve">7.8. Гарантийные обязательства не распространяются на </w:t>
      </w:r>
      <w:r w:rsidR="001A7843">
        <w:rPr>
          <w:rFonts w:ascii="Times New Roman" w:hAnsi="Times New Roman" w:cs="Times New Roman"/>
          <w:spacing w:val="-6"/>
          <w:sz w:val="24"/>
          <w:szCs w:val="24"/>
        </w:rPr>
        <w:t xml:space="preserve">Оборудование </w:t>
      </w:r>
      <w:r w:rsidRPr="00E67C2D">
        <w:rPr>
          <w:rFonts w:ascii="Times New Roman" w:hAnsi="Times New Roman" w:cs="Times New Roman"/>
          <w:spacing w:val="-6"/>
          <w:sz w:val="24"/>
          <w:szCs w:val="24"/>
        </w:rPr>
        <w:t>в случае:</w:t>
      </w:r>
    </w:p>
    <w:p w:rsidR="00E67C2D" w:rsidRPr="00E67C2D" w:rsidRDefault="001A7843"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Pr>
          <w:rFonts w:ascii="Times New Roman" w:hAnsi="Times New Roman" w:cs="Times New Roman"/>
          <w:spacing w:val="-6"/>
          <w:sz w:val="24"/>
          <w:szCs w:val="24"/>
        </w:rPr>
        <w:lastRenderedPageBreak/>
        <w:t>- нарушения Покупателе</w:t>
      </w:r>
      <w:r w:rsidR="00E67C2D" w:rsidRPr="00E67C2D">
        <w:rPr>
          <w:rFonts w:ascii="Times New Roman" w:hAnsi="Times New Roman" w:cs="Times New Roman"/>
          <w:spacing w:val="-6"/>
          <w:sz w:val="24"/>
          <w:szCs w:val="24"/>
        </w:rPr>
        <w:t xml:space="preserve">м правил эксплуатации, определенных эксплуатационной документацией на </w:t>
      </w:r>
      <w:r w:rsidR="00683291">
        <w:rPr>
          <w:rFonts w:ascii="Times New Roman" w:hAnsi="Times New Roman" w:cs="Times New Roman"/>
          <w:spacing w:val="-6"/>
          <w:sz w:val="24"/>
          <w:szCs w:val="24"/>
        </w:rPr>
        <w:t>Оборудование</w:t>
      </w:r>
      <w:r w:rsidR="00E67C2D" w:rsidRPr="00E67C2D">
        <w:rPr>
          <w:rFonts w:ascii="Times New Roman" w:hAnsi="Times New Roman" w:cs="Times New Roman"/>
          <w:spacing w:val="-6"/>
          <w:sz w:val="24"/>
          <w:szCs w:val="24"/>
        </w:rPr>
        <w:t>;</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 xml:space="preserve">- внесения в конструкцию </w:t>
      </w:r>
      <w:r w:rsidR="001A7843">
        <w:rPr>
          <w:rFonts w:ascii="Times New Roman" w:hAnsi="Times New Roman" w:cs="Times New Roman"/>
          <w:spacing w:val="-6"/>
          <w:sz w:val="24"/>
          <w:szCs w:val="24"/>
        </w:rPr>
        <w:t xml:space="preserve">Оборудования </w:t>
      </w:r>
      <w:r w:rsidRPr="00E67C2D">
        <w:rPr>
          <w:rFonts w:ascii="Times New Roman" w:hAnsi="Times New Roman" w:cs="Times New Roman"/>
          <w:spacing w:val="-6"/>
          <w:sz w:val="24"/>
          <w:szCs w:val="24"/>
        </w:rPr>
        <w:t xml:space="preserve">(составных частей </w:t>
      </w:r>
      <w:r w:rsidR="001A7843">
        <w:rPr>
          <w:rFonts w:ascii="Times New Roman" w:hAnsi="Times New Roman" w:cs="Times New Roman"/>
          <w:spacing w:val="-6"/>
          <w:sz w:val="24"/>
          <w:szCs w:val="24"/>
        </w:rPr>
        <w:t>Оборудования</w:t>
      </w:r>
      <w:r w:rsidRPr="00E67C2D">
        <w:rPr>
          <w:rFonts w:ascii="Times New Roman" w:hAnsi="Times New Roman" w:cs="Times New Roman"/>
          <w:spacing w:val="-6"/>
          <w:sz w:val="24"/>
          <w:szCs w:val="24"/>
        </w:rPr>
        <w:t>) изменений без согласования с Поставщиком;</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pacing w:val="-6"/>
          <w:sz w:val="24"/>
          <w:szCs w:val="24"/>
        </w:rPr>
      </w:pPr>
      <w:r w:rsidRPr="00E67C2D">
        <w:rPr>
          <w:rFonts w:ascii="Times New Roman" w:hAnsi="Times New Roman" w:cs="Times New Roman"/>
          <w:spacing w:val="-6"/>
          <w:sz w:val="24"/>
          <w:szCs w:val="24"/>
        </w:rPr>
        <w:t xml:space="preserve">- механического повреждения </w:t>
      </w:r>
      <w:r w:rsidR="00683291">
        <w:rPr>
          <w:rFonts w:ascii="Times New Roman" w:hAnsi="Times New Roman" w:cs="Times New Roman"/>
          <w:spacing w:val="-6"/>
          <w:sz w:val="24"/>
          <w:szCs w:val="24"/>
        </w:rPr>
        <w:t xml:space="preserve">Оборудования </w:t>
      </w:r>
      <w:r w:rsidRPr="00E67C2D">
        <w:rPr>
          <w:rFonts w:ascii="Times New Roman" w:hAnsi="Times New Roman" w:cs="Times New Roman"/>
          <w:spacing w:val="-6"/>
          <w:sz w:val="24"/>
          <w:szCs w:val="24"/>
        </w:rPr>
        <w:t xml:space="preserve">(составных частей </w:t>
      </w:r>
      <w:r w:rsidR="00683291">
        <w:rPr>
          <w:rFonts w:ascii="Times New Roman" w:hAnsi="Times New Roman" w:cs="Times New Roman"/>
          <w:spacing w:val="-6"/>
          <w:sz w:val="24"/>
          <w:szCs w:val="24"/>
        </w:rPr>
        <w:t>Оборудования</w:t>
      </w:r>
      <w:r w:rsidR="001A7843">
        <w:rPr>
          <w:rFonts w:ascii="Times New Roman" w:hAnsi="Times New Roman" w:cs="Times New Roman"/>
          <w:spacing w:val="-6"/>
          <w:sz w:val="24"/>
          <w:szCs w:val="24"/>
        </w:rPr>
        <w:t>), вызвавшего выход его</w:t>
      </w:r>
      <w:r w:rsidRPr="00E67C2D">
        <w:rPr>
          <w:rFonts w:ascii="Times New Roman" w:hAnsi="Times New Roman" w:cs="Times New Roman"/>
          <w:spacing w:val="-6"/>
          <w:sz w:val="24"/>
          <w:szCs w:val="24"/>
        </w:rPr>
        <w:t>/их из строя и</w:t>
      </w:r>
      <w:r w:rsidR="001A7843">
        <w:rPr>
          <w:rFonts w:ascii="Times New Roman" w:hAnsi="Times New Roman" w:cs="Times New Roman"/>
          <w:spacing w:val="-6"/>
          <w:sz w:val="24"/>
          <w:szCs w:val="24"/>
        </w:rPr>
        <w:t xml:space="preserve"> произошедшего после передачи его/их Покупателю</w:t>
      </w:r>
      <w:r w:rsidRPr="00E67C2D">
        <w:rPr>
          <w:rFonts w:ascii="Times New Roman" w:hAnsi="Times New Roman" w:cs="Times New Roman"/>
          <w:spacing w:val="-6"/>
          <w:sz w:val="24"/>
          <w:szCs w:val="24"/>
        </w:rPr>
        <w:t>.</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z w:val="24"/>
          <w:szCs w:val="24"/>
        </w:rPr>
      </w:pPr>
    </w:p>
    <w:p w:rsidR="00E67C2D" w:rsidRPr="001A7843" w:rsidRDefault="00E67C2D" w:rsidP="001A7843">
      <w:pPr>
        <w:widowControl w:val="0"/>
        <w:tabs>
          <w:tab w:val="left" w:pos="9923"/>
        </w:tabs>
        <w:ind w:left="142" w:firstLine="425"/>
        <w:jc w:val="center"/>
        <w:rPr>
          <w:rFonts w:ascii="Times New Roman" w:hAnsi="Times New Roman" w:cs="Times New Roman"/>
          <w:b/>
          <w:sz w:val="24"/>
          <w:szCs w:val="24"/>
        </w:rPr>
      </w:pPr>
      <w:r w:rsidRPr="001A7843">
        <w:rPr>
          <w:rFonts w:ascii="Times New Roman" w:hAnsi="Times New Roman" w:cs="Times New Roman"/>
          <w:b/>
          <w:sz w:val="24"/>
          <w:szCs w:val="24"/>
        </w:rPr>
        <w:t>8. ОТВЕТСТВЕННОСТЬ СТОРОН</w:t>
      </w:r>
    </w:p>
    <w:p w:rsidR="00E67C2D" w:rsidRPr="00E67C2D" w:rsidRDefault="00E67C2D" w:rsidP="001A7843">
      <w:pPr>
        <w:pStyle w:val="21"/>
        <w:widowControl w:val="0"/>
        <w:tabs>
          <w:tab w:val="left" w:pos="9923"/>
        </w:tabs>
        <w:spacing w:after="0" w:line="240" w:lineRule="auto"/>
        <w:ind w:left="142" w:firstLine="425"/>
        <w:jc w:val="both"/>
        <w:rPr>
          <w:rFonts w:ascii="Times New Roman" w:hAnsi="Times New Roman" w:cs="Times New Roman"/>
          <w:bCs/>
          <w:color w:val="000000"/>
          <w:spacing w:val="-2"/>
          <w:sz w:val="24"/>
          <w:szCs w:val="24"/>
        </w:rPr>
      </w:pPr>
      <w:r w:rsidRPr="00E67C2D">
        <w:rPr>
          <w:rFonts w:ascii="Times New Roman" w:hAnsi="Times New Roman" w:cs="Times New Roman"/>
          <w:bCs/>
          <w:color w:val="000000"/>
          <w:spacing w:val="-2"/>
          <w:sz w:val="24"/>
          <w:szCs w:val="24"/>
        </w:rPr>
        <w:t>8.1. </w:t>
      </w:r>
      <w:r w:rsidRPr="00E67C2D">
        <w:rPr>
          <w:rFonts w:ascii="Times New Roman" w:hAnsi="Times New Roman" w:cs="Times New Roman"/>
          <w:spacing w:val="-2"/>
          <w:sz w:val="24"/>
          <w:szCs w:val="24"/>
        </w:rPr>
        <w:t>В случае нарушения Поставщиком срока исполнения обязательств</w:t>
      </w:r>
      <w:r w:rsidRPr="00E67C2D">
        <w:rPr>
          <w:rStyle w:val="a9"/>
          <w:spacing w:val="-2"/>
          <w:sz w:val="24"/>
          <w:szCs w:val="24"/>
          <w:lang w:val="ru-RU"/>
        </w:rPr>
        <w:t xml:space="preserve">, предусмотренных </w:t>
      </w:r>
      <w:r w:rsidRPr="00E67C2D">
        <w:rPr>
          <w:rFonts w:ascii="Times New Roman" w:hAnsi="Times New Roman" w:cs="Times New Roman"/>
          <w:spacing w:val="-2"/>
          <w:sz w:val="24"/>
          <w:szCs w:val="24"/>
        </w:rPr>
        <w:t>п. 5.1.</w:t>
      </w:r>
      <w:r w:rsidRPr="00E67C2D">
        <w:rPr>
          <w:rFonts w:ascii="Times New Roman" w:hAnsi="Times New Roman" w:cs="Times New Roman"/>
          <w:sz w:val="24"/>
          <w:szCs w:val="24"/>
        </w:rPr>
        <w:t xml:space="preserve"> </w:t>
      </w:r>
      <w:r w:rsidR="001A7843">
        <w:rPr>
          <w:rFonts w:ascii="Times New Roman" w:hAnsi="Times New Roman" w:cs="Times New Roman"/>
          <w:sz w:val="24"/>
          <w:szCs w:val="24"/>
        </w:rPr>
        <w:t>настоящего Договора</w:t>
      </w:r>
      <w:r w:rsidRPr="00E67C2D">
        <w:rPr>
          <w:rFonts w:ascii="Times New Roman" w:hAnsi="Times New Roman" w:cs="Times New Roman"/>
          <w:spacing w:val="-2"/>
          <w:sz w:val="24"/>
          <w:szCs w:val="24"/>
        </w:rPr>
        <w:t>, П</w:t>
      </w:r>
      <w:r w:rsidR="001A7843">
        <w:rPr>
          <w:rFonts w:ascii="Times New Roman" w:hAnsi="Times New Roman" w:cs="Times New Roman"/>
          <w:spacing w:val="-2"/>
          <w:sz w:val="24"/>
          <w:szCs w:val="24"/>
        </w:rPr>
        <w:t>оставщик по требованию Покупателя выплачивает Покупателю</w:t>
      </w:r>
      <w:r w:rsidRPr="00E67C2D">
        <w:rPr>
          <w:rFonts w:ascii="Times New Roman" w:hAnsi="Times New Roman" w:cs="Times New Roman"/>
          <w:spacing w:val="-2"/>
          <w:sz w:val="24"/>
          <w:szCs w:val="24"/>
        </w:rPr>
        <w:t xml:space="preserve"> пени за каждый день просрочки исполнения Поставщиком обязательств, начиная со дня, следующего после дня ист</w:t>
      </w:r>
      <w:r w:rsidR="001A7843">
        <w:rPr>
          <w:rFonts w:ascii="Times New Roman" w:hAnsi="Times New Roman" w:cs="Times New Roman"/>
          <w:spacing w:val="-2"/>
          <w:sz w:val="24"/>
          <w:szCs w:val="24"/>
        </w:rPr>
        <w:t>ечения установленного п. 5.1. Договора</w:t>
      </w:r>
      <w:r w:rsidRPr="00E67C2D">
        <w:rPr>
          <w:rFonts w:ascii="Times New Roman" w:hAnsi="Times New Roman" w:cs="Times New Roman"/>
          <w:spacing w:val="-2"/>
          <w:sz w:val="24"/>
          <w:szCs w:val="24"/>
        </w:rPr>
        <w:t xml:space="preserve"> срока исполнения обязательств, в размере одной трехсотой действующей на дату уплаты пени </w:t>
      </w:r>
      <w:r w:rsidRPr="001A7843">
        <w:rPr>
          <w:rFonts w:ascii="Times New Roman" w:hAnsi="Times New Roman" w:cs="Times New Roman"/>
          <w:color w:val="000000" w:themeColor="text1"/>
          <w:spacing w:val="-2"/>
          <w:sz w:val="24"/>
          <w:szCs w:val="24"/>
        </w:rPr>
        <w:t xml:space="preserve">ключевой </w:t>
      </w:r>
      <w:hyperlink r:id="rId9" w:history="1">
        <w:r w:rsidRPr="001A7843">
          <w:rPr>
            <w:rStyle w:val="60"/>
            <w:rFonts w:cs="Times New Roman"/>
            <w:i w:val="0"/>
            <w:color w:val="000000" w:themeColor="text1"/>
            <w:spacing w:val="-2"/>
            <w:sz w:val="24"/>
            <w:szCs w:val="24"/>
          </w:rPr>
          <w:t>ставки</w:t>
        </w:r>
      </w:hyperlink>
      <w:r w:rsidRPr="001A7843">
        <w:rPr>
          <w:rFonts w:ascii="Times New Roman" w:hAnsi="Times New Roman" w:cs="Times New Roman"/>
          <w:color w:val="000000" w:themeColor="text1"/>
          <w:spacing w:val="-2"/>
          <w:sz w:val="24"/>
          <w:szCs w:val="24"/>
        </w:rPr>
        <w:t xml:space="preserve"> Цен</w:t>
      </w:r>
      <w:r w:rsidRPr="00E67C2D">
        <w:rPr>
          <w:rFonts w:ascii="Times New Roman" w:hAnsi="Times New Roman" w:cs="Times New Roman"/>
          <w:spacing w:val="-2"/>
          <w:sz w:val="24"/>
          <w:szCs w:val="24"/>
        </w:rPr>
        <w:t>трального банка Россий</w:t>
      </w:r>
      <w:r w:rsidR="001A7843">
        <w:rPr>
          <w:rFonts w:ascii="Times New Roman" w:hAnsi="Times New Roman" w:cs="Times New Roman"/>
          <w:spacing w:val="-2"/>
          <w:sz w:val="24"/>
          <w:szCs w:val="24"/>
        </w:rPr>
        <w:t>ской Федерации от цены Договора</w:t>
      </w:r>
      <w:r w:rsidRPr="00E67C2D">
        <w:rPr>
          <w:rFonts w:ascii="Times New Roman" w:hAnsi="Times New Roman" w:cs="Times New Roman"/>
          <w:spacing w:val="-2"/>
          <w:sz w:val="24"/>
          <w:szCs w:val="24"/>
        </w:rPr>
        <w:t>, с учетом НДС.</w:t>
      </w:r>
    </w:p>
    <w:p w:rsidR="00E67C2D" w:rsidRPr="00E67C2D" w:rsidRDefault="00E67C2D" w:rsidP="001A7843">
      <w:pPr>
        <w:pStyle w:val="21"/>
        <w:widowControl w:val="0"/>
        <w:tabs>
          <w:tab w:val="left" w:pos="9923"/>
        </w:tabs>
        <w:spacing w:after="0" w:line="240" w:lineRule="auto"/>
        <w:ind w:left="142" w:firstLine="425"/>
        <w:jc w:val="both"/>
        <w:rPr>
          <w:rFonts w:ascii="Times New Roman" w:hAnsi="Times New Roman" w:cs="Times New Roman"/>
          <w:sz w:val="24"/>
          <w:szCs w:val="24"/>
        </w:rPr>
      </w:pPr>
      <w:r w:rsidRPr="00E67C2D">
        <w:rPr>
          <w:rFonts w:ascii="Times New Roman" w:hAnsi="Times New Roman" w:cs="Times New Roman"/>
          <w:bCs/>
          <w:color w:val="000000"/>
          <w:sz w:val="24"/>
          <w:szCs w:val="24"/>
        </w:rPr>
        <w:t>8.2. </w:t>
      </w:r>
      <w:r w:rsidRPr="00E67C2D">
        <w:rPr>
          <w:rFonts w:ascii="Times New Roman" w:hAnsi="Times New Roman" w:cs="Times New Roman"/>
          <w:sz w:val="24"/>
          <w:szCs w:val="24"/>
        </w:rPr>
        <w:t xml:space="preserve">В случае нарушения Поставщиком срока выполнения гарантийных </w:t>
      </w:r>
      <w:r w:rsidRPr="00E67C2D">
        <w:rPr>
          <w:rFonts w:ascii="Times New Roman" w:hAnsi="Times New Roman" w:cs="Times New Roman"/>
          <w:bCs/>
          <w:color w:val="000000"/>
          <w:sz w:val="24"/>
          <w:szCs w:val="24"/>
        </w:rPr>
        <w:t xml:space="preserve">обязательств на </w:t>
      </w:r>
      <w:r w:rsidR="001A7843">
        <w:rPr>
          <w:rFonts w:ascii="Times New Roman" w:hAnsi="Times New Roman" w:cs="Times New Roman"/>
          <w:bCs/>
          <w:color w:val="000000"/>
          <w:sz w:val="24"/>
          <w:szCs w:val="24"/>
        </w:rPr>
        <w:t>Оборудование</w:t>
      </w:r>
      <w:r w:rsidRPr="00E67C2D">
        <w:rPr>
          <w:rFonts w:ascii="Times New Roman" w:hAnsi="Times New Roman" w:cs="Times New Roman"/>
          <w:sz w:val="24"/>
          <w:szCs w:val="24"/>
        </w:rPr>
        <w:t xml:space="preserve">, определяемого в </w:t>
      </w:r>
      <w:r w:rsidR="001A7843">
        <w:rPr>
          <w:rFonts w:ascii="Times New Roman" w:hAnsi="Times New Roman" w:cs="Times New Roman"/>
          <w:sz w:val="24"/>
          <w:szCs w:val="24"/>
        </w:rPr>
        <w:t>соответствии с п. 7.4. настоящего Договора</w:t>
      </w:r>
      <w:r w:rsidRPr="00E67C2D">
        <w:rPr>
          <w:rFonts w:ascii="Times New Roman" w:hAnsi="Times New Roman" w:cs="Times New Roman"/>
          <w:sz w:val="24"/>
          <w:szCs w:val="24"/>
        </w:rPr>
        <w:t>, П</w:t>
      </w:r>
      <w:r w:rsidR="001A7843">
        <w:rPr>
          <w:rFonts w:ascii="Times New Roman" w:hAnsi="Times New Roman" w:cs="Times New Roman"/>
          <w:sz w:val="24"/>
          <w:szCs w:val="24"/>
        </w:rPr>
        <w:t>оставщик по требованию Покупателя выплачивает Покупателю</w:t>
      </w:r>
      <w:r w:rsidRPr="00E67C2D">
        <w:rPr>
          <w:rFonts w:ascii="Times New Roman" w:hAnsi="Times New Roman" w:cs="Times New Roman"/>
          <w:sz w:val="24"/>
          <w:szCs w:val="24"/>
        </w:rPr>
        <w:t xml:space="preserve"> пени за каждый день просрочки срока гарантийных обязательств </w:t>
      </w:r>
      <w:r w:rsidRPr="00E67C2D">
        <w:rPr>
          <w:rFonts w:ascii="Times New Roman" w:hAnsi="Times New Roman" w:cs="Times New Roman"/>
          <w:snapToGrid w:val="0"/>
          <w:color w:val="000000"/>
          <w:sz w:val="24"/>
          <w:szCs w:val="24"/>
        </w:rPr>
        <w:t>на оборудовани</w:t>
      </w:r>
      <w:r w:rsidR="00683291">
        <w:rPr>
          <w:rFonts w:ascii="Times New Roman" w:hAnsi="Times New Roman" w:cs="Times New Roman"/>
          <w:snapToGrid w:val="0"/>
          <w:color w:val="000000"/>
          <w:sz w:val="24"/>
          <w:szCs w:val="24"/>
        </w:rPr>
        <w:t>е</w:t>
      </w:r>
      <w:r w:rsidRPr="00E67C2D">
        <w:rPr>
          <w:rFonts w:ascii="Times New Roman" w:hAnsi="Times New Roman" w:cs="Times New Roman"/>
          <w:sz w:val="24"/>
          <w:szCs w:val="24"/>
        </w:rPr>
        <w:t>, начиная со дня, следующего после дня ист</w:t>
      </w:r>
      <w:r w:rsidR="001A7843">
        <w:rPr>
          <w:rFonts w:ascii="Times New Roman" w:hAnsi="Times New Roman" w:cs="Times New Roman"/>
          <w:sz w:val="24"/>
          <w:szCs w:val="24"/>
        </w:rPr>
        <w:t>ечения установленного Договором</w:t>
      </w:r>
      <w:r w:rsidRPr="00E67C2D">
        <w:rPr>
          <w:rFonts w:ascii="Times New Roman" w:hAnsi="Times New Roman" w:cs="Times New Roman"/>
          <w:sz w:val="24"/>
          <w:szCs w:val="24"/>
        </w:rPr>
        <w:t xml:space="preserve"> срока выполнения гарантийных </w:t>
      </w:r>
      <w:r w:rsidRPr="00E67C2D">
        <w:rPr>
          <w:rFonts w:ascii="Times New Roman" w:hAnsi="Times New Roman" w:cs="Times New Roman"/>
          <w:bCs/>
          <w:color w:val="000000"/>
          <w:sz w:val="24"/>
          <w:szCs w:val="24"/>
        </w:rPr>
        <w:t xml:space="preserve">обязательств </w:t>
      </w:r>
      <w:r w:rsidRPr="00E67C2D">
        <w:rPr>
          <w:rFonts w:ascii="Times New Roman" w:hAnsi="Times New Roman" w:cs="Times New Roman"/>
          <w:snapToGrid w:val="0"/>
          <w:color w:val="000000"/>
          <w:sz w:val="24"/>
          <w:szCs w:val="24"/>
        </w:rPr>
        <w:t>на оборудование</w:t>
      </w:r>
      <w:r w:rsidRPr="00E67C2D">
        <w:rPr>
          <w:rFonts w:ascii="Times New Roman" w:hAnsi="Times New Roman" w:cs="Times New Roman"/>
          <w:sz w:val="24"/>
          <w:szCs w:val="24"/>
        </w:rPr>
        <w:t>, в размере одной трехсотой действующей на дату уплаты пени ключевой ставки Центрального банка Российской Федерации от цены работ по ремонту (замене) Оборудования, уменьшенной на сумму, пропорциональную объему обязательств, предусмотренных рекламационным актом и фактически исполненных Поставщиком.</w:t>
      </w:r>
    </w:p>
    <w:p w:rsidR="00E67C2D" w:rsidRPr="00E67C2D" w:rsidRDefault="00E67C2D" w:rsidP="001A7843">
      <w:pPr>
        <w:pStyle w:val="21"/>
        <w:widowControl w:val="0"/>
        <w:tabs>
          <w:tab w:val="left" w:pos="9923"/>
        </w:tabs>
        <w:spacing w:after="0" w:line="240" w:lineRule="auto"/>
        <w:ind w:left="142" w:firstLine="425"/>
        <w:jc w:val="both"/>
        <w:rPr>
          <w:rFonts w:ascii="Times New Roman" w:hAnsi="Times New Roman" w:cs="Times New Roman"/>
          <w:sz w:val="24"/>
          <w:szCs w:val="24"/>
        </w:rPr>
      </w:pPr>
      <w:r w:rsidRPr="00E67C2D">
        <w:rPr>
          <w:rFonts w:ascii="Times New Roman" w:hAnsi="Times New Roman" w:cs="Times New Roman"/>
          <w:sz w:val="24"/>
          <w:szCs w:val="24"/>
        </w:rPr>
        <w:t>8.3. В случае несвоевременного перечисления денежных средств за поставленн</w:t>
      </w:r>
      <w:r w:rsidR="001A7843">
        <w:rPr>
          <w:rFonts w:ascii="Times New Roman" w:hAnsi="Times New Roman" w:cs="Times New Roman"/>
          <w:sz w:val="24"/>
          <w:szCs w:val="24"/>
        </w:rPr>
        <w:t>ое Оборудование</w:t>
      </w:r>
      <w:r w:rsidRPr="00E67C2D">
        <w:rPr>
          <w:rFonts w:ascii="Times New Roman" w:hAnsi="Times New Roman" w:cs="Times New Roman"/>
          <w:sz w:val="24"/>
          <w:szCs w:val="24"/>
        </w:rPr>
        <w:t xml:space="preserve"> </w:t>
      </w:r>
      <w:r w:rsidR="001A7843">
        <w:rPr>
          <w:rFonts w:ascii="Times New Roman" w:hAnsi="Times New Roman" w:cs="Times New Roman"/>
          <w:sz w:val="24"/>
          <w:szCs w:val="24"/>
        </w:rPr>
        <w:t>в срок, указанный в п</w:t>
      </w:r>
      <w:r w:rsidR="001A7843" w:rsidRPr="00C61D9C">
        <w:rPr>
          <w:rFonts w:ascii="Times New Roman" w:hAnsi="Times New Roman" w:cs="Times New Roman"/>
          <w:sz w:val="24"/>
          <w:szCs w:val="24"/>
        </w:rPr>
        <w:t>. 2</w:t>
      </w:r>
      <w:r w:rsidRPr="00C61D9C">
        <w:rPr>
          <w:rFonts w:ascii="Times New Roman" w:hAnsi="Times New Roman" w:cs="Times New Roman"/>
          <w:sz w:val="24"/>
          <w:szCs w:val="24"/>
        </w:rPr>
        <w:t>.</w:t>
      </w:r>
      <w:r w:rsidR="006840B8" w:rsidRPr="00C61D9C">
        <w:rPr>
          <w:rFonts w:ascii="Times New Roman" w:hAnsi="Times New Roman" w:cs="Times New Roman"/>
          <w:sz w:val="24"/>
          <w:szCs w:val="24"/>
        </w:rPr>
        <w:t>5</w:t>
      </w:r>
      <w:r w:rsidR="001A7843" w:rsidRPr="00C61D9C">
        <w:rPr>
          <w:rFonts w:ascii="Times New Roman" w:hAnsi="Times New Roman" w:cs="Times New Roman"/>
          <w:sz w:val="24"/>
          <w:szCs w:val="24"/>
        </w:rPr>
        <w:t>.</w:t>
      </w:r>
      <w:r w:rsidR="001A7843">
        <w:rPr>
          <w:rFonts w:ascii="Times New Roman" w:hAnsi="Times New Roman" w:cs="Times New Roman"/>
          <w:sz w:val="24"/>
          <w:szCs w:val="24"/>
        </w:rPr>
        <w:t xml:space="preserve"> настоящего Договора, Покупатель </w:t>
      </w:r>
      <w:r w:rsidRPr="00E67C2D">
        <w:rPr>
          <w:rFonts w:ascii="Times New Roman" w:hAnsi="Times New Roman" w:cs="Times New Roman"/>
          <w:sz w:val="24"/>
          <w:szCs w:val="24"/>
        </w:rPr>
        <w:t>по требованию Поставщика выплачивает Поставщику пени в размере одной трехсотой действующей на дату уплаты пени ключевой ставки Центрального банка Российской Федерации от цены подлежащей перечислению, за каждый день задержки оплаты.</w:t>
      </w:r>
    </w:p>
    <w:p w:rsidR="00E67C2D" w:rsidRPr="00E67C2D" w:rsidRDefault="00E67C2D" w:rsidP="001A7843">
      <w:pPr>
        <w:widowControl w:val="0"/>
        <w:shd w:val="clear" w:color="auto" w:fill="FFFFFF"/>
        <w:tabs>
          <w:tab w:val="left" w:pos="9923"/>
        </w:tabs>
        <w:ind w:left="142" w:firstLine="425"/>
        <w:jc w:val="both"/>
        <w:rPr>
          <w:rFonts w:ascii="Times New Roman" w:hAnsi="Times New Roman" w:cs="Times New Roman"/>
          <w:sz w:val="24"/>
          <w:szCs w:val="24"/>
        </w:rPr>
      </w:pPr>
      <w:r w:rsidRPr="00E67C2D">
        <w:rPr>
          <w:rStyle w:val="a9"/>
          <w:sz w:val="24"/>
          <w:szCs w:val="24"/>
          <w:lang w:val="ru-RU"/>
        </w:rPr>
        <w:t>8.4.</w:t>
      </w:r>
      <w:r w:rsidRPr="00E67C2D">
        <w:rPr>
          <w:rStyle w:val="a9"/>
          <w:sz w:val="24"/>
          <w:szCs w:val="24"/>
        </w:rPr>
        <w:t> </w:t>
      </w:r>
      <w:r w:rsidRPr="00E67C2D">
        <w:rPr>
          <w:rFonts w:ascii="Times New Roman" w:hAnsi="Times New Roman" w:cs="Times New Roman"/>
          <w:sz w:val="24"/>
          <w:szCs w:val="24"/>
        </w:rPr>
        <w:t>Общая сумма начисленных неустоек (пеней) за ненадлежащее исполнение Поставщиком обязател</w:t>
      </w:r>
      <w:r w:rsidR="001A7843">
        <w:rPr>
          <w:rFonts w:ascii="Times New Roman" w:hAnsi="Times New Roman" w:cs="Times New Roman"/>
          <w:sz w:val="24"/>
          <w:szCs w:val="24"/>
        </w:rPr>
        <w:t>ьств, предусмотренных настоящим Договором</w:t>
      </w:r>
      <w:r w:rsidRPr="00E67C2D">
        <w:rPr>
          <w:rFonts w:ascii="Times New Roman" w:hAnsi="Times New Roman" w:cs="Times New Roman"/>
          <w:sz w:val="24"/>
          <w:szCs w:val="24"/>
        </w:rPr>
        <w:t>, н</w:t>
      </w:r>
      <w:r w:rsidR="001A7843">
        <w:rPr>
          <w:rFonts w:ascii="Times New Roman" w:hAnsi="Times New Roman" w:cs="Times New Roman"/>
          <w:sz w:val="24"/>
          <w:szCs w:val="24"/>
        </w:rPr>
        <w:t>е может превышать цену настоящего Договора</w:t>
      </w:r>
      <w:r w:rsidRPr="00E67C2D">
        <w:rPr>
          <w:rFonts w:ascii="Times New Roman" w:hAnsi="Times New Roman" w:cs="Times New Roman"/>
          <w:sz w:val="24"/>
          <w:szCs w:val="24"/>
        </w:rPr>
        <w:t>.</w:t>
      </w:r>
    </w:p>
    <w:p w:rsidR="00E67C2D" w:rsidRPr="00E67C2D" w:rsidRDefault="00E67C2D" w:rsidP="001A7843">
      <w:pPr>
        <w:pStyle w:val="a8"/>
        <w:tabs>
          <w:tab w:val="left" w:pos="1130"/>
          <w:tab w:val="left" w:pos="9923"/>
        </w:tabs>
        <w:spacing w:after="0"/>
        <w:ind w:left="142" w:firstLine="425"/>
        <w:jc w:val="both"/>
        <w:rPr>
          <w:rStyle w:val="a9"/>
          <w:sz w:val="24"/>
          <w:szCs w:val="24"/>
          <w:lang w:val="ru-RU"/>
        </w:rPr>
      </w:pPr>
      <w:r w:rsidRPr="00E67C2D">
        <w:rPr>
          <w:rStyle w:val="a9"/>
          <w:sz w:val="24"/>
          <w:szCs w:val="24"/>
          <w:lang w:val="ru-RU"/>
        </w:rPr>
        <w:t>8.5.</w:t>
      </w:r>
      <w:r w:rsidRPr="00E67C2D">
        <w:rPr>
          <w:rStyle w:val="a9"/>
          <w:sz w:val="24"/>
          <w:szCs w:val="24"/>
        </w:rPr>
        <w:t> </w:t>
      </w:r>
      <w:r w:rsidRPr="00E67C2D">
        <w:rPr>
          <w:rFonts w:ascii="Times New Roman" w:hAnsi="Times New Roman"/>
          <w:sz w:val="24"/>
          <w:szCs w:val="24"/>
          <w:lang w:val="ru-RU"/>
        </w:rPr>
        <w:t xml:space="preserve">Общая сумма начисленных неустоек (пеней) за ненадлежащее исполнение </w:t>
      </w:r>
      <w:r w:rsidR="001A7843">
        <w:rPr>
          <w:rFonts w:ascii="Times New Roman" w:hAnsi="Times New Roman"/>
          <w:sz w:val="24"/>
          <w:szCs w:val="24"/>
          <w:lang w:val="ru-RU"/>
        </w:rPr>
        <w:t>Покупателе</w:t>
      </w:r>
      <w:r w:rsidRPr="00E67C2D">
        <w:rPr>
          <w:rFonts w:ascii="Times New Roman" w:hAnsi="Times New Roman"/>
          <w:sz w:val="24"/>
          <w:szCs w:val="24"/>
          <w:lang w:val="ru-RU"/>
        </w:rPr>
        <w:t>м обязател</w:t>
      </w:r>
      <w:r w:rsidR="001A7843">
        <w:rPr>
          <w:rFonts w:ascii="Times New Roman" w:hAnsi="Times New Roman"/>
          <w:sz w:val="24"/>
          <w:szCs w:val="24"/>
          <w:lang w:val="ru-RU"/>
        </w:rPr>
        <w:t>ьств, предусмотренных настоящим Договором</w:t>
      </w:r>
      <w:r w:rsidRPr="00E67C2D">
        <w:rPr>
          <w:rFonts w:ascii="Times New Roman" w:hAnsi="Times New Roman"/>
          <w:sz w:val="24"/>
          <w:szCs w:val="24"/>
          <w:lang w:val="ru-RU"/>
        </w:rPr>
        <w:t xml:space="preserve">, </w:t>
      </w:r>
      <w:r w:rsidR="001A7843">
        <w:rPr>
          <w:rFonts w:ascii="Times New Roman" w:hAnsi="Times New Roman"/>
          <w:sz w:val="24"/>
          <w:szCs w:val="24"/>
          <w:lang w:val="ru-RU"/>
        </w:rPr>
        <w:t>не может превышать цену настоящего Договора</w:t>
      </w:r>
      <w:r w:rsidRPr="00E67C2D">
        <w:rPr>
          <w:rFonts w:ascii="Times New Roman" w:hAnsi="Times New Roman"/>
          <w:sz w:val="24"/>
          <w:szCs w:val="24"/>
          <w:lang w:val="ru-RU"/>
        </w:rPr>
        <w:t>.</w:t>
      </w:r>
    </w:p>
    <w:p w:rsidR="00E67C2D" w:rsidRPr="00E67C2D" w:rsidRDefault="00480825" w:rsidP="001A7843">
      <w:pPr>
        <w:pStyle w:val="21"/>
        <w:widowControl w:val="0"/>
        <w:tabs>
          <w:tab w:val="left" w:pos="9923"/>
        </w:tabs>
        <w:spacing w:after="0" w:line="240" w:lineRule="auto"/>
        <w:ind w:left="142" w:firstLine="425"/>
        <w:jc w:val="both"/>
        <w:rPr>
          <w:rFonts w:ascii="Times New Roman" w:hAnsi="Times New Roman" w:cs="Times New Roman"/>
          <w:sz w:val="24"/>
          <w:szCs w:val="24"/>
        </w:rPr>
      </w:pPr>
      <w:r>
        <w:rPr>
          <w:rFonts w:ascii="Times New Roman" w:hAnsi="Times New Roman" w:cs="Times New Roman"/>
          <w:sz w:val="24"/>
          <w:szCs w:val="24"/>
        </w:rPr>
        <w:t>8.6</w:t>
      </w:r>
      <w:r w:rsidR="00E67C2D" w:rsidRPr="00E67C2D">
        <w:rPr>
          <w:rFonts w:ascii="Times New Roman" w:hAnsi="Times New Roman" w:cs="Times New Roman"/>
          <w:sz w:val="24"/>
          <w:szCs w:val="24"/>
        </w:rPr>
        <w:t>. Уплата неустойки (пени, штрафа) не освобождает Стороны от испо</w:t>
      </w:r>
      <w:r w:rsidR="001A7843">
        <w:rPr>
          <w:rFonts w:ascii="Times New Roman" w:hAnsi="Times New Roman" w:cs="Times New Roman"/>
          <w:sz w:val="24"/>
          <w:szCs w:val="24"/>
        </w:rPr>
        <w:t>лнения обязательств по Договору</w:t>
      </w:r>
      <w:r w:rsidR="00E67C2D" w:rsidRPr="00E67C2D">
        <w:rPr>
          <w:rFonts w:ascii="Times New Roman" w:hAnsi="Times New Roman" w:cs="Times New Roman"/>
          <w:sz w:val="24"/>
          <w:szCs w:val="24"/>
        </w:rPr>
        <w:t>.</w:t>
      </w:r>
    </w:p>
    <w:p w:rsidR="00E67C2D" w:rsidRPr="00E67C2D" w:rsidRDefault="00480825" w:rsidP="001A7843">
      <w:pPr>
        <w:widowControl w:val="0"/>
        <w:shd w:val="clear" w:color="auto" w:fill="FFFFFF"/>
        <w:tabs>
          <w:tab w:val="left" w:pos="9923"/>
        </w:tabs>
        <w:ind w:left="142" w:firstLine="425"/>
        <w:jc w:val="both"/>
        <w:rPr>
          <w:rFonts w:ascii="Times New Roman" w:hAnsi="Times New Roman" w:cs="Times New Roman"/>
          <w:spacing w:val="-4"/>
          <w:sz w:val="24"/>
          <w:szCs w:val="24"/>
        </w:rPr>
      </w:pPr>
      <w:r>
        <w:rPr>
          <w:rFonts w:ascii="Times New Roman" w:hAnsi="Times New Roman" w:cs="Times New Roman"/>
          <w:spacing w:val="-4"/>
          <w:sz w:val="24"/>
          <w:szCs w:val="24"/>
        </w:rPr>
        <w:t>8.7</w:t>
      </w:r>
      <w:r w:rsidR="001A7843">
        <w:rPr>
          <w:rFonts w:ascii="Times New Roman" w:hAnsi="Times New Roman" w:cs="Times New Roman"/>
          <w:spacing w:val="-4"/>
          <w:sz w:val="24"/>
          <w:szCs w:val="24"/>
        </w:rPr>
        <w:t>. Сторона Договора</w:t>
      </w:r>
      <w:r w:rsidR="00E67C2D" w:rsidRPr="00E67C2D">
        <w:rPr>
          <w:rFonts w:ascii="Times New Roman" w:hAnsi="Times New Roman" w:cs="Times New Roman"/>
          <w:spacing w:val="-4"/>
          <w:sz w:val="24"/>
          <w:szCs w:val="24"/>
        </w:rPr>
        <w:t xml:space="preserve"> освобождается от уплаты неустойки (пени, штрафа), если эта Сторона докажет, что неисполнение или ненадлежащее исполнение обязател</w:t>
      </w:r>
      <w:r w:rsidR="001A7843">
        <w:rPr>
          <w:rFonts w:ascii="Times New Roman" w:hAnsi="Times New Roman" w:cs="Times New Roman"/>
          <w:spacing w:val="-4"/>
          <w:sz w:val="24"/>
          <w:szCs w:val="24"/>
        </w:rPr>
        <w:t>ьств, предусмотренных настоящим Договором</w:t>
      </w:r>
      <w:r w:rsidR="00E67C2D" w:rsidRPr="00E67C2D">
        <w:rPr>
          <w:rFonts w:ascii="Times New Roman" w:hAnsi="Times New Roman" w:cs="Times New Roman"/>
          <w:spacing w:val="-4"/>
          <w:sz w:val="24"/>
          <w:szCs w:val="24"/>
        </w:rPr>
        <w:t>, произошло вследствие обстоятельств непреодолимой силы или по вине другой Стороны.</w:t>
      </w:r>
    </w:p>
    <w:p w:rsidR="00E67C2D" w:rsidRPr="00E67C2D" w:rsidRDefault="00480825" w:rsidP="001A7843">
      <w:pPr>
        <w:widowControl w:val="0"/>
        <w:shd w:val="clear" w:color="auto" w:fill="FFFFFF"/>
        <w:tabs>
          <w:tab w:val="left" w:pos="9923"/>
        </w:tabs>
        <w:ind w:left="142" w:firstLine="425"/>
        <w:jc w:val="both"/>
        <w:rPr>
          <w:rFonts w:ascii="Times New Roman" w:hAnsi="Times New Roman" w:cs="Times New Roman"/>
          <w:spacing w:val="-4"/>
          <w:sz w:val="24"/>
          <w:szCs w:val="24"/>
        </w:rPr>
      </w:pPr>
      <w:r>
        <w:rPr>
          <w:rFonts w:ascii="Times New Roman" w:hAnsi="Times New Roman" w:cs="Times New Roman"/>
          <w:spacing w:val="-4"/>
          <w:sz w:val="24"/>
          <w:szCs w:val="24"/>
        </w:rPr>
        <w:t>8.8</w:t>
      </w:r>
      <w:r w:rsidR="00E67C2D" w:rsidRPr="00E67C2D">
        <w:rPr>
          <w:rFonts w:ascii="Times New Roman" w:hAnsi="Times New Roman" w:cs="Times New Roman"/>
          <w:spacing w:val="-4"/>
          <w:sz w:val="24"/>
          <w:szCs w:val="24"/>
        </w:rPr>
        <w:t>. Устранение нарушений</w:t>
      </w:r>
      <w:r w:rsidR="001A7843">
        <w:rPr>
          <w:rFonts w:ascii="Times New Roman" w:hAnsi="Times New Roman" w:cs="Times New Roman"/>
          <w:spacing w:val="-4"/>
          <w:sz w:val="24"/>
          <w:szCs w:val="24"/>
        </w:rPr>
        <w:t>, выявленных при приемке Оборудования</w:t>
      </w:r>
      <w:r w:rsidR="00E67C2D" w:rsidRPr="00E67C2D">
        <w:rPr>
          <w:rFonts w:ascii="Times New Roman" w:hAnsi="Times New Roman" w:cs="Times New Roman"/>
          <w:spacing w:val="-4"/>
          <w:sz w:val="24"/>
          <w:szCs w:val="24"/>
        </w:rPr>
        <w:t xml:space="preserve">, не освобождает Поставщика от ответственности за </w:t>
      </w:r>
      <w:r w:rsidR="001A7843">
        <w:rPr>
          <w:rFonts w:ascii="Times New Roman" w:hAnsi="Times New Roman" w:cs="Times New Roman"/>
          <w:spacing w:val="-4"/>
          <w:sz w:val="24"/>
          <w:szCs w:val="24"/>
        </w:rPr>
        <w:t>не</w:t>
      </w:r>
      <w:r w:rsidR="00E67C2D" w:rsidRPr="00E67C2D">
        <w:rPr>
          <w:rFonts w:ascii="Times New Roman" w:hAnsi="Times New Roman" w:cs="Times New Roman"/>
          <w:spacing w:val="-4"/>
          <w:sz w:val="24"/>
          <w:szCs w:val="24"/>
        </w:rPr>
        <w:t>испо</w:t>
      </w:r>
      <w:r w:rsidR="001A7843">
        <w:rPr>
          <w:rFonts w:ascii="Times New Roman" w:hAnsi="Times New Roman" w:cs="Times New Roman"/>
          <w:spacing w:val="-4"/>
          <w:sz w:val="24"/>
          <w:szCs w:val="24"/>
        </w:rPr>
        <w:t xml:space="preserve">лнение обязательств </w:t>
      </w:r>
      <w:r w:rsidR="00E67C2D" w:rsidRPr="00E67C2D">
        <w:rPr>
          <w:rFonts w:ascii="Times New Roman" w:hAnsi="Times New Roman" w:cs="Times New Roman"/>
          <w:spacing w:val="-4"/>
          <w:sz w:val="24"/>
          <w:szCs w:val="24"/>
        </w:rPr>
        <w:t>в</w:t>
      </w:r>
      <w:r w:rsidR="001A7843">
        <w:rPr>
          <w:rFonts w:ascii="Times New Roman" w:hAnsi="Times New Roman" w:cs="Times New Roman"/>
          <w:spacing w:val="-4"/>
          <w:sz w:val="24"/>
          <w:szCs w:val="24"/>
        </w:rPr>
        <w:t xml:space="preserve"> срок, предусмотренный Договором</w:t>
      </w:r>
      <w:r w:rsidR="00E67C2D" w:rsidRPr="00E67C2D">
        <w:rPr>
          <w:rFonts w:ascii="Times New Roman" w:hAnsi="Times New Roman" w:cs="Times New Roman"/>
          <w:spacing w:val="-4"/>
          <w:sz w:val="24"/>
          <w:szCs w:val="24"/>
        </w:rPr>
        <w:t>.</w:t>
      </w:r>
    </w:p>
    <w:p w:rsidR="00E67C2D" w:rsidRPr="00E67C2D" w:rsidRDefault="00480825" w:rsidP="001A7843">
      <w:pPr>
        <w:widowControl w:val="0"/>
        <w:shd w:val="clear" w:color="auto" w:fill="FFFFFF"/>
        <w:tabs>
          <w:tab w:val="left" w:pos="9923"/>
        </w:tabs>
        <w:ind w:left="142" w:firstLine="425"/>
        <w:jc w:val="both"/>
        <w:rPr>
          <w:rFonts w:ascii="Times New Roman" w:hAnsi="Times New Roman" w:cs="Times New Roman"/>
          <w:spacing w:val="-4"/>
          <w:sz w:val="24"/>
          <w:szCs w:val="24"/>
        </w:rPr>
      </w:pPr>
      <w:r>
        <w:rPr>
          <w:rFonts w:ascii="Times New Roman" w:hAnsi="Times New Roman" w:cs="Times New Roman"/>
          <w:spacing w:val="-4"/>
          <w:sz w:val="24"/>
          <w:szCs w:val="24"/>
        </w:rPr>
        <w:t>8.9</w:t>
      </w:r>
      <w:r w:rsidR="001A7843">
        <w:rPr>
          <w:rFonts w:ascii="Times New Roman" w:hAnsi="Times New Roman" w:cs="Times New Roman"/>
          <w:spacing w:val="-4"/>
          <w:sz w:val="24"/>
          <w:szCs w:val="24"/>
        </w:rPr>
        <w:t>. В случае расторжения Договора</w:t>
      </w:r>
      <w:r w:rsidR="00E67C2D" w:rsidRPr="00E67C2D">
        <w:rPr>
          <w:rFonts w:ascii="Times New Roman" w:hAnsi="Times New Roman" w:cs="Times New Roman"/>
          <w:spacing w:val="-4"/>
          <w:sz w:val="24"/>
          <w:szCs w:val="24"/>
        </w:rPr>
        <w:t xml:space="preserve"> в связи с невыполнением или ненадлежащим выполнением Поста</w:t>
      </w:r>
      <w:r w:rsidR="00C41597">
        <w:rPr>
          <w:rFonts w:ascii="Times New Roman" w:hAnsi="Times New Roman" w:cs="Times New Roman"/>
          <w:spacing w:val="-4"/>
          <w:sz w:val="24"/>
          <w:szCs w:val="24"/>
        </w:rPr>
        <w:t>вщиком обязательств по настоящему Договору</w:t>
      </w:r>
      <w:r w:rsidR="001A7843">
        <w:rPr>
          <w:rFonts w:ascii="Times New Roman" w:hAnsi="Times New Roman" w:cs="Times New Roman"/>
          <w:spacing w:val="-4"/>
          <w:sz w:val="24"/>
          <w:szCs w:val="24"/>
        </w:rPr>
        <w:t>, Поставщик возвращает Покупателю</w:t>
      </w:r>
      <w:r w:rsidR="00E67C2D" w:rsidRPr="00E67C2D">
        <w:rPr>
          <w:rFonts w:ascii="Times New Roman" w:hAnsi="Times New Roman" w:cs="Times New Roman"/>
          <w:spacing w:val="-4"/>
          <w:sz w:val="24"/>
          <w:szCs w:val="24"/>
        </w:rPr>
        <w:t xml:space="preserve"> сумму аванса (неосвоенного аванса) в течение 10 (Десяти) дней с даты получения соответствующего </w:t>
      </w:r>
      <w:r w:rsidR="001A7843">
        <w:rPr>
          <w:rFonts w:ascii="Times New Roman" w:hAnsi="Times New Roman" w:cs="Times New Roman"/>
          <w:spacing w:val="-4"/>
          <w:sz w:val="24"/>
          <w:szCs w:val="24"/>
        </w:rPr>
        <w:t xml:space="preserve">письменного </w:t>
      </w:r>
      <w:proofErr w:type="gramStart"/>
      <w:r w:rsidR="001A7843">
        <w:rPr>
          <w:rFonts w:ascii="Times New Roman" w:hAnsi="Times New Roman" w:cs="Times New Roman"/>
          <w:spacing w:val="-4"/>
          <w:sz w:val="24"/>
          <w:szCs w:val="24"/>
        </w:rPr>
        <w:t>требования  Покупателя</w:t>
      </w:r>
      <w:proofErr w:type="gramEnd"/>
      <w:r w:rsidR="00E67C2D" w:rsidRPr="00E67C2D">
        <w:rPr>
          <w:rFonts w:ascii="Times New Roman" w:hAnsi="Times New Roman" w:cs="Times New Roman"/>
          <w:spacing w:val="-4"/>
          <w:sz w:val="24"/>
          <w:szCs w:val="24"/>
        </w:rPr>
        <w:t>. При невозвращении в срок суммы аванса (неосвоенного аванса), на эту сумму подлежат уплате проценты в размере одной трехсотой действующей на день уплаты суммы ключевой ставки Банка России, с учетом НДС, за каждый день пользования чужими денежными средствами со дня, когда она должна была быть возвраще</w:t>
      </w:r>
      <w:r w:rsidR="00C41597">
        <w:rPr>
          <w:rFonts w:ascii="Times New Roman" w:hAnsi="Times New Roman" w:cs="Times New Roman"/>
          <w:spacing w:val="-4"/>
          <w:sz w:val="24"/>
          <w:szCs w:val="24"/>
        </w:rPr>
        <w:t>на, до дня ее возврата Покупателю</w:t>
      </w:r>
      <w:r w:rsidR="00E67C2D" w:rsidRPr="00E67C2D">
        <w:rPr>
          <w:rFonts w:ascii="Times New Roman" w:hAnsi="Times New Roman" w:cs="Times New Roman"/>
          <w:spacing w:val="-4"/>
          <w:sz w:val="24"/>
          <w:szCs w:val="24"/>
        </w:rPr>
        <w:t>.</w:t>
      </w:r>
    </w:p>
    <w:p w:rsidR="00E67C2D" w:rsidRPr="00C41597" w:rsidRDefault="00E67C2D" w:rsidP="001A7843">
      <w:pPr>
        <w:pStyle w:val="21"/>
        <w:widowControl w:val="0"/>
        <w:tabs>
          <w:tab w:val="left" w:pos="9923"/>
        </w:tabs>
        <w:spacing w:after="0" w:line="240" w:lineRule="auto"/>
        <w:ind w:left="142" w:firstLine="425"/>
        <w:jc w:val="both"/>
        <w:rPr>
          <w:rFonts w:ascii="Times New Roman" w:hAnsi="Times New Roman" w:cs="Times New Roman"/>
          <w:spacing w:val="-4"/>
          <w:sz w:val="24"/>
          <w:szCs w:val="24"/>
        </w:rPr>
      </w:pPr>
      <w:r w:rsidRPr="00E67C2D">
        <w:rPr>
          <w:rFonts w:ascii="Times New Roman" w:hAnsi="Times New Roman" w:cs="Times New Roman"/>
          <w:spacing w:val="-4"/>
          <w:sz w:val="24"/>
          <w:szCs w:val="24"/>
        </w:rPr>
        <w:t>8</w:t>
      </w:r>
      <w:r w:rsidR="00480825">
        <w:rPr>
          <w:rFonts w:ascii="Times New Roman" w:hAnsi="Times New Roman" w:cs="Times New Roman"/>
          <w:spacing w:val="-4"/>
          <w:sz w:val="24"/>
          <w:szCs w:val="24"/>
        </w:rPr>
        <w:t>.10</w:t>
      </w:r>
      <w:r w:rsidRPr="00E67C2D">
        <w:rPr>
          <w:rFonts w:ascii="Times New Roman" w:hAnsi="Times New Roman" w:cs="Times New Roman"/>
          <w:spacing w:val="-4"/>
          <w:sz w:val="24"/>
          <w:szCs w:val="24"/>
        </w:rPr>
        <w:t>. </w:t>
      </w:r>
      <w:r w:rsidRPr="00E67C2D">
        <w:rPr>
          <w:rStyle w:val="afa"/>
          <w:rFonts w:cs="Times New Roman"/>
          <w:color w:val="000000"/>
          <w:spacing w:val="-4"/>
          <w:sz w:val="24"/>
          <w:szCs w:val="24"/>
        </w:rPr>
        <w:t>Меры ответственности Стор</w:t>
      </w:r>
      <w:r w:rsidR="00C41597">
        <w:rPr>
          <w:rStyle w:val="afa"/>
          <w:rFonts w:cs="Times New Roman"/>
          <w:color w:val="000000"/>
          <w:spacing w:val="-4"/>
          <w:sz w:val="24"/>
          <w:szCs w:val="24"/>
        </w:rPr>
        <w:t>он, не предусмотренные настоящим Договоро</w:t>
      </w:r>
      <w:r w:rsidRPr="00E67C2D">
        <w:rPr>
          <w:rStyle w:val="afa"/>
          <w:rFonts w:cs="Times New Roman"/>
          <w:color w:val="000000"/>
          <w:spacing w:val="-4"/>
          <w:sz w:val="24"/>
          <w:szCs w:val="24"/>
        </w:rPr>
        <w:t>м, применяются в соответствии с действующими нормами гражданского законодательства Российской Федерации</w:t>
      </w:r>
      <w:r w:rsidRPr="00E67C2D">
        <w:rPr>
          <w:rFonts w:ascii="Times New Roman" w:hAnsi="Times New Roman" w:cs="Times New Roman"/>
          <w:spacing w:val="-4"/>
          <w:sz w:val="24"/>
          <w:szCs w:val="24"/>
        </w:rPr>
        <w:t>.</w:t>
      </w:r>
    </w:p>
    <w:p w:rsidR="009A5780" w:rsidRDefault="009A5780" w:rsidP="001A7843">
      <w:pPr>
        <w:pStyle w:val="ConsPlusNormal"/>
        <w:widowControl/>
        <w:numPr>
          <w:ilvl w:val="0"/>
          <w:numId w:val="26"/>
        </w:numPr>
        <w:tabs>
          <w:tab w:val="left" w:pos="1134"/>
          <w:tab w:val="left" w:pos="1276"/>
          <w:tab w:val="left" w:pos="9923"/>
        </w:tabs>
        <w:ind w:left="142" w:firstLine="425"/>
        <w:jc w:val="center"/>
        <w:rPr>
          <w:rFonts w:ascii="Times New Roman" w:hAnsi="Times New Roman" w:cs="Times New Roman"/>
          <w:b/>
          <w:sz w:val="24"/>
          <w:szCs w:val="24"/>
        </w:rPr>
      </w:pPr>
      <w:r w:rsidRPr="002E6DCA">
        <w:rPr>
          <w:rFonts w:ascii="Times New Roman" w:hAnsi="Times New Roman" w:cs="Times New Roman"/>
          <w:b/>
          <w:sz w:val="24"/>
          <w:szCs w:val="24"/>
        </w:rPr>
        <w:lastRenderedPageBreak/>
        <w:t>ФОРС-МАЖОР</w:t>
      </w:r>
    </w:p>
    <w:p w:rsidR="0062441E" w:rsidRDefault="00611D47" w:rsidP="0062441E">
      <w:pPr>
        <w:pStyle w:val="ConsPlusNormal"/>
        <w:widowControl/>
        <w:numPr>
          <w:ilvl w:val="1"/>
          <w:numId w:val="27"/>
        </w:numPr>
        <w:tabs>
          <w:tab w:val="left" w:pos="142"/>
          <w:tab w:val="left" w:pos="1276"/>
          <w:tab w:val="left" w:pos="9923"/>
        </w:tabs>
        <w:ind w:left="142" w:firstLine="578"/>
        <w:jc w:val="both"/>
        <w:rPr>
          <w:rFonts w:ascii="Times New Roman" w:hAnsi="Times New Roman" w:cs="Times New Roman"/>
          <w:sz w:val="24"/>
          <w:szCs w:val="24"/>
        </w:rPr>
      </w:pPr>
      <w:r>
        <w:rPr>
          <w:rFonts w:ascii="Times New Roman" w:hAnsi="Times New Roman" w:cs="Times New Roman"/>
          <w:sz w:val="24"/>
          <w:szCs w:val="24"/>
        </w:rPr>
        <w:t>Стороны Договора освобождаются от ответственности за неисполнение или ненадлежащее исполнение любого из своих обязательств по настоящему Договору, если докажут, что оно явилось следствием обстоятельств непреодолимой силы (форс-мажора), то есть чрезвычайных, непредвиденных и объективно непредотвратимых при конкретных условиях обстоятельств, возникших после заключения/в течение исполнения договорных обязательств, которые нельзя было разумно ожидать при заключении настоящего Договора, либо избежать или преодолеть, а также находящиеся вне контроля Сторон настоящего Договора (обстоятельства, на которые Стороны настоящего Договора не могут оказать влияние, а также обстоятельства, наступление которых не зависит от воли или действия Сторон Договора, а также других субъективных факторов), а именно: стихийных бедствий (наводнения, землетрясения, ураганы и другие стихийные бедствия), пожара (за исключение пожара, возникшего по причинам, отличным от природных явлений стихийного характера), поджога, войны, военных действий, гражданских волнений, блокады, массовых заболеваний (эпидемий), запрет на ввоз товаров (эмбарго), общих забастовок (за исключением локальных забастовок, в том числе забастовок организаций), запретительных мер государства, запрета торговых операций, в том числе с отдельными странами, вследствие принятия международных санкций и других обстоятельств непреодолимой силы.</w:t>
      </w:r>
    </w:p>
    <w:p w:rsidR="0062441E" w:rsidRPr="0062441E" w:rsidRDefault="0062441E" w:rsidP="0062441E">
      <w:pPr>
        <w:pStyle w:val="ConsPlusNormal"/>
        <w:widowControl/>
        <w:numPr>
          <w:ilvl w:val="1"/>
          <w:numId w:val="27"/>
        </w:numPr>
        <w:tabs>
          <w:tab w:val="left" w:pos="142"/>
          <w:tab w:val="left" w:pos="1276"/>
          <w:tab w:val="left" w:pos="9923"/>
        </w:tabs>
        <w:ind w:left="142" w:firstLine="578"/>
        <w:jc w:val="both"/>
        <w:rPr>
          <w:rFonts w:ascii="Times New Roman" w:hAnsi="Times New Roman" w:cs="Times New Roman"/>
          <w:sz w:val="24"/>
          <w:szCs w:val="24"/>
        </w:rPr>
      </w:pPr>
      <w:r w:rsidRPr="0062441E">
        <w:rPr>
          <w:rFonts w:ascii="Times New Roman" w:hAnsi="Times New Roman" w:cs="Times New Roman"/>
          <w:sz w:val="24"/>
        </w:rPr>
        <w:t xml:space="preserve"> Указанные обстоятельства должны оказывать прямое влияние на невозможность надлежаще</w:t>
      </w:r>
      <w:r>
        <w:rPr>
          <w:rFonts w:ascii="Times New Roman" w:hAnsi="Times New Roman" w:cs="Times New Roman"/>
          <w:sz w:val="24"/>
        </w:rPr>
        <w:t>го исполнения Стороной Договора</w:t>
      </w:r>
      <w:r w:rsidRPr="0062441E">
        <w:rPr>
          <w:rFonts w:ascii="Times New Roman" w:hAnsi="Times New Roman" w:cs="Times New Roman"/>
          <w:sz w:val="24"/>
        </w:rPr>
        <w:t xml:space="preserve"> принятых обязательств.</w:t>
      </w:r>
    </w:p>
    <w:p w:rsidR="0062441E" w:rsidRPr="0062441E" w:rsidRDefault="0062441E" w:rsidP="0062441E">
      <w:pPr>
        <w:pStyle w:val="ConsPlusNormal"/>
        <w:widowControl/>
        <w:numPr>
          <w:ilvl w:val="1"/>
          <w:numId w:val="27"/>
        </w:numPr>
        <w:tabs>
          <w:tab w:val="left" w:pos="142"/>
          <w:tab w:val="left" w:pos="1276"/>
          <w:tab w:val="left" w:pos="9923"/>
        </w:tabs>
        <w:ind w:left="142" w:firstLine="578"/>
        <w:jc w:val="both"/>
        <w:rPr>
          <w:rFonts w:ascii="Times New Roman" w:hAnsi="Times New Roman" w:cs="Times New Roman"/>
          <w:sz w:val="24"/>
          <w:szCs w:val="24"/>
        </w:rPr>
      </w:pPr>
      <w:r w:rsidRPr="0062441E">
        <w:rPr>
          <w:rFonts w:ascii="Times New Roman" w:hAnsi="Times New Roman" w:cs="Times New Roman"/>
          <w:sz w:val="24"/>
        </w:rPr>
        <w:t>Если неисполнение или ненадлежаще</w:t>
      </w:r>
      <w:r>
        <w:rPr>
          <w:rFonts w:ascii="Times New Roman" w:hAnsi="Times New Roman" w:cs="Times New Roman"/>
          <w:sz w:val="24"/>
        </w:rPr>
        <w:t xml:space="preserve">е исполнение Стороной Договора </w:t>
      </w:r>
      <w:r w:rsidRPr="0062441E">
        <w:rPr>
          <w:rFonts w:ascii="Times New Roman" w:hAnsi="Times New Roman" w:cs="Times New Roman"/>
          <w:sz w:val="24"/>
        </w:rPr>
        <w:t xml:space="preserve">своего обязательства </w:t>
      </w:r>
      <w:r>
        <w:rPr>
          <w:rFonts w:ascii="Times New Roman" w:hAnsi="Times New Roman" w:cs="Times New Roman"/>
          <w:sz w:val="24"/>
        </w:rPr>
        <w:t xml:space="preserve">по Договору </w:t>
      </w:r>
      <w:r w:rsidRPr="0062441E">
        <w:rPr>
          <w:rFonts w:ascii="Times New Roman" w:hAnsi="Times New Roman" w:cs="Times New Roman"/>
          <w:sz w:val="24"/>
        </w:rPr>
        <w:t xml:space="preserve">вызвано неисполнением или ненадлежащим исполнением третьим лицом (контрагентом, соисполнителем), привлеченным ею для исполнения всего или части </w:t>
      </w:r>
      <w:r>
        <w:rPr>
          <w:rFonts w:ascii="Times New Roman" w:hAnsi="Times New Roman" w:cs="Times New Roman"/>
          <w:sz w:val="24"/>
        </w:rPr>
        <w:t>Договора, Сторона Договора</w:t>
      </w:r>
      <w:r w:rsidRPr="0062441E">
        <w:rPr>
          <w:rFonts w:ascii="Times New Roman" w:hAnsi="Times New Roman" w:cs="Times New Roman"/>
          <w:sz w:val="24"/>
        </w:rPr>
        <w:t xml:space="preserve"> освобождается от ответственности только в то случае, если:</w:t>
      </w:r>
    </w:p>
    <w:p w:rsidR="0062441E" w:rsidRP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Pr="0062441E">
        <w:rPr>
          <w:rFonts w:ascii="Times New Roman" w:hAnsi="Times New Roman" w:cs="Times New Roman"/>
          <w:sz w:val="24"/>
        </w:rPr>
        <w:t>а) она освобождается от ответственности вследствие обстоятельств непреодолимой силы (форс-мажора);</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Pr="0062441E">
        <w:rPr>
          <w:rFonts w:ascii="Times New Roman" w:hAnsi="Times New Roman" w:cs="Times New Roman"/>
          <w:sz w:val="24"/>
        </w:rPr>
        <w:t>б) привлеченное ею лицо также было бы освобождено от ответственности, если бы положе</w:t>
      </w:r>
      <w:r>
        <w:rPr>
          <w:rFonts w:ascii="Times New Roman" w:hAnsi="Times New Roman" w:cs="Times New Roman"/>
          <w:sz w:val="24"/>
        </w:rPr>
        <w:t xml:space="preserve">ния указанного пункта Договора </w:t>
      </w:r>
      <w:r w:rsidRPr="0062441E">
        <w:rPr>
          <w:rFonts w:ascii="Times New Roman" w:hAnsi="Times New Roman" w:cs="Times New Roman"/>
          <w:sz w:val="24"/>
        </w:rPr>
        <w:t>были бы применимы в отношении этого лица.</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004E0691">
        <w:rPr>
          <w:rFonts w:ascii="Times New Roman" w:hAnsi="Times New Roman" w:cs="Times New Roman"/>
          <w:sz w:val="24"/>
        </w:rPr>
        <w:t xml:space="preserve">  </w:t>
      </w:r>
      <w:r>
        <w:rPr>
          <w:rFonts w:ascii="Times New Roman" w:hAnsi="Times New Roman" w:cs="Times New Roman"/>
          <w:sz w:val="24"/>
        </w:rPr>
        <w:t xml:space="preserve">   9.4. </w:t>
      </w:r>
      <w:r w:rsidRPr="0062441E">
        <w:rPr>
          <w:rFonts w:ascii="Times New Roman" w:hAnsi="Times New Roman" w:cs="Times New Roman"/>
          <w:sz w:val="24"/>
        </w:rPr>
        <w:t>Освобожден</w:t>
      </w:r>
      <w:r>
        <w:rPr>
          <w:rFonts w:ascii="Times New Roman" w:hAnsi="Times New Roman" w:cs="Times New Roman"/>
          <w:sz w:val="24"/>
        </w:rPr>
        <w:t>ие Стороны Договора</w:t>
      </w:r>
      <w:r w:rsidRPr="0062441E">
        <w:rPr>
          <w:rFonts w:ascii="Times New Roman" w:hAnsi="Times New Roman" w:cs="Times New Roman"/>
          <w:sz w:val="24"/>
        </w:rPr>
        <w:t xml:space="preserve"> от ответственности, предусмотренное настоящим пунктом, распространяется лишь на тот период, в течение которого существует обстоятельство непреодолимой силы (форс-мажор).</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004E0691">
        <w:rPr>
          <w:rFonts w:ascii="Times New Roman" w:hAnsi="Times New Roman" w:cs="Times New Roman"/>
          <w:sz w:val="24"/>
        </w:rPr>
        <w:t xml:space="preserve">  </w:t>
      </w:r>
      <w:r>
        <w:rPr>
          <w:rFonts w:ascii="Times New Roman" w:hAnsi="Times New Roman" w:cs="Times New Roman"/>
          <w:sz w:val="24"/>
        </w:rPr>
        <w:t xml:space="preserve">    9.5. </w:t>
      </w:r>
      <w:r w:rsidRPr="0062441E">
        <w:rPr>
          <w:rFonts w:ascii="Times New Roman" w:hAnsi="Times New Roman" w:cs="Times New Roman"/>
          <w:sz w:val="24"/>
        </w:rPr>
        <w:t>К обстоятельствам непреодолимой силы (форс-мажору) не могут быть отнесены: предпринимательские риски, такие ка</w:t>
      </w:r>
      <w:r>
        <w:rPr>
          <w:rFonts w:ascii="Times New Roman" w:hAnsi="Times New Roman" w:cs="Times New Roman"/>
          <w:sz w:val="24"/>
        </w:rPr>
        <w:t>к отсутствие у стороны Договора</w:t>
      </w:r>
      <w:r w:rsidRPr="0062441E">
        <w:rPr>
          <w:rFonts w:ascii="Times New Roman" w:hAnsi="Times New Roman" w:cs="Times New Roman"/>
          <w:sz w:val="24"/>
        </w:rPr>
        <w:t xml:space="preserve"> (должника) необходимых денежных средств или иных финансовых затруднений, нарушение обязанностей со стороны контрагентов должника, неправомерные действия его представителей, отсутствие на рынке нужных для исполнения обязательств товаров, обстоятельства, которые имели место в процессе обычной хозяйственной деятельности, изменение законодательства Российской Федерации, а также финансово-экономический кризис, изменение валютного курса, девальвация национальной валюты, преступные действия неустановленных лиц.</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004E0691">
        <w:rPr>
          <w:rFonts w:ascii="Times New Roman" w:hAnsi="Times New Roman" w:cs="Times New Roman"/>
          <w:sz w:val="24"/>
        </w:rPr>
        <w:t xml:space="preserve">  </w:t>
      </w:r>
      <w:r>
        <w:rPr>
          <w:rFonts w:ascii="Times New Roman" w:hAnsi="Times New Roman" w:cs="Times New Roman"/>
          <w:sz w:val="24"/>
        </w:rPr>
        <w:t xml:space="preserve"> 9.6. </w:t>
      </w:r>
      <w:r w:rsidRPr="0062441E">
        <w:rPr>
          <w:rFonts w:ascii="Times New Roman" w:hAnsi="Times New Roman" w:cs="Times New Roman"/>
          <w:sz w:val="24"/>
        </w:rPr>
        <w:t xml:space="preserve">Сторона, для которой создалась невозможность исполнения обязательств по </w:t>
      </w:r>
      <w:r>
        <w:rPr>
          <w:rFonts w:ascii="Times New Roman" w:hAnsi="Times New Roman" w:cs="Times New Roman"/>
          <w:sz w:val="24"/>
        </w:rPr>
        <w:t xml:space="preserve">Договору </w:t>
      </w:r>
      <w:r w:rsidRPr="0062441E">
        <w:rPr>
          <w:rFonts w:ascii="Times New Roman" w:hAnsi="Times New Roman" w:cs="Times New Roman"/>
          <w:sz w:val="24"/>
        </w:rPr>
        <w:t>(</w:t>
      </w:r>
      <w:r>
        <w:rPr>
          <w:rFonts w:ascii="Times New Roman" w:hAnsi="Times New Roman" w:cs="Times New Roman"/>
          <w:sz w:val="24"/>
        </w:rPr>
        <w:t>далее в данном разделе Договора</w:t>
      </w:r>
      <w:r w:rsidRPr="0062441E">
        <w:rPr>
          <w:rFonts w:ascii="Times New Roman" w:hAnsi="Times New Roman" w:cs="Times New Roman"/>
          <w:sz w:val="24"/>
        </w:rPr>
        <w:t xml:space="preserve"> - </w:t>
      </w:r>
      <w:proofErr w:type="spellStart"/>
      <w:r w:rsidRPr="0062441E">
        <w:rPr>
          <w:rFonts w:ascii="Times New Roman" w:hAnsi="Times New Roman" w:cs="Times New Roman"/>
          <w:sz w:val="24"/>
        </w:rPr>
        <w:t>Неисполнившая</w:t>
      </w:r>
      <w:proofErr w:type="spellEnd"/>
      <w:r w:rsidRPr="0062441E">
        <w:rPr>
          <w:rFonts w:ascii="Times New Roman" w:hAnsi="Times New Roman" w:cs="Times New Roman"/>
          <w:sz w:val="24"/>
        </w:rPr>
        <w:t xml:space="preserve"> Сторона) вследствие наступления обстоятельств непреодолимой силы (форс-мажора), в течение 5 (Пяти) календарных дней с момента их наступления обязана письменно ув</w:t>
      </w:r>
      <w:r>
        <w:rPr>
          <w:rFonts w:ascii="Times New Roman" w:hAnsi="Times New Roman" w:cs="Times New Roman"/>
          <w:sz w:val="24"/>
        </w:rPr>
        <w:t>едомить другую Сторону Договора</w:t>
      </w:r>
      <w:r w:rsidRPr="0062441E">
        <w:rPr>
          <w:rFonts w:ascii="Times New Roman" w:hAnsi="Times New Roman" w:cs="Times New Roman"/>
          <w:sz w:val="24"/>
        </w:rPr>
        <w:t xml:space="preserve"> о наступлении (прекращении действия) этих обстоятельств и их влиянии на ее способность осуществить исполн</w:t>
      </w:r>
      <w:r>
        <w:rPr>
          <w:rFonts w:ascii="Times New Roman" w:hAnsi="Times New Roman" w:cs="Times New Roman"/>
          <w:sz w:val="24"/>
        </w:rPr>
        <w:t>ение по Договору</w:t>
      </w:r>
      <w:r w:rsidRPr="0062441E">
        <w:rPr>
          <w:rFonts w:ascii="Times New Roman" w:hAnsi="Times New Roman" w:cs="Times New Roman"/>
          <w:sz w:val="24"/>
        </w:rPr>
        <w:t xml:space="preserve"> с указанием причинно-следственной связи между наступившими обстоятельствами и невозможностью испо</w:t>
      </w:r>
      <w:r>
        <w:rPr>
          <w:rFonts w:ascii="Times New Roman" w:hAnsi="Times New Roman" w:cs="Times New Roman"/>
          <w:sz w:val="24"/>
        </w:rPr>
        <w:t>лнения обязательств по Договору</w:t>
      </w:r>
      <w:r w:rsidRPr="0062441E">
        <w:rPr>
          <w:rFonts w:ascii="Times New Roman" w:hAnsi="Times New Roman" w:cs="Times New Roman"/>
          <w:sz w:val="24"/>
        </w:rPr>
        <w:t xml:space="preserve"> с приложением документов, удостоверяющих факт наступления обстоятельств непреодолимой силы.</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004E0691">
        <w:rPr>
          <w:rFonts w:ascii="Times New Roman" w:hAnsi="Times New Roman" w:cs="Times New Roman"/>
          <w:sz w:val="24"/>
        </w:rPr>
        <w:t xml:space="preserve">   </w:t>
      </w:r>
      <w:r>
        <w:rPr>
          <w:rFonts w:ascii="Times New Roman" w:hAnsi="Times New Roman" w:cs="Times New Roman"/>
          <w:sz w:val="24"/>
        </w:rPr>
        <w:t xml:space="preserve">  9.7. </w:t>
      </w:r>
      <w:r w:rsidRPr="0062441E">
        <w:rPr>
          <w:rFonts w:ascii="Times New Roman" w:hAnsi="Times New Roman" w:cs="Times New Roman"/>
          <w:sz w:val="24"/>
        </w:rPr>
        <w:t>Надлежащим подтверждением наступления (наличия) (прекращения действия) обстоятельств непреодолимой силы и их продолжительности будут служить соответствующие свидетельства, сертификаты, справки, заключения и другие письменные документы уполномоченных государственных органов российской Федерации или уполномоченных организаций.</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lastRenderedPageBreak/>
        <w:t xml:space="preserve">   </w:t>
      </w:r>
      <w:r w:rsidR="004E0691">
        <w:rPr>
          <w:rFonts w:ascii="Times New Roman" w:hAnsi="Times New Roman" w:cs="Times New Roman"/>
          <w:sz w:val="24"/>
        </w:rPr>
        <w:t xml:space="preserve">  </w:t>
      </w:r>
      <w:r>
        <w:rPr>
          <w:rFonts w:ascii="Times New Roman" w:hAnsi="Times New Roman" w:cs="Times New Roman"/>
          <w:sz w:val="24"/>
        </w:rPr>
        <w:t xml:space="preserve">   9.8. </w:t>
      </w:r>
      <w:r w:rsidRPr="0062441E">
        <w:rPr>
          <w:rFonts w:ascii="Times New Roman" w:hAnsi="Times New Roman" w:cs="Times New Roman"/>
          <w:sz w:val="24"/>
        </w:rPr>
        <w:t>Уведомление о наступлении (прекращении действия) обстоятельств непреодолимой силы (форс-мажора</w:t>
      </w:r>
      <w:r>
        <w:rPr>
          <w:rFonts w:ascii="Times New Roman" w:hAnsi="Times New Roman" w:cs="Times New Roman"/>
          <w:sz w:val="24"/>
        </w:rPr>
        <w:t>) направляется Стороне Договора</w:t>
      </w:r>
      <w:r w:rsidRPr="0062441E">
        <w:rPr>
          <w:rFonts w:ascii="Times New Roman" w:hAnsi="Times New Roman" w:cs="Times New Roman"/>
          <w:sz w:val="24"/>
        </w:rPr>
        <w:t xml:space="preserve"> по почте заказным письмом с уведомлением о</w:t>
      </w:r>
      <w:r>
        <w:rPr>
          <w:rFonts w:ascii="Times New Roman" w:hAnsi="Times New Roman" w:cs="Times New Roman"/>
          <w:sz w:val="24"/>
        </w:rPr>
        <w:t xml:space="preserve"> вручении по адресу Стороны Договора, указанному в Договоре</w:t>
      </w:r>
      <w:r w:rsidRPr="0062441E">
        <w:rPr>
          <w:rFonts w:ascii="Times New Roman" w:hAnsi="Times New Roman" w:cs="Times New Roman"/>
          <w:sz w:val="24"/>
        </w:rPr>
        <w:t xml:space="preserve">, или с нарочным, а также с использованием иных средств связи и доставки (телеграммой либо посредством факсимильной связи либо по адресу электронной почты), обеспечивающих фиксирование такого уведомления и получение </w:t>
      </w:r>
      <w:proofErr w:type="spellStart"/>
      <w:r w:rsidRPr="0062441E">
        <w:rPr>
          <w:rFonts w:ascii="Times New Roman" w:hAnsi="Times New Roman" w:cs="Times New Roman"/>
          <w:sz w:val="24"/>
        </w:rPr>
        <w:t>Неисполнившей</w:t>
      </w:r>
      <w:proofErr w:type="spellEnd"/>
      <w:r w:rsidRPr="0062441E">
        <w:rPr>
          <w:rFonts w:ascii="Times New Roman" w:hAnsi="Times New Roman" w:cs="Times New Roman"/>
          <w:sz w:val="24"/>
        </w:rPr>
        <w:t xml:space="preserve"> стороной подтверждения </w:t>
      </w:r>
      <w:r>
        <w:rPr>
          <w:rFonts w:ascii="Times New Roman" w:hAnsi="Times New Roman" w:cs="Times New Roman"/>
          <w:sz w:val="24"/>
        </w:rPr>
        <w:t>о его вручении стороне Договора</w:t>
      </w:r>
      <w:r w:rsidRPr="0062441E">
        <w:rPr>
          <w:rFonts w:ascii="Times New Roman" w:hAnsi="Times New Roman" w:cs="Times New Roman"/>
          <w:sz w:val="24"/>
        </w:rPr>
        <w:t>.</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004E0691">
        <w:rPr>
          <w:rFonts w:ascii="Times New Roman" w:hAnsi="Times New Roman" w:cs="Times New Roman"/>
          <w:sz w:val="24"/>
        </w:rPr>
        <w:t xml:space="preserve">  </w:t>
      </w:r>
      <w:r>
        <w:rPr>
          <w:rFonts w:ascii="Times New Roman" w:hAnsi="Times New Roman" w:cs="Times New Roman"/>
          <w:sz w:val="24"/>
        </w:rPr>
        <w:t xml:space="preserve">   9.9. </w:t>
      </w:r>
      <w:r w:rsidRPr="0062441E">
        <w:rPr>
          <w:rFonts w:ascii="Times New Roman" w:hAnsi="Times New Roman" w:cs="Times New Roman"/>
          <w:sz w:val="24"/>
        </w:rPr>
        <w:t xml:space="preserve">Выполнение </w:t>
      </w:r>
      <w:proofErr w:type="spellStart"/>
      <w:r w:rsidRPr="0062441E">
        <w:rPr>
          <w:rFonts w:ascii="Times New Roman" w:hAnsi="Times New Roman" w:cs="Times New Roman"/>
          <w:sz w:val="24"/>
        </w:rPr>
        <w:t>Неисполнившей</w:t>
      </w:r>
      <w:proofErr w:type="spellEnd"/>
      <w:r w:rsidRPr="0062441E">
        <w:rPr>
          <w:rFonts w:ascii="Times New Roman" w:hAnsi="Times New Roman" w:cs="Times New Roman"/>
          <w:sz w:val="24"/>
        </w:rPr>
        <w:t xml:space="preserve"> стороной указанных требований считается надлежащим уведомлением</w:t>
      </w:r>
      <w:r>
        <w:rPr>
          <w:rFonts w:ascii="Times New Roman" w:hAnsi="Times New Roman" w:cs="Times New Roman"/>
          <w:sz w:val="24"/>
        </w:rPr>
        <w:t xml:space="preserve"> Стороны Договора</w:t>
      </w:r>
      <w:r w:rsidRPr="0062441E">
        <w:rPr>
          <w:rFonts w:ascii="Times New Roman" w:hAnsi="Times New Roman" w:cs="Times New Roman"/>
          <w:sz w:val="24"/>
        </w:rPr>
        <w:t xml:space="preserve"> о наступлении (прекращении действия) обстоятельств непреодолимой силы (форс-мажора).</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004E0691">
        <w:rPr>
          <w:rFonts w:ascii="Times New Roman" w:hAnsi="Times New Roman" w:cs="Times New Roman"/>
          <w:sz w:val="24"/>
        </w:rPr>
        <w:t xml:space="preserve">  </w:t>
      </w:r>
      <w:r>
        <w:rPr>
          <w:rFonts w:ascii="Times New Roman" w:hAnsi="Times New Roman" w:cs="Times New Roman"/>
          <w:sz w:val="24"/>
        </w:rPr>
        <w:t xml:space="preserve"> 9.10. </w:t>
      </w:r>
      <w:r w:rsidRPr="0062441E">
        <w:rPr>
          <w:rFonts w:ascii="Times New Roman" w:hAnsi="Times New Roman" w:cs="Times New Roman"/>
          <w:sz w:val="24"/>
        </w:rPr>
        <w:t xml:space="preserve">Наступление обстоятельств непреодолимой силы само по себе не прекращает обязательство </w:t>
      </w:r>
      <w:proofErr w:type="spellStart"/>
      <w:r w:rsidRPr="0062441E">
        <w:rPr>
          <w:rFonts w:ascii="Times New Roman" w:hAnsi="Times New Roman" w:cs="Times New Roman"/>
          <w:sz w:val="24"/>
        </w:rPr>
        <w:t>Неисполнившей</w:t>
      </w:r>
      <w:proofErr w:type="spellEnd"/>
      <w:r w:rsidRPr="0062441E">
        <w:rPr>
          <w:rFonts w:ascii="Times New Roman" w:hAnsi="Times New Roman" w:cs="Times New Roman"/>
          <w:sz w:val="24"/>
        </w:rPr>
        <w:t xml:space="preserve"> стороны, если исполнение считается возможным после того, как они отпали.</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004E0691">
        <w:rPr>
          <w:rFonts w:ascii="Times New Roman" w:hAnsi="Times New Roman" w:cs="Times New Roman"/>
          <w:sz w:val="24"/>
        </w:rPr>
        <w:t xml:space="preserve">  </w:t>
      </w:r>
      <w:r>
        <w:rPr>
          <w:rFonts w:ascii="Times New Roman" w:hAnsi="Times New Roman" w:cs="Times New Roman"/>
          <w:sz w:val="24"/>
        </w:rPr>
        <w:t xml:space="preserve">   9.11. </w:t>
      </w:r>
      <w:r w:rsidRPr="0062441E">
        <w:rPr>
          <w:rFonts w:ascii="Times New Roman" w:hAnsi="Times New Roman" w:cs="Times New Roman"/>
          <w:sz w:val="24"/>
        </w:rPr>
        <w:t>Если срок действия обстоятельств непреодолимой силы (форс-мажора) превысит 30 (тридцать) календарных дней, каждая из сторон вправе предложить дру</w:t>
      </w:r>
      <w:r>
        <w:rPr>
          <w:rFonts w:ascii="Times New Roman" w:hAnsi="Times New Roman" w:cs="Times New Roman"/>
          <w:sz w:val="24"/>
        </w:rPr>
        <w:t>гой Стороне расторгнуть Договор</w:t>
      </w:r>
      <w:r w:rsidRPr="0062441E">
        <w:rPr>
          <w:rFonts w:ascii="Times New Roman" w:hAnsi="Times New Roman" w:cs="Times New Roman"/>
          <w:sz w:val="24"/>
        </w:rPr>
        <w:t xml:space="preserve"> по соглашению сторон. Письменное пре</w:t>
      </w:r>
      <w:r>
        <w:rPr>
          <w:rFonts w:ascii="Times New Roman" w:hAnsi="Times New Roman" w:cs="Times New Roman"/>
          <w:sz w:val="24"/>
        </w:rPr>
        <w:t xml:space="preserve">дложение о расторжении Договора </w:t>
      </w:r>
      <w:r w:rsidRPr="0062441E">
        <w:rPr>
          <w:rFonts w:ascii="Times New Roman" w:hAnsi="Times New Roman" w:cs="Times New Roman"/>
          <w:sz w:val="24"/>
        </w:rPr>
        <w:t>по соглашению сторон и проведении взаиморасчетов должно быть направлено другой Стороне не позднее 20 (Двадцати) календарных дней до предполаг</w:t>
      </w:r>
      <w:r w:rsidR="004E0691">
        <w:rPr>
          <w:rFonts w:ascii="Times New Roman" w:hAnsi="Times New Roman" w:cs="Times New Roman"/>
          <w:sz w:val="24"/>
        </w:rPr>
        <w:t>аемой даты расторжения Договора</w:t>
      </w:r>
      <w:r w:rsidRPr="0062441E">
        <w:rPr>
          <w:rFonts w:ascii="Times New Roman" w:hAnsi="Times New Roman" w:cs="Times New Roman"/>
          <w:sz w:val="24"/>
        </w:rPr>
        <w:t>. Взаиморасчеты между Сторонами должны быть завершены не менее чем за две недели до установленного</w:t>
      </w:r>
      <w:r w:rsidR="004E0691">
        <w:rPr>
          <w:rFonts w:ascii="Times New Roman" w:hAnsi="Times New Roman" w:cs="Times New Roman"/>
          <w:sz w:val="24"/>
        </w:rPr>
        <w:t xml:space="preserve"> срока расторжения Договора</w:t>
      </w:r>
      <w:r w:rsidRPr="0062441E">
        <w:rPr>
          <w:rFonts w:ascii="Times New Roman" w:hAnsi="Times New Roman" w:cs="Times New Roman"/>
          <w:sz w:val="24"/>
        </w:rPr>
        <w:t>.</w:t>
      </w:r>
    </w:p>
    <w:p w:rsid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004E0691">
        <w:rPr>
          <w:rFonts w:ascii="Times New Roman" w:hAnsi="Times New Roman" w:cs="Times New Roman"/>
          <w:sz w:val="24"/>
        </w:rPr>
        <w:t xml:space="preserve">  </w:t>
      </w:r>
      <w:r>
        <w:rPr>
          <w:rFonts w:ascii="Times New Roman" w:hAnsi="Times New Roman" w:cs="Times New Roman"/>
          <w:sz w:val="24"/>
        </w:rPr>
        <w:t xml:space="preserve">  9.12. </w:t>
      </w:r>
      <w:r w:rsidR="004E0691">
        <w:rPr>
          <w:rFonts w:ascii="Times New Roman" w:hAnsi="Times New Roman" w:cs="Times New Roman"/>
          <w:sz w:val="24"/>
        </w:rPr>
        <w:t xml:space="preserve">В случае расторжения Договора </w:t>
      </w:r>
      <w:r w:rsidRPr="0062441E">
        <w:rPr>
          <w:rFonts w:ascii="Times New Roman" w:hAnsi="Times New Roman" w:cs="Times New Roman"/>
          <w:sz w:val="24"/>
        </w:rPr>
        <w:t>по соглашению ст</w:t>
      </w:r>
      <w:r w:rsidR="004E0691">
        <w:rPr>
          <w:rFonts w:ascii="Times New Roman" w:hAnsi="Times New Roman" w:cs="Times New Roman"/>
          <w:sz w:val="24"/>
        </w:rPr>
        <w:t>орон ни одна из Сторон Договора</w:t>
      </w:r>
      <w:r w:rsidRPr="0062441E">
        <w:rPr>
          <w:rFonts w:ascii="Times New Roman" w:hAnsi="Times New Roman" w:cs="Times New Roman"/>
          <w:sz w:val="24"/>
        </w:rPr>
        <w:t xml:space="preserve"> не вправе требовать возмещения убытков.</w:t>
      </w:r>
    </w:p>
    <w:p w:rsidR="0062441E" w:rsidRPr="0062441E" w:rsidRDefault="0062441E" w:rsidP="0062441E">
      <w:pPr>
        <w:tabs>
          <w:tab w:val="left" w:pos="142"/>
        </w:tabs>
        <w:ind w:left="142"/>
        <w:jc w:val="both"/>
        <w:rPr>
          <w:rFonts w:ascii="Times New Roman" w:hAnsi="Times New Roman" w:cs="Times New Roman"/>
          <w:sz w:val="24"/>
        </w:rPr>
      </w:pPr>
      <w:r>
        <w:rPr>
          <w:rFonts w:ascii="Times New Roman" w:hAnsi="Times New Roman" w:cs="Times New Roman"/>
          <w:sz w:val="24"/>
        </w:rPr>
        <w:t xml:space="preserve">    </w:t>
      </w:r>
      <w:r w:rsidR="004E0691">
        <w:rPr>
          <w:rFonts w:ascii="Times New Roman" w:hAnsi="Times New Roman" w:cs="Times New Roman"/>
          <w:sz w:val="24"/>
        </w:rPr>
        <w:t xml:space="preserve">   </w:t>
      </w:r>
      <w:r>
        <w:rPr>
          <w:rFonts w:ascii="Times New Roman" w:hAnsi="Times New Roman" w:cs="Times New Roman"/>
          <w:sz w:val="24"/>
        </w:rPr>
        <w:t xml:space="preserve"> 9.13. </w:t>
      </w:r>
      <w:r w:rsidRPr="0062441E">
        <w:rPr>
          <w:rFonts w:ascii="Times New Roman" w:hAnsi="Times New Roman" w:cs="Times New Roman"/>
          <w:sz w:val="24"/>
        </w:rPr>
        <w:t xml:space="preserve">Несоблюдение </w:t>
      </w:r>
      <w:proofErr w:type="spellStart"/>
      <w:r w:rsidRPr="0062441E">
        <w:rPr>
          <w:rFonts w:ascii="Times New Roman" w:hAnsi="Times New Roman" w:cs="Times New Roman"/>
          <w:sz w:val="24"/>
        </w:rPr>
        <w:t>Неисполнившей</w:t>
      </w:r>
      <w:proofErr w:type="spellEnd"/>
      <w:r w:rsidRPr="0062441E">
        <w:rPr>
          <w:rFonts w:ascii="Times New Roman" w:hAnsi="Times New Roman" w:cs="Times New Roman"/>
          <w:sz w:val="24"/>
        </w:rPr>
        <w:t xml:space="preserve"> стороной порядка и сроков уведомления о наступлении обстоятельств непреодолимой си</w:t>
      </w:r>
      <w:r w:rsidR="004E0691">
        <w:rPr>
          <w:rFonts w:ascii="Times New Roman" w:hAnsi="Times New Roman" w:cs="Times New Roman"/>
          <w:sz w:val="24"/>
        </w:rPr>
        <w:t>лы (форс-мажора), установленных настоящим разделом Договора</w:t>
      </w:r>
      <w:r w:rsidRPr="0062441E">
        <w:rPr>
          <w:rFonts w:ascii="Times New Roman" w:hAnsi="Times New Roman" w:cs="Times New Roman"/>
          <w:sz w:val="24"/>
        </w:rPr>
        <w:t xml:space="preserve">, а равно </w:t>
      </w:r>
      <w:proofErr w:type="spellStart"/>
      <w:r w:rsidRPr="0062441E">
        <w:rPr>
          <w:rFonts w:ascii="Times New Roman" w:hAnsi="Times New Roman" w:cs="Times New Roman"/>
          <w:sz w:val="24"/>
        </w:rPr>
        <w:t>неуведомление</w:t>
      </w:r>
      <w:proofErr w:type="spellEnd"/>
      <w:r w:rsidRPr="0062441E">
        <w:rPr>
          <w:rFonts w:ascii="Times New Roman" w:hAnsi="Times New Roman" w:cs="Times New Roman"/>
          <w:sz w:val="24"/>
        </w:rPr>
        <w:t xml:space="preserve"> или несвоевременное уведомление о наступлении обстоятельств непреодолимой силы (форс-мажора) лишает </w:t>
      </w:r>
      <w:proofErr w:type="spellStart"/>
      <w:r w:rsidRPr="0062441E">
        <w:rPr>
          <w:rFonts w:ascii="Times New Roman" w:hAnsi="Times New Roman" w:cs="Times New Roman"/>
          <w:sz w:val="24"/>
        </w:rPr>
        <w:t>Неисполнившую</w:t>
      </w:r>
      <w:proofErr w:type="spellEnd"/>
      <w:r w:rsidRPr="0062441E">
        <w:rPr>
          <w:rFonts w:ascii="Times New Roman" w:hAnsi="Times New Roman" w:cs="Times New Roman"/>
          <w:sz w:val="24"/>
        </w:rPr>
        <w:t xml:space="preserve"> сторону права ссылаться на обстоятельства непреодолимой силы (форс-мажор), в том числе как на основание, освобождающее от ответственности, неисполнение или ненадлежащее испо</w:t>
      </w:r>
      <w:r w:rsidR="004E0691">
        <w:rPr>
          <w:rFonts w:ascii="Times New Roman" w:hAnsi="Times New Roman" w:cs="Times New Roman"/>
          <w:sz w:val="24"/>
        </w:rPr>
        <w:t>лнение обязательств по Договору</w:t>
      </w:r>
      <w:r w:rsidRPr="0062441E">
        <w:rPr>
          <w:rFonts w:ascii="Times New Roman" w:hAnsi="Times New Roman" w:cs="Times New Roman"/>
          <w:sz w:val="24"/>
        </w:rPr>
        <w:t>.</w:t>
      </w:r>
    </w:p>
    <w:p w:rsidR="001A7843" w:rsidRPr="001A7843" w:rsidRDefault="001A7843" w:rsidP="001A7843">
      <w:pPr>
        <w:pStyle w:val="af3"/>
        <w:numPr>
          <w:ilvl w:val="0"/>
          <w:numId w:val="20"/>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1A7843" w:rsidRPr="001A7843" w:rsidRDefault="001A7843" w:rsidP="001A7843">
      <w:pPr>
        <w:pStyle w:val="af3"/>
        <w:numPr>
          <w:ilvl w:val="0"/>
          <w:numId w:val="20"/>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1A7843" w:rsidRPr="001A7843" w:rsidRDefault="001A7843" w:rsidP="001A7843">
      <w:pPr>
        <w:pStyle w:val="af3"/>
        <w:numPr>
          <w:ilvl w:val="0"/>
          <w:numId w:val="20"/>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1A7843" w:rsidRPr="001A7843" w:rsidRDefault="001A7843" w:rsidP="001A7843">
      <w:pPr>
        <w:pStyle w:val="af3"/>
        <w:numPr>
          <w:ilvl w:val="0"/>
          <w:numId w:val="20"/>
        </w:numPr>
        <w:tabs>
          <w:tab w:val="left" w:pos="1134"/>
          <w:tab w:val="left" w:pos="1276"/>
          <w:tab w:val="left" w:pos="1560"/>
          <w:tab w:val="left" w:pos="9923"/>
        </w:tabs>
        <w:autoSpaceDE w:val="0"/>
        <w:autoSpaceDN w:val="0"/>
        <w:adjustRightInd w:val="0"/>
        <w:ind w:left="142" w:firstLine="425"/>
        <w:contextualSpacing w:val="0"/>
        <w:jc w:val="both"/>
        <w:rPr>
          <w:rFonts w:ascii="Times New Roman" w:hAnsi="Times New Roman" w:cs="Times New Roman"/>
          <w:vanish/>
          <w:sz w:val="24"/>
          <w:szCs w:val="24"/>
        </w:rPr>
      </w:pPr>
    </w:p>
    <w:p w:rsidR="009A5780" w:rsidRPr="002E6DCA" w:rsidRDefault="009A5780" w:rsidP="001A7843">
      <w:pPr>
        <w:pStyle w:val="ConsPlusNormal"/>
        <w:widowControl/>
        <w:numPr>
          <w:ilvl w:val="0"/>
          <w:numId w:val="20"/>
        </w:numPr>
        <w:tabs>
          <w:tab w:val="left" w:pos="1134"/>
          <w:tab w:val="left" w:pos="1276"/>
          <w:tab w:val="left" w:pos="9923"/>
        </w:tabs>
        <w:ind w:left="142" w:firstLine="425"/>
        <w:jc w:val="center"/>
        <w:rPr>
          <w:rFonts w:ascii="Times New Roman" w:hAnsi="Times New Roman" w:cs="Times New Roman"/>
          <w:b/>
          <w:sz w:val="24"/>
          <w:szCs w:val="24"/>
        </w:rPr>
      </w:pPr>
      <w:r w:rsidRPr="002E6DCA">
        <w:rPr>
          <w:rFonts w:ascii="Times New Roman" w:hAnsi="Times New Roman" w:cs="Times New Roman"/>
          <w:b/>
          <w:sz w:val="24"/>
          <w:szCs w:val="24"/>
        </w:rPr>
        <w:t>РАЗРЕШЕНИЕ СПОРОВ</w:t>
      </w:r>
    </w:p>
    <w:p w:rsidR="00957148" w:rsidRDefault="009A5780" w:rsidP="00957148">
      <w:pPr>
        <w:pStyle w:val="ConsPlusNormal"/>
        <w:numPr>
          <w:ilvl w:val="1"/>
          <w:numId w:val="20"/>
        </w:numPr>
        <w:tabs>
          <w:tab w:val="left" w:pos="1134"/>
          <w:tab w:val="left" w:pos="1276"/>
          <w:tab w:val="left" w:pos="1560"/>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В случае возникновения между Сторонами любых споров или разногласий, связанных с настоящим Договором или выполнением либо невыполнением любой Стороной обязательств по Договору, Стороны приложат все усилия для их разрешения путем переговоров.</w:t>
      </w:r>
    </w:p>
    <w:p w:rsidR="00957148" w:rsidRDefault="00957148" w:rsidP="00957148">
      <w:pPr>
        <w:pStyle w:val="ConsPlusNormal"/>
        <w:numPr>
          <w:ilvl w:val="1"/>
          <w:numId w:val="20"/>
        </w:numPr>
        <w:tabs>
          <w:tab w:val="left" w:pos="1134"/>
          <w:tab w:val="left" w:pos="1276"/>
          <w:tab w:val="left" w:pos="1560"/>
          <w:tab w:val="left" w:pos="9923"/>
        </w:tabs>
        <w:ind w:left="142" w:firstLine="425"/>
        <w:jc w:val="both"/>
        <w:rPr>
          <w:rFonts w:ascii="Times New Roman" w:hAnsi="Times New Roman" w:cs="Times New Roman"/>
          <w:sz w:val="24"/>
          <w:szCs w:val="24"/>
        </w:rPr>
      </w:pPr>
      <w:r w:rsidRPr="00957148">
        <w:rPr>
          <w:rFonts w:ascii="Times New Roman" w:hAnsi="Times New Roman" w:cs="Times New Roman"/>
          <w:sz w:val="24"/>
          <w:szCs w:val="24"/>
        </w:rPr>
        <w:t>При невозможности урегулирования спора путем переговоров Стороны обязуются соблюдать досудебный порядок урегулирования споров. Письменная претензия направляется заказным письмом с уведомление о вручении по адресу, указанному в разделе 1</w:t>
      </w:r>
      <w:r w:rsidR="003A61FC">
        <w:rPr>
          <w:rFonts w:ascii="Times New Roman" w:hAnsi="Times New Roman" w:cs="Times New Roman"/>
          <w:sz w:val="24"/>
          <w:szCs w:val="24"/>
        </w:rPr>
        <w:t>4</w:t>
      </w:r>
      <w:r w:rsidRPr="00957148">
        <w:rPr>
          <w:rFonts w:ascii="Times New Roman" w:hAnsi="Times New Roman" w:cs="Times New Roman"/>
          <w:sz w:val="24"/>
          <w:szCs w:val="24"/>
        </w:rPr>
        <w:t xml:space="preserve"> настоящего договора. Срок ответа на претензию – 15 (пятнадцать) дней с момента ее получения.</w:t>
      </w:r>
    </w:p>
    <w:p w:rsidR="00E67670" w:rsidRDefault="00E67670" w:rsidP="00957148">
      <w:pPr>
        <w:pStyle w:val="ConsPlusNormal"/>
        <w:numPr>
          <w:ilvl w:val="1"/>
          <w:numId w:val="20"/>
        </w:numPr>
        <w:tabs>
          <w:tab w:val="left" w:pos="1134"/>
          <w:tab w:val="left" w:pos="1276"/>
          <w:tab w:val="left" w:pos="1560"/>
          <w:tab w:val="left" w:pos="9923"/>
        </w:tabs>
        <w:ind w:left="142" w:firstLine="425"/>
        <w:jc w:val="both"/>
        <w:rPr>
          <w:rFonts w:ascii="Times New Roman" w:hAnsi="Times New Roman" w:cs="Times New Roman"/>
          <w:sz w:val="24"/>
          <w:szCs w:val="24"/>
        </w:rPr>
      </w:pPr>
      <w:r w:rsidRPr="00957148">
        <w:rPr>
          <w:rFonts w:ascii="Times New Roman" w:hAnsi="Times New Roman" w:cs="Times New Roman"/>
          <w:sz w:val="24"/>
          <w:szCs w:val="24"/>
        </w:rPr>
        <w:t>Неразрешенные споры рассма</w:t>
      </w:r>
      <w:r w:rsidR="00B35521" w:rsidRPr="00957148">
        <w:rPr>
          <w:rFonts w:ascii="Times New Roman" w:hAnsi="Times New Roman" w:cs="Times New Roman"/>
          <w:sz w:val="24"/>
          <w:szCs w:val="24"/>
        </w:rPr>
        <w:t>триваются в Арбитражном суде г</w:t>
      </w:r>
      <w:r w:rsidR="00191D7B" w:rsidRPr="00957148">
        <w:rPr>
          <w:rFonts w:ascii="Times New Roman" w:hAnsi="Times New Roman" w:cs="Times New Roman"/>
          <w:sz w:val="24"/>
          <w:szCs w:val="24"/>
        </w:rPr>
        <w:t>орода</w:t>
      </w:r>
      <w:r w:rsidR="00B35521" w:rsidRPr="00957148">
        <w:rPr>
          <w:rFonts w:ascii="Times New Roman" w:hAnsi="Times New Roman" w:cs="Times New Roman"/>
          <w:sz w:val="24"/>
          <w:szCs w:val="24"/>
        </w:rPr>
        <w:t xml:space="preserve"> </w:t>
      </w:r>
      <w:r w:rsidRPr="00957148">
        <w:rPr>
          <w:rFonts w:ascii="Times New Roman" w:hAnsi="Times New Roman" w:cs="Times New Roman"/>
          <w:sz w:val="24"/>
          <w:szCs w:val="24"/>
        </w:rPr>
        <w:t>Москвы при обязательном соблюдении претензионного по</w:t>
      </w:r>
      <w:r w:rsidR="00500AE4" w:rsidRPr="00957148">
        <w:rPr>
          <w:rFonts w:ascii="Times New Roman" w:hAnsi="Times New Roman" w:cs="Times New Roman"/>
          <w:sz w:val="24"/>
          <w:szCs w:val="24"/>
        </w:rPr>
        <w:t>рядка, установленного Договором</w:t>
      </w:r>
      <w:r w:rsidRPr="00957148">
        <w:rPr>
          <w:rFonts w:ascii="Times New Roman" w:hAnsi="Times New Roman" w:cs="Times New Roman"/>
          <w:sz w:val="24"/>
          <w:szCs w:val="24"/>
        </w:rPr>
        <w:t xml:space="preserve">, в случае отказа или частичного отказа от удовлетворения претензии, а </w:t>
      </w:r>
      <w:proofErr w:type="gramStart"/>
      <w:r w:rsidRPr="00957148">
        <w:rPr>
          <w:rFonts w:ascii="Times New Roman" w:hAnsi="Times New Roman" w:cs="Times New Roman"/>
          <w:sz w:val="24"/>
          <w:szCs w:val="24"/>
        </w:rPr>
        <w:t>так же</w:t>
      </w:r>
      <w:proofErr w:type="gramEnd"/>
      <w:r w:rsidRPr="00957148">
        <w:rPr>
          <w:rFonts w:ascii="Times New Roman" w:hAnsi="Times New Roman" w:cs="Times New Roman"/>
          <w:sz w:val="24"/>
          <w:szCs w:val="24"/>
        </w:rPr>
        <w:t xml:space="preserve"> в случае неполучения ответа на прет</w:t>
      </w:r>
      <w:r w:rsidR="00500AE4" w:rsidRPr="00957148">
        <w:rPr>
          <w:rFonts w:ascii="Times New Roman" w:hAnsi="Times New Roman" w:cs="Times New Roman"/>
          <w:sz w:val="24"/>
          <w:szCs w:val="24"/>
        </w:rPr>
        <w:t>ензию в установленный Договором</w:t>
      </w:r>
      <w:r w:rsidRPr="00957148">
        <w:rPr>
          <w:rFonts w:ascii="Times New Roman" w:hAnsi="Times New Roman" w:cs="Times New Roman"/>
          <w:sz w:val="24"/>
          <w:szCs w:val="24"/>
        </w:rPr>
        <w:t xml:space="preserve"> срок.</w:t>
      </w:r>
    </w:p>
    <w:p w:rsidR="00E92851" w:rsidRDefault="00E92851" w:rsidP="00E92851">
      <w:pPr>
        <w:pStyle w:val="42"/>
        <w:numPr>
          <w:ilvl w:val="1"/>
          <w:numId w:val="20"/>
        </w:numPr>
        <w:shd w:val="clear" w:color="auto" w:fill="auto"/>
        <w:tabs>
          <w:tab w:val="left" w:pos="142"/>
          <w:tab w:val="left" w:pos="1134"/>
          <w:tab w:val="left" w:pos="9923"/>
        </w:tabs>
        <w:spacing w:before="0" w:after="0" w:line="240" w:lineRule="auto"/>
        <w:ind w:left="142" w:firstLine="425"/>
        <w:rPr>
          <w:sz w:val="24"/>
          <w:szCs w:val="24"/>
        </w:rPr>
      </w:pPr>
      <w:r>
        <w:rPr>
          <w:sz w:val="24"/>
          <w:szCs w:val="24"/>
        </w:rPr>
        <w:t>Изменение Договора допускается в случаях, предусмотренных законодательством Российской Федерации.</w:t>
      </w:r>
    </w:p>
    <w:p w:rsidR="00E92851" w:rsidRDefault="00E92851" w:rsidP="00E92851">
      <w:pPr>
        <w:pStyle w:val="42"/>
        <w:numPr>
          <w:ilvl w:val="1"/>
          <w:numId w:val="20"/>
        </w:numPr>
        <w:shd w:val="clear" w:color="auto" w:fill="auto"/>
        <w:tabs>
          <w:tab w:val="left" w:pos="142"/>
          <w:tab w:val="left" w:pos="1134"/>
          <w:tab w:val="left" w:pos="9923"/>
        </w:tabs>
        <w:spacing w:before="0" w:after="0" w:line="240" w:lineRule="auto"/>
        <w:ind w:left="142" w:firstLine="425"/>
        <w:rPr>
          <w:sz w:val="24"/>
          <w:szCs w:val="24"/>
        </w:rPr>
      </w:pPr>
      <w:r>
        <w:rPr>
          <w:sz w:val="24"/>
          <w:szCs w:val="24"/>
        </w:rPr>
        <w:t>Изменение существенных условий Договора при его исполнении не допускается, за исключением случаев, предусмотренных Законом № 44-ФЗ.</w:t>
      </w:r>
    </w:p>
    <w:p w:rsidR="00E92851" w:rsidRDefault="00E92851" w:rsidP="00E92851">
      <w:pPr>
        <w:pStyle w:val="42"/>
        <w:numPr>
          <w:ilvl w:val="1"/>
          <w:numId w:val="20"/>
        </w:numPr>
        <w:shd w:val="clear" w:color="auto" w:fill="auto"/>
        <w:tabs>
          <w:tab w:val="left" w:pos="142"/>
          <w:tab w:val="left" w:pos="1134"/>
          <w:tab w:val="left" w:pos="9923"/>
        </w:tabs>
        <w:spacing w:before="0" w:after="0" w:line="240" w:lineRule="auto"/>
        <w:ind w:left="142" w:firstLine="425"/>
        <w:rPr>
          <w:sz w:val="24"/>
          <w:szCs w:val="24"/>
        </w:rPr>
      </w:pPr>
      <w:r>
        <w:rPr>
          <w:sz w:val="24"/>
          <w:szCs w:val="24"/>
        </w:rPr>
        <w:t>Договор может быть расторгнут по соглашению Сторон, по решению суда или в связи с односторонним отказом Стороны Договора от его исполнения в соответствии с Гражданским кодексом Российской Федерации в порядке, предусмотренном статьей 95 Закона № 44-ФЗ.</w:t>
      </w:r>
    </w:p>
    <w:p w:rsidR="00C072F4" w:rsidRDefault="00C072F4" w:rsidP="00C072F4">
      <w:pPr>
        <w:pStyle w:val="42"/>
        <w:shd w:val="clear" w:color="auto" w:fill="auto"/>
        <w:tabs>
          <w:tab w:val="left" w:pos="142"/>
          <w:tab w:val="left" w:pos="1134"/>
          <w:tab w:val="left" w:pos="9923"/>
        </w:tabs>
        <w:spacing w:before="0" w:after="0" w:line="240" w:lineRule="auto"/>
        <w:ind w:left="567" w:firstLine="0"/>
        <w:rPr>
          <w:sz w:val="24"/>
          <w:szCs w:val="24"/>
        </w:rPr>
      </w:pPr>
    </w:p>
    <w:p w:rsidR="001A7843" w:rsidRPr="001A7843" w:rsidRDefault="001A7843" w:rsidP="001A7843">
      <w:pPr>
        <w:pStyle w:val="af3"/>
        <w:numPr>
          <w:ilvl w:val="0"/>
          <w:numId w:val="5"/>
        </w:numPr>
        <w:tabs>
          <w:tab w:val="left" w:pos="1134"/>
          <w:tab w:val="left" w:pos="1276"/>
          <w:tab w:val="left" w:pos="9923"/>
        </w:tabs>
        <w:autoSpaceDE w:val="0"/>
        <w:autoSpaceDN w:val="0"/>
        <w:adjustRightInd w:val="0"/>
        <w:ind w:left="142" w:firstLine="425"/>
        <w:contextualSpacing w:val="0"/>
        <w:jc w:val="center"/>
        <w:rPr>
          <w:rFonts w:ascii="Times New Roman" w:hAnsi="Times New Roman" w:cs="Times New Roman"/>
          <w:b/>
          <w:vanish/>
          <w:sz w:val="24"/>
          <w:szCs w:val="24"/>
        </w:rPr>
      </w:pPr>
    </w:p>
    <w:p w:rsidR="0008620A" w:rsidRPr="002E6DCA" w:rsidRDefault="0008620A" w:rsidP="001A7843">
      <w:pPr>
        <w:pStyle w:val="ConsPlusNormal"/>
        <w:widowControl/>
        <w:numPr>
          <w:ilvl w:val="0"/>
          <w:numId w:val="5"/>
        </w:numPr>
        <w:tabs>
          <w:tab w:val="left" w:pos="1134"/>
          <w:tab w:val="left" w:pos="1276"/>
          <w:tab w:val="left" w:pos="9923"/>
        </w:tabs>
        <w:ind w:left="142" w:firstLine="425"/>
        <w:jc w:val="center"/>
        <w:rPr>
          <w:rFonts w:ascii="Times New Roman" w:hAnsi="Times New Roman" w:cs="Times New Roman"/>
          <w:b/>
          <w:sz w:val="24"/>
          <w:szCs w:val="24"/>
        </w:rPr>
      </w:pPr>
      <w:r w:rsidRPr="002E6DCA">
        <w:rPr>
          <w:rFonts w:ascii="Times New Roman" w:hAnsi="Times New Roman" w:cs="Times New Roman"/>
          <w:b/>
          <w:sz w:val="24"/>
          <w:szCs w:val="24"/>
        </w:rPr>
        <w:t>АН</w:t>
      </w:r>
      <w:r w:rsidR="000F321F">
        <w:rPr>
          <w:rFonts w:ascii="Times New Roman" w:hAnsi="Times New Roman" w:cs="Times New Roman"/>
          <w:b/>
          <w:sz w:val="24"/>
          <w:szCs w:val="24"/>
        </w:rPr>
        <w:t>Т</w:t>
      </w:r>
      <w:r w:rsidRPr="002E6DCA">
        <w:rPr>
          <w:rFonts w:ascii="Times New Roman" w:hAnsi="Times New Roman" w:cs="Times New Roman"/>
          <w:b/>
          <w:sz w:val="24"/>
          <w:szCs w:val="24"/>
        </w:rPr>
        <w:t>ИКОРРУПЦИОННАЯ ОГОВОРКА</w:t>
      </w:r>
    </w:p>
    <w:p w:rsidR="0008620A" w:rsidRPr="002E6DCA" w:rsidRDefault="0008620A" w:rsidP="001A7843">
      <w:pPr>
        <w:pStyle w:val="ConsPlusNormal"/>
        <w:widowControl/>
        <w:numPr>
          <w:ilvl w:val="1"/>
          <w:numId w:val="5"/>
        </w:numPr>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2E6DCA">
        <w:rPr>
          <w:rFonts w:ascii="Times New Roman" w:hAnsi="Times New Roman" w:cs="Times New Roman"/>
          <w:sz w:val="24"/>
          <w:szCs w:val="24"/>
        </w:rPr>
        <w:lastRenderedPageBreak/>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8620A" w:rsidRPr="002E6DCA" w:rsidRDefault="0008620A" w:rsidP="001A7843">
      <w:pPr>
        <w:pStyle w:val="ConsPlusNormal"/>
        <w:widowControl/>
        <w:numPr>
          <w:ilvl w:val="1"/>
          <w:numId w:val="5"/>
        </w:numPr>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8620A" w:rsidRPr="002E6DCA" w:rsidRDefault="0008620A" w:rsidP="001A7843">
      <w:pPr>
        <w:pStyle w:val="ConsPlusNormal"/>
        <w:widowControl/>
        <w:numPr>
          <w:ilvl w:val="1"/>
          <w:numId w:val="5"/>
        </w:numPr>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8620A" w:rsidRPr="002E6DCA" w:rsidRDefault="0008620A" w:rsidP="001A7843">
      <w:pPr>
        <w:pStyle w:val="ConsPlusNormal"/>
        <w:widowControl/>
        <w:numPr>
          <w:ilvl w:val="1"/>
          <w:numId w:val="5"/>
        </w:numPr>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выражающиеся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8620A" w:rsidRDefault="0008620A" w:rsidP="001A7843">
      <w:pPr>
        <w:pStyle w:val="ConsPlusNormal"/>
        <w:widowControl/>
        <w:numPr>
          <w:ilvl w:val="1"/>
          <w:numId w:val="5"/>
        </w:numPr>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В случае нарушения одной Стороной обязательств воздержаться от запрещенных в настоящем разделе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
    <w:p w:rsidR="00191D7B" w:rsidRDefault="00191D7B" w:rsidP="00C072F4">
      <w:pPr>
        <w:pStyle w:val="ConsPlusNormal"/>
        <w:widowControl/>
        <w:tabs>
          <w:tab w:val="left" w:pos="1134"/>
          <w:tab w:val="left" w:pos="1276"/>
          <w:tab w:val="left" w:pos="9923"/>
        </w:tabs>
        <w:ind w:left="142" w:firstLine="425"/>
        <w:jc w:val="both"/>
        <w:rPr>
          <w:rFonts w:ascii="Times New Roman" w:hAnsi="Times New Roman" w:cs="Times New Roman"/>
          <w:sz w:val="24"/>
          <w:szCs w:val="24"/>
        </w:rPr>
      </w:pPr>
    </w:p>
    <w:p w:rsidR="00D308E6" w:rsidRPr="00D308E6" w:rsidRDefault="00D308E6" w:rsidP="00D308E6">
      <w:pPr>
        <w:jc w:val="center"/>
        <w:rPr>
          <w:rFonts w:ascii="Times New Roman" w:hAnsi="Times New Roman" w:cs="Times New Roman"/>
          <w:b/>
          <w:sz w:val="24"/>
        </w:rPr>
      </w:pPr>
      <w:r w:rsidRPr="00D308E6">
        <w:rPr>
          <w:rFonts w:ascii="Times New Roman" w:hAnsi="Times New Roman" w:cs="Times New Roman"/>
          <w:b/>
          <w:sz w:val="24"/>
        </w:rPr>
        <w:t>12</w:t>
      </w:r>
      <w:r>
        <w:rPr>
          <w:rFonts w:ascii="Times New Roman" w:hAnsi="Times New Roman" w:cs="Times New Roman"/>
          <w:b/>
          <w:sz w:val="24"/>
        </w:rPr>
        <w:t>. УВЕДОМЛЕНИЯ И ИНЫЕ ЮРИДИЧЕСКИ ЗНАЧИМЫЕ СООБЩЕНИЯ</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12.1. К юридически значимым сообщениям по Договору относятся заявления, уведомления, извещения, требования, запросы или иные юридически значимые сообщения сторон Договора (ответы на них), связанные с возникновением, изменением или прекращением обязательств, в том числе гарантийных обязательств, основанных на настоящем Договоре (далее - сообщения). Все сообщения должны быть составлены в письменной форме и подписаны уполномоченными представителями Сторон Договора.</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В юридически значимом сообщении может содержаться информация о сделке (односторонний отказ от исполнения Договора, об изменении условий Договора), и иная информация, имеющая правовое значение (уведомление об уступке прав (требования), о переходе права по Договору, уведомление о готовности товара к выборке, поставке, требование возвратить товар, уведомление о направлении мотивированного отказа от подписания акта приема-передачи товара, работ, услуг, об отказе в удовлетворении претензии и др.).</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12.2. При отправке сообщений (ответов на них) Стороны Договора должны соблюдать требования настоящего Договора по сроку, к адресу и способу доставки сообщения.</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Сообщение должно быть направлено о</w:t>
      </w:r>
      <w:r w:rsidR="00894587">
        <w:rPr>
          <w:rFonts w:ascii="Times New Roman" w:hAnsi="Times New Roman" w:cs="Times New Roman"/>
          <w:sz w:val="24"/>
        </w:rPr>
        <w:t>дной стороной Договор</w:t>
      </w:r>
      <w:r>
        <w:rPr>
          <w:rFonts w:ascii="Times New Roman" w:hAnsi="Times New Roman" w:cs="Times New Roman"/>
          <w:sz w:val="24"/>
        </w:rPr>
        <w:t>а другой Стороне Договора в сроки, установленные настоящим Договором, исключ</w:t>
      </w:r>
      <w:r w:rsidR="003A61FC">
        <w:rPr>
          <w:rFonts w:ascii="Times New Roman" w:hAnsi="Times New Roman" w:cs="Times New Roman"/>
          <w:sz w:val="24"/>
        </w:rPr>
        <w:t>ительно по указанному в разделе 14</w:t>
      </w:r>
      <w:r>
        <w:rPr>
          <w:rFonts w:ascii="Times New Roman" w:hAnsi="Times New Roman" w:cs="Times New Roman"/>
          <w:sz w:val="24"/>
        </w:rPr>
        <w:t xml:space="preserve"> Договор</w:t>
      </w:r>
      <w:r w:rsidR="00314116">
        <w:rPr>
          <w:rFonts w:ascii="Times New Roman" w:hAnsi="Times New Roman" w:cs="Times New Roman"/>
          <w:sz w:val="24"/>
        </w:rPr>
        <w:t>а</w:t>
      </w:r>
      <w:r>
        <w:rPr>
          <w:rFonts w:ascii="Times New Roman" w:hAnsi="Times New Roman" w:cs="Times New Roman"/>
          <w:sz w:val="24"/>
        </w:rPr>
        <w:t xml:space="preserve"> адресу (адресам) и исключительно предусмотренным настоящим Договором способом (способами), если иное не предусмотрено Законом № 44-ФЗ или условиями Договора.</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 xml:space="preserve">Сообщение может быть направлено (передано) следующими способами: посредством почтовой связи общего назначения - осуществляется в регистрируемых почтовых отправлениях (заказные письма с уведомлением о вручении, в том числе пересылаемые в форме электронного документа, с объявленной ценностью (почтовое отправление, принимаемое с оценкой стоимости вложения, определяемой отправителем) либо посредством фельдъегерской и специальной связи, нарочным (курьерами) или специальными службами доставки, а также телеграммой либо </w:t>
      </w:r>
      <w:r>
        <w:rPr>
          <w:rFonts w:ascii="Times New Roman" w:hAnsi="Times New Roman" w:cs="Times New Roman"/>
          <w:sz w:val="24"/>
        </w:rPr>
        <w:lastRenderedPageBreak/>
        <w:t>посредством факсимильной связи, либо по адресу электронной почты, указанных в Договоре, либо с использованием иных средств связи и доставки, обеспечивающих фиксирование такого уведомления и получение Стороной Договора, направившей сообщение, подтверждения о его вручении другой Стороне Договора.</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Направление сообщения по адресу электронной почты, не заверенного электронной подписью, является надлежаще исполненным при условии, что сообщение направлено с адреса корпоративной электронной почты юридичес</w:t>
      </w:r>
      <w:r w:rsidR="003A61FC">
        <w:rPr>
          <w:rFonts w:ascii="Times New Roman" w:hAnsi="Times New Roman" w:cs="Times New Roman"/>
          <w:sz w:val="24"/>
        </w:rPr>
        <w:t>кого лица, указанного в разделе 14</w:t>
      </w:r>
      <w:r w:rsidR="00314116">
        <w:rPr>
          <w:rFonts w:ascii="Times New Roman" w:hAnsi="Times New Roman" w:cs="Times New Roman"/>
          <w:sz w:val="24"/>
        </w:rPr>
        <w:t xml:space="preserve"> Договора</w:t>
      </w:r>
      <w:r>
        <w:rPr>
          <w:rFonts w:ascii="Times New Roman" w:hAnsi="Times New Roman" w:cs="Times New Roman"/>
          <w:sz w:val="24"/>
        </w:rPr>
        <w:t xml:space="preserve">, </w:t>
      </w:r>
      <w:r w:rsidR="00314116">
        <w:rPr>
          <w:rFonts w:ascii="Times New Roman" w:hAnsi="Times New Roman" w:cs="Times New Roman"/>
          <w:sz w:val="24"/>
        </w:rPr>
        <w:t xml:space="preserve">и </w:t>
      </w:r>
      <w:r>
        <w:rPr>
          <w:rFonts w:ascii="Times New Roman" w:hAnsi="Times New Roman" w:cs="Times New Roman"/>
          <w:sz w:val="24"/>
        </w:rPr>
        <w:t>и</w:t>
      </w:r>
      <w:r w:rsidR="00314116">
        <w:rPr>
          <w:rFonts w:ascii="Times New Roman" w:hAnsi="Times New Roman" w:cs="Times New Roman"/>
          <w:sz w:val="24"/>
        </w:rPr>
        <w:t>з</w:t>
      </w:r>
      <w:r>
        <w:rPr>
          <w:rFonts w:ascii="Times New Roman" w:hAnsi="Times New Roman" w:cs="Times New Roman"/>
          <w:sz w:val="24"/>
        </w:rPr>
        <w:t xml:space="preserve"> этого электронного сообщения можно достоверно установить от кого исходило сообщение, кому оно адресовано, его содержание при условии получения подтверждения доставки сообщения адресату (отчет о доставке электронного сообщения, электр</w:t>
      </w:r>
      <w:r w:rsidR="00314116">
        <w:rPr>
          <w:rFonts w:ascii="Times New Roman" w:hAnsi="Times New Roman" w:cs="Times New Roman"/>
          <w:sz w:val="24"/>
        </w:rPr>
        <w:t>онная переписка Сторон Договора</w:t>
      </w:r>
      <w:r>
        <w:rPr>
          <w:rFonts w:ascii="Times New Roman" w:hAnsi="Times New Roman" w:cs="Times New Roman"/>
          <w:sz w:val="24"/>
        </w:rPr>
        <w:t xml:space="preserve"> и т.д.).</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Направление сообщения по иному адресу (адресам) или иным способом, н</w:t>
      </w:r>
      <w:r w:rsidR="00314116">
        <w:rPr>
          <w:rFonts w:ascii="Times New Roman" w:hAnsi="Times New Roman" w:cs="Times New Roman"/>
          <w:sz w:val="24"/>
        </w:rPr>
        <w:t>е указанным в настоящем Договор</w:t>
      </w:r>
      <w:r>
        <w:rPr>
          <w:rFonts w:ascii="Times New Roman" w:hAnsi="Times New Roman" w:cs="Times New Roman"/>
          <w:sz w:val="24"/>
        </w:rPr>
        <w:t>е, не может считаться надлежащим, если сторона</w:t>
      </w:r>
      <w:r w:rsidR="00314116">
        <w:rPr>
          <w:rFonts w:ascii="Times New Roman" w:hAnsi="Times New Roman" w:cs="Times New Roman"/>
          <w:sz w:val="24"/>
        </w:rPr>
        <w:t xml:space="preserve"> Договора</w:t>
      </w:r>
      <w:r>
        <w:rPr>
          <w:rFonts w:ascii="Times New Roman" w:hAnsi="Times New Roman" w:cs="Times New Roman"/>
          <w:sz w:val="24"/>
        </w:rPr>
        <w:t>, направившая сообщение, не знала и не должна была знать о том,</w:t>
      </w:r>
      <w:r w:rsidR="00314116">
        <w:rPr>
          <w:rFonts w:ascii="Times New Roman" w:hAnsi="Times New Roman" w:cs="Times New Roman"/>
          <w:sz w:val="24"/>
        </w:rPr>
        <w:t xml:space="preserve"> что адрес, указанный </w:t>
      </w:r>
      <w:proofErr w:type="gramStart"/>
      <w:r w:rsidR="00314116">
        <w:rPr>
          <w:rFonts w:ascii="Times New Roman" w:hAnsi="Times New Roman" w:cs="Times New Roman"/>
          <w:sz w:val="24"/>
        </w:rPr>
        <w:t>в Договор</w:t>
      </w:r>
      <w:r>
        <w:rPr>
          <w:rFonts w:ascii="Times New Roman" w:hAnsi="Times New Roman" w:cs="Times New Roman"/>
          <w:sz w:val="24"/>
        </w:rPr>
        <w:t>е</w:t>
      </w:r>
      <w:proofErr w:type="gramEnd"/>
      <w:r>
        <w:rPr>
          <w:rFonts w:ascii="Times New Roman" w:hAnsi="Times New Roman" w:cs="Times New Roman"/>
          <w:sz w:val="24"/>
        </w:rPr>
        <w:t xml:space="preserve"> является недостоверным.</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12.3. Сообщения вл</w:t>
      </w:r>
      <w:r w:rsidR="00314116">
        <w:rPr>
          <w:rFonts w:ascii="Times New Roman" w:hAnsi="Times New Roman" w:cs="Times New Roman"/>
          <w:sz w:val="24"/>
        </w:rPr>
        <w:t>екут для другой Стороны Договор</w:t>
      </w:r>
      <w:r>
        <w:rPr>
          <w:rFonts w:ascii="Times New Roman" w:hAnsi="Times New Roman" w:cs="Times New Roman"/>
          <w:sz w:val="24"/>
        </w:rPr>
        <w:t>а гражданско-правовые последствия с момента получения (доставки) соответству</w:t>
      </w:r>
      <w:r w:rsidR="00314116">
        <w:rPr>
          <w:rFonts w:ascii="Times New Roman" w:hAnsi="Times New Roman" w:cs="Times New Roman"/>
          <w:sz w:val="24"/>
        </w:rPr>
        <w:t>ющего сообщения Стороне Договор</w:t>
      </w:r>
      <w:r>
        <w:rPr>
          <w:rFonts w:ascii="Times New Roman" w:hAnsi="Times New Roman" w:cs="Times New Roman"/>
          <w:sz w:val="24"/>
        </w:rPr>
        <w:t>а или ее представителю.</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Если иное не предусмотрено Законом № 44-ФЗ, иными нормативными правовыми актами</w:t>
      </w:r>
      <w:r w:rsidR="00314116">
        <w:rPr>
          <w:rFonts w:ascii="Times New Roman" w:hAnsi="Times New Roman" w:cs="Times New Roman"/>
          <w:sz w:val="24"/>
        </w:rPr>
        <w:t>,</w:t>
      </w:r>
      <w:r>
        <w:rPr>
          <w:rFonts w:ascii="Times New Roman" w:hAnsi="Times New Roman" w:cs="Times New Roman"/>
          <w:sz w:val="24"/>
        </w:rPr>
        <w:t xml:space="preserve"> сообщение считается полученным (доставленным) в момент передачи адресату или его представителю (получение сообщения в отделении связи или поступление сообщения в канцелярию организации-адресата или вручение курьером под подпись лицу, осуществляющему функции единоличного исполнительного органа общества/организации, либо лицу, уполномоченному на прием корреспонденции, под роспись и т.д.).</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12.4. Сообщение считается полученным (доставленным) и повлекшим соответствующие правовые последствия и в тех случаях, если оно посту</w:t>
      </w:r>
      <w:r w:rsidR="00314116">
        <w:rPr>
          <w:rFonts w:ascii="Times New Roman" w:hAnsi="Times New Roman" w:cs="Times New Roman"/>
          <w:sz w:val="24"/>
        </w:rPr>
        <w:t>пило по адресу Стороны Договора</w:t>
      </w:r>
      <w:r>
        <w:rPr>
          <w:rFonts w:ascii="Times New Roman" w:hAnsi="Times New Roman" w:cs="Times New Roman"/>
          <w:sz w:val="24"/>
        </w:rPr>
        <w:t>, но по обстоятельствам, зависящим от нее, не было ей вручено или она не озна</w:t>
      </w:r>
      <w:r w:rsidR="00314116">
        <w:rPr>
          <w:rFonts w:ascii="Times New Roman" w:hAnsi="Times New Roman" w:cs="Times New Roman"/>
          <w:sz w:val="24"/>
        </w:rPr>
        <w:t>комилась с ним (Сторона Договор</w:t>
      </w:r>
      <w:r>
        <w:rPr>
          <w:rFonts w:ascii="Times New Roman" w:hAnsi="Times New Roman" w:cs="Times New Roman"/>
          <w:sz w:val="24"/>
        </w:rPr>
        <w:t>а уклоняется от получения корреспонденции в отделении связи, в связи с чем она была возвращена по истечении срока хранения, фактически не находится по указанному адресу и т.д.).</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При невручении сообщения по обстоятельствам, зависящим от адресата, считается, что содержание сообщения было им воспринято.</w:t>
      </w:r>
    </w:p>
    <w:p w:rsidR="00D308E6" w:rsidRDefault="00D308E6" w:rsidP="00D308E6">
      <w:pPr>
        <w:ind w:firstLine="567"/>
        <w:jc w:val="both"/>
        <w:rPr>
          <w:rFonts w:ascii="Times New Roman" w:hAnsi="Times New Roman" w:cs="Times New Roman"/>
          <w:sz w:val="24"/>
        </w:rPr>
      </w:pPr>
      <w:r>
        <w:rPr>
          <w:rFonts w:ascii="Times New Roman" w:hAnsi="Times New Roman" w:cs="Times New Roman"/>
          <w:sz w:val="24"/>
        </w:rPr>
        <w:t xml:space="preserve">12.5. Бремя доказывания факта направления (осуществления) сообщения и его доставке Стороне </w:t>
      </w:r>
      <w:r w:rsidR="00894587">
        <w:rPr>
          <w:rFonts w:ascii="Times New Roman" w:hAnsi="Times New Roman" w:cs="Times New Roman"/>
          <w:sz w:val="24"/>
        </w:rPr>
        <w:t>Договора лежит на Стороне Договор</w:t>
      </w:r>
      <w:r>
        <w:rPr>
          <w:rFonts w:ascii="Times New Roman" w:hAnsi="Times New Roman" w:cs="Times New Roman"/>
          <w:sz w:val="24"/>
        </w:rPr>
        <w:t>а, направившей сообщение.</w:t>
      </w:r>
    </w:p>
    <w:p w:rsidR="00D308E6" w:rsidRDefault="00D308E6" w:rsidP="00C072F4">
      <w:pPr>
        <w:pStyle w:val="ConsPlusNormal"/>
        <w:widowControl/>
        <w:tabs>
          <w:tab w:val="left" w:pos="1134"/>
          <w:tab w:val="left" w:pos="1276"/>
          <w:tab w:val="left" w:pos="9923"/>
        </w:tabs>
        <w:ind w:left="142" w:firstLine="425"/>
        <w:jc w:val="both"/>
        <w:rPr>
          <w:rFonts w:ascii="Times New Roman" w:hAnsi="Times New Roman" w:cs="Times New Roman"/>
          <w:sz w:val="24"/>
          <w:szCs w:val="24"/>
        </w:rPr>
      </w:pPr>
    </w:p>
    <w:p w:rsidR="003A61FC" w:rsidRDefault="003A61FC" w:rsidP="003A61FC">
      <w:pPr>
        <w:pStyle w:val="ConsPlusNormal"/>
        <w:widowControl/>
        <w:tabs>
          <w:tab w:val="left" w:pos="1134"/>
          <w:tab w:val="left" w:pos="1276"/>
          <w:tab w:val="left" w:pos="9923"/>
        </w:tabs>
        <w:ind w:firstLine="0"/>
        <w:jc w:val="center"/>
        <w:rPr>
          <w:rFonts w:ascii="Times New Roman" w:hAnsi="Times New Roman" w:cs="Times New Roman"/>
          <w:b/>
          <w:sz w:val="24"/>
          <w:szCs w:val="24"/>
        </w:rPr>
      </w:pPr>
      <w:r>
        <w:rPr>
          <w:rFonts w:ascii="Times New Roman" w:hAnsi="Times New Roman" w:cs="Times New Roman"/>
          <w:b/>
          <w:sz w:val="24"/>
          <w:szCs w:val="24"/>
        </w:rPr>
        <w:t xml:space="preserve">13. </w:t>
      </w:r>
      <w:r w:rsidR="009A5780" w:rsidRPr="002E6DCA">
        <w:rPr>
          <w:rFonts w:ascii="Times New Roman" w:hAnsi="Times New Roman" w:cs="Times New Roman"/>
          <w:b/>
          <w:sz w:val="24"/>
          <w:szCs w:val="24"/>
        </w:rPr>
        <w:t>ПРОЧИЕ УСЛОВИЯ</w:t>
      </w:r>
    </w:p>
    <w:p w:rsidR="0008620A" w:rsidRPr="003A61FC" w:rsidRDefault="003A61FC" w:rsidP="003A61FC">
      <w:pPr>
        <w:pStyle w:val="ConsPlusNormal"/>
        <w:widowControl/>
        <w:tabs>
          <w:tab w:val="left" w:pos="1134"/>
          <w:tab w:val="left" w:pos="1276"/>
          <w:tab w:val="left" w:pos="9923"/>
        </w:tabs>
        <w:ind w:firstLine="0"/>
        <w:rPr>
          <w:rFonts w:ascii="Times New Roman" w:hAnsi="Times New Roman" w:cs="Times New Roman"/>
          <w:b/>
          <w:sz w:val="24"/>
          <w:szCs w:val="24"/>
        </w:rPr>
      </w:pPr>
      <w:r w:rsidRPr="003A61FC">
        <w:rPr>
          <w:rFonts w:ascii="Times New Roman" w:hAnsi="Times New Roman" w:cs="Times New Roman"/>
          <w:sz w:val="24"/>
          <w:szCs w:val="24"/>
        </w:rPr>
        <w:t xml:space="preserve">         13.1.</w:t>
      </w:r>
      <w:r>
        <w:rPr>
          <w:rFonts w:ascii="Times New Roman" w:hAnsi="Times New Roman" w:cs="Times New Roman"/>
          <w:b/>
          <w:sz w:val="24"/>
          <w:szCs w:val="24"/>
        </w:rPr>
        <w:t xml:space="preserve"> </w:t>
      </w:r>
      <w:r w:rsidR="0008620A" w:rsidRPr="002E6DCA">
        <w:rPr>
          <w:rFonts w:ascii="Times New Roman" w:hAnsi="Times New Roman" w:cs="Times New Roman"/>
          <w:sz w:val="24"/>
          <w:szCs w:val="24"/>
        </w:rPr>
        <w:t>Поставщик заверяет и гарантирует следующее:</w:t>
      </w:r>
    </w:p>
    <w:p w:rsidR="0008620A" w:rsidRPr="002E6DCA" w:rsidRDefault="0008620A" w:rsidP="001A7843">
      <w:pPr>
        <w:pStyle w:val="ConsPlusNormal"/>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w:t>
      </w:r>
      <w:r w:rsidR="001A7843">
        <w:rPr>
          <w:rFonts w:ascii="Times New Roman" w:hAnsi="Times New Roman" w:cs="Times New Roman"/>
          <w:sz w:val="24"/>
          <w:szCs w:val="24"/>
        </w:rPr>
        <w:t xml:space="preserve"> </w:t>
      </w:r>
      <w:r w:rsidRPr="002E6DCA">
        <w:rPr>
          <w:rFonts w:ascii="Times New Roman" w:hAnsi="Times New Roman" w:cs="Times New Roman"/>
          <w:sz w:val="24"/>
          <w:szCs w:val="24"/>
        </w:rPr>
        <w:t>Поставщик является надлежащим образом зарегистрированной организацией.</w:t>
      </w:r>
    </w:p>
    <w:p w:rsidR="0008620A" w:rsidRPr="002E6DCA" w:rsidRDefault="0008620A" w:rsidP="001A7843">
      <w:pPr>
        <w:pStyle w:val="ConsPlusNormal"/>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w:t>
      </w:r>
      <w:r w:rsidR="001A7843">
        <w:rPr>
          <w:rFonts w:ascii="Times New Roman" w:hAnsi="Times New Roman" w:cs="Times New Roman"/>
          <w:sz w:val="24"/>
          <w:szCs w:val="24"/>
        </w:rPr>
        <w:t xml:space="preserve"> </w:t>
      </w:r>
      <w:r w:rsidRPr="002E6DCA">
        <w:rPr>
          <w:rFonts w:ascii="Times New Roman" w:hAnsi="Times New Roman" w:cs="Times New Roman"/>
          <w:sz w:val="24"/>
          <w:szCs w:val="24"/>
        </w:rPr>
        <w:t>Все сведения о Поставщике в ЕГРЮЛ достоверны на момент подписания Договора. Если в дальнейшем в ЕГРЮЛ появится запись о недостоверности данных о Поставщике, он обязуется в течение месяца внести в ЕГРЮЛ достоверные сведения или подтвердить регистрирующему органу, что сведения в ЕГРЮЛ достоверные.</w:t>
      </w:r>
    </w:p>
    <w:p w:rsidR="0008620A" w:rsidRPr="002E6DCA" w:rsidRDefault="0008620A" w:rsidP="001A7843">
      <w:pPr>
        <w:pStyle w:val="ConsPlusNormal"/>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w:t>
      </w:r>
      <w:r w:rsidR="001A7843">
        <w:rPr>
          <w:rFonts w:ascii="Times New Roman" w:hAnsi="Times New Roman" w:cs="Times New Roman"/>
          <w:sz w:val="24"/>
          <w:szCs w:val="24"/>
        </w:rPr>
        <w:t xml:space="preserve"> </w:t>
      </w:r>
      <w:r w:rsidRPr="002E6DCA">
        <w:rPr>
          <w:rFonts w:ascii="Times New Roman" w:hAnsi="Times New Roman" w:cs="Times New Roman"/>
          <w:sz w:val="24"/>
          <w:szCs w:val="24"/>
        </w:rPr>
        <w:t>Поставщик располагает необходимыми ресурсами для исполнения настоящего Договора.</w:t>
      </w:r>
    </w:p>
    <w:p w:rsidR="0008620A" w:rsidRPr="002E6DCA" w:rsidRDefault="0008620A" w:rsidP="001A7843">
      <w:pPr>
        <w:pStyle w:val="ConsPlusNormal"/>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w:t>
      </w:r>
      <w:r w:rsidR="001A7843">
        <w:rPr>
          <w:rFonts w:ascii="Times New Roman" w:hAnsi="Times New Roman" w:cs="Times New Roman"/>
          <w:sz w:val="24"/>
          <w:szCs w:val="24"/>
        </w:rPr>
        <w:t xml:space="preserve"> </w:t>
      </w:r>
      <w:r w:rsidRPr="002E6DCA">
        <w:rPr>
          <w:rFonts w:ascii="Times New Roman" w:hAnsi="Times New Roman" w:cs="Times New Roman"/>
          <w:sz w:val="24"/>
          <w:szCs w:val="24"/>
        </w:rPr>
        <w:t>Поставщик отразит все операции по настоящему Договору, включая полученные от Покупателя авансы и реализацию товаров (работ, услуг) в учете, бухгалтерской и налоговой отчетности, в том числе от</w:t>
      </w:r>
      <w:r w:rsidR="00655778" w:rsidRPr="002E6DCA">
        <w:rPr>
          <w:rFonts w:ascii="Times New Roman" w:hAnsi="Times New Roman" w:cs="Times New Roman"/>
          <w:sz w:val="24"/>
          <w:szCs w:val="24"/>
        </w:rPr>
        <w:t>разит НДС, уплаченный Покупателем</w:t>
      </w:r>
      <w:r w:rsidRPr="002E6DCA">
        <w:rPr>
          <w:rFonts w:ascii="Times New Roman" w:hAnsi="Times New Roman" w:cs="Times New Roman"/>
          <w:sz w:val="24"/>
          <w:szCs w:val="24"/>
        </w:rPr>
        <w:t xml:space="preserve"> в составе цены работ.</w:t>
      </w:r>
    </w:p>
    <w:p w:rsidR="0008620A" w:rsidRPr="002E6DCA" w:rsidRDefault="0008620A" w:rsidP="001A7843">
      <w:pPr>
        <w:pStyle w:val="ConsPlusNormal"/>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w:t>
      </w:r>
      <w:r w:rsidR="001A7843">
        <w:rPr>
          <w:rFonts w:ascii="Times New Roman" w:hAnsi="Times New Roman" w:cs="Times New Roman"/>
          <w:sz w:val="24"/>
          <w:szCs w:val="24"/>
        </w:rPr>
        <w:t xml:space="preserve"> </w:t>
      </w:r>
      <w:r w:rsidRPr="002E6DCA">
        <w:rPr>
          <w:rFonts w:ascii="Times New Roman" w:hAnsi="Times New Roman" w:cs="Times New Roman"/>
          <w:sz w:val="24"/>
          <w:szCs w:val="24"/>
        </w:rPr>
        <w:t xml:space="preserve">В случае получения Поставщиком требования налогового органа о представлении документов, относящихся к сделке с Покупателем, Поставщик обязуется исполнить требование в течение пяти дней со дня его получения.  </w:t>
      </w:r>
    </w:p>
    <w:p w:rsidR="0008620A" w:rsidRPr="002E6DCA" w:rsidRDefault="003A61FC" w:rsidP="003A61FC">
      <w:pPr>
        <w:pStyle w:val="ConsPlusNorma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13.2. </w:t>
      </w:r>
      <w:r w:rsidR="0008620A" w:rsidRPr="002E6DCA">
        <w:rPr>
          <w:rFonts w:ascii="Times New Roman" w:hAnsi="Times New Roman" w:cs="Times New Roman"/>
          <w:sz w:val="24"/>
          <w:szCs w:val="24"/>
        </w:rPr>
        <w:t>Поставщик обязуется возместить Покупателю суммы доначислений по налоговой проверке, возникших из-за нарушения Поставщиком указанных в Договоре гарантий и обязательств.</w:t>
      </w:r>
    </w:p>
    <w:p w:rsidR="0008620A" w:rsidRPr="002E6DCA" w:rsidRDefault="003A61FC" w:rsidP="003A61FC">
      <w:pPr>
        <w:pStyle w:val="ConsPlusNorma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13.3. </w:t>
      </w:r>
      <w:r w:rsidR="0008620A" w:rsidRPr="002E6DCA">
        <w:rPr>
          <w:rFonts w:ascii="Times New Roman" w:hAnsi="Times New Roman" w:cs="Times New Roman"/>
          <w:sz w:val="24"/>
          <w:szCs w:val="24"/>
        </w:rPr>
        <w:t xml:space="preserve">Основанием для возмещения Поставщиком Покупателю указанных сумм является решение налоговой инспекции по результатам камеральной или выездной проверки. При этом возмещению подлежат все суммы, уплаченные Покупателем в бюджет на основании решений </w:t>
      </w:r>
      <w:r w:rsidR="0008620A" w:rsidRPr="002E6DCA">
        <w:rPr>
          <w:rFonts w:ascii="Times New Roman" w:hAnsi="Times New Roman" w:cs="Times New Roman"/>
          <w:sz w:val="24"/>
          <w:szCs w:val="24"/>
        </w:rPr>
        <w:lastRenderedPageBreak/>
        <w:t>налогового органа по результатам проверки, включая недоимку, пени и штрафы.</w:t>
      </w:r>
    </w:p>
    <w:p w:rsidR="0008620A" w:rsidRPr="002E6DCA" w:rsidRDefault="003A61FC" w:rsidP="003A61FC">
      <w:pPr>
        <w:pStyle w:val="ConsPlusNorma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13.4. </w:t>
      </w:r>
      <w:r w:rsidR="0008620A" w:rsidRPr="002E6DCA">
        <w:rPr>
          <w:rFonts w:ascii="Times New Roman" w:hAnsi="Times New Roman" w:cs="Times New Roman"/>
          <w:sz w:val="24"/>
          <w:szCs w:val="24"/>
        </w:rPr>
        <w:t>Поставщик возмещает указанные суммы при условии, что Покупатель обжаловал решение по проверке в УФНС и по итогам рассмотрения жалобы указанное решение оставили в силе полностью или частично.</w:t>
      </w:r>
    </w:p>
    <w:p w:rsidR="005D29AE" w:rsidRPr="002E6DCA" w:rsidRDefault="003A61FC" w:rsidP="003A61FC">
      <w:pPr>
        <w:pStyle w:val="ConsPlusNormal"/>
        <w:widowContro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13.5. </w:t>
      </w:r>
      <w:r w:rsidR="009A5780" w:rsidRPr="002E6DCA">
        <w:rPr>
          <w:rFonts w:ascii="Times New Roman" w:hAnsi="Times New Roman" w:cs="Times New Roman"/>
          <w:sz w:val="24"/>
          <w:szCs w:val="24"/>
        </w:rPr>
        <w:t xml:space="preserve">Настоящий Договор вступает в силу с даты </w:t>
      </w:r>
      <w:r w:rsidR="000B3B6E" w:rsidRPr="002E6DCA">
        <w:rPr>
          <w:rFonts w:ascii="Times New Roman" w:hAnsi="Times New Roman" w:cs="Times New Roman"/>
          <w:sz w:val="24"/>
          <w:szCs w:val="24"/>
        </w:rPr>
        <w:t>его подписания Сторонами и действует</w:t>
      </w:r>
      <w:r w:rsidR="009A5780" w:rsidRPr="002E6DCA">
        <w:rPr>
          <w:rFonts w:ascii="Times New Roman" w:hAnsi="Times New Roman" w:cs="Times New Roman"/>
          <w:sz w:val="24"/>
          <w:szCs w:val="24"/>
        </w:rPr>
        <w:t xml:space="preserve"> до завершения исполнения Сторонами всех обязательств по Договору.</w:t>
      </w:r>
    </w:p>
    <w:p w:rsidR="009A5780" w:rsidRPr="002E6DCA" w:rsidRDefault="003A61FC" w:rsidP="003A61FC">
      <w:pPr>
        <w:pStyle w:val="ConsPlusNormal"/>
        <w:widowContro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13.6. </w:t>
      </w:r>
      <w:r w:rsidR="009A5780" w:rsidRPr="002E6DCA">
        <w:rPr>
          <w:rFonts w:ascii="Times New Roman" w:hAnsi="Times New Roman" w:cs="Times New Roman"/>
          <w:sz w:val="24"/>
          <w:szCs w:val="24"/>
        </w:rPr>
        <w:t xml:space="preserve">Настоящий Договор подписан в </w:t>
      </w:r>
      <w:r w:rsidR="00056012">
        <w:rPr>
          <w:rFonts w:ascii="Times New Roman" w:hAnsi="Times New Roman" w:cs="Times New Roman"/>
          <w:sz w:val="24"/>
          <w:szCs w:val="24"/>
        </w:rPr>
        <w:t>2</w:t>
      </w:r>
      <w:r w:rsidR="009A5780" w:rsidRPr="002E6DCA">
        <w:rPr>
          <w:rFonts w:ascii="Times New Roman" w:hAnsi="Times New Roman" w:cs="Times New Roman"/>
          <w:sz w:val="24"/>
          <w:szCs w:val="24"/>
        </w:rPr>
        <w:t xml:space="preserve"> (</w:t>
      </w:r>
      <w:r w:rsidR="00056012">
        <w:rPr>
          <w:rFonts w:ascii="Times New Roman" w:hAnsi="Times New Roman" w:cs="Times New Roman"/>
          <w:sz w:val="24"/>
          <w:szCs w:val="24"/>
        </w:rPr>
        <w:t>дву</w:t>
      </w:r>
      <w:r w:rsidR="001D36F2" w:rsidRPr="002E6DCA">
        <w:rPr>
          <w:rFonts w:ascii="Times New Roman" w:hAnsi="Times New Roman" w:cs="Times New Roman"/>
          <w:sz w:val="24"/>
          <w:szCs w:val="24"/>
        </w:rPr>
        <w:t>х</w:t>
      </w:r>
      <w:r w:rsidR="009A5780" w:rsidRPr="002E6DCA">
        <w:rPr>
          <w:rFonts w:ascii="Times New Roman" w:hAnsi="Times New Roman" w:cs="Times New Roman"/>
          <w:sz w:val="24"/>
          <w:szCs w:val="24"/>
        </w:rPr>
        <w:t>) экземплярах, имеющих одинаковую юридическ</w:t>
      </w:r>
      <w:r w:rsidR="00056012">
        <w:rPr>
          <w:rFonts w:ascii="Times New Roman" w:hAnsi="Times New Roman" w:cs="Times New Roman"/>
          <w:sz w:val="24"/>
          <w:szCs w:val="24"/>
        </w:rPr>
        <w:t xml:space="preserve">ую силу, по одному экземпляру для каждой из </w:t>
      </w:r>
      <w:r w:rsidR="00056012">
        <w:rPr>
          <w:rFonts w:ascii="Times New Roman" w:hAnsi="Times New Roman" w:cs="Times New Roman"/>
          <w:sz w:val="24"/>
          <w:szCs w:val="24"/>
          <w:lang w:val="en-US"/>
        </w:rPr>
        <w:t>C</w:t>
      </w:r>
      <w:proofErr w:type="spellStart"/>
      <w:r w:rsidR="00056012">
        <w:rPr>
          <w:rFonts w:ascii="Times New Roman" w:hAnsi="Times New Roman" w:cs="Times New Roman"/>
          <w:sz w:val="24"/>
          <w:szCs w:val="24"/>
        </w:rPr>
        <w:t>торон</w:t>
      </w:r>
      <w:proofErr w:type="spellEnd"/>
      <w:r w:rsidR="009A5780" w:rsidRPr="002E6DCA">
        <w:rPr>
          <w:rFonts w:ascii="Times New Roman" w:hAnsi="Times New Roman" w:cs="Times New Roman"/>
          <w:sz w:val="24"/>
          <w:szCs w:val="24"/>
        </w:rPr>
        <w:t>.</w:t>
      </w:r>
    </w:p>
    <w:p w:rsidR="009A5780" w:rsidRPr="002E6DCA" w:rsidRDefault="003A61FC" w:rsidP="003A61FC">
      <w:pPr>
        <w:pStyle w:val="ConsPlusNormal"/>
        <w:widowContro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13.7. </w:t>
      </w:r>
      <w:r w:rsidR="009A5780" w:rsidRPr="002E6DCA">
        <w:rPr>
          <w:rFonts w:ascii="Times New Roman" w:hAnsi="Times New Roman" w:cs="Times New Roman"/>
          <w:sz w:val="24"/>
          <w:szCs w:val="24"/>
        </w:rPr>
        <w:t>При изменении наименования, адреса, банковских реквизитов или реорганизации Стороны обязаны уведомить друг друга в письменном виде в пятидневный срок. В случае отсутствия уведомления ответственность несет сторона, не уведомившая о таких изменениях.</w:t>
      </w:r>
    </w:p>
    <w:p w:rsidR="00E20259" w:rsidRPr="002E6DCA" w:rsidRDefault="003A61FC" w:rsidP="003A61FC">
      <w:pPr>
        <w:pStyle w:val="ConsPlusNormal"/>
        <w:widowContro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13.8. </w:t>
      </w:r>
      <w:r w:rsidR="008B4668" w:rsidRPr="002E6DCA">
        <w:rPr>
          <w:rFonts w:ascii="Times New Roman" w:hAnsi="Times New Roman" w:cs="Times New Roman"/>
          <w:sz w:val="24"/>
          <w:szCs w:val="24"/>
        </w:rPr>
        <w:t>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w:t>
      </w:r>
      <w:r w:rsidR="00894E97" w:rsidRPr="002E6DCA">
        <w:rPr>
          <w:rFonts w:ascii="Times New Roman" w:hAnsi="Times New Roman" w:cs="Times New Roman"/>
          <w:sz w:val="24"/>
          <w:szCs w:val="24"/>
        </w:rPr>
        <w:t xml:space="preserve"> или присоединения.</w:t>
      </w:r>
    </w:p>
    <w:p w:rsidR="005D29AE" w:rsidRPr="002E6DCA" w:rsidRDefault="003A61FC" w:rsidP="003A61FC">
      <w:pPr>
        <w:pStyle w:val="ConsPlusNormal"/>
        <w:widowContro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13.9. </w:t>
      </w:r>
      <w:r w:rsidR="00DF0847" w:rsidRPr="002E6DCA">
        <w:rPr>
          <w:rFonts w:ascii="Times New Roman" w:hAnsi="Times New Roman" w:cs="Times New Roman"/>
          <w:sz w:val="24"/>
          <w:szCs w:val="24"/>
        </w:rPr>
        <w:t>Стороны признают, что условия Договора и любая информация, полученная в соответствии с настоящим Договором является конфиденциальной информацией. Поставщик обязуется не разглашать (не передавать, не сообщать, не размещать в открытом доступе, иным образом не распространять) конфиденциальную информацию в течение срока действия настоящего Договора, а также в течение 3 (трех) лет после окончания срока его действия.</w:t>
      </w:r>
    </w:p>
    <w:p w:rsidR="005D29AE" w:rsidRPr="002E6DCA" w:rsidRDefault="003A61FC" w:rsidP="003A61FC">
      <w:pPr>
        <w:pStyle w:val="ConsPlusNormal"/>
        <w:widowContro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13.10. </w:t>
      </w:r>
      <w:r w:rsidR="005D29AE" w:rsidRPr="002E6DCA">
        <w:rPr>
          <w:rFonts w:ascii="Times New Roman" w:hAnsi="Times New Roman" w:cs="Times New Roman"/>
          <w:sz w:val="24"/>
          <w:szCs w:val="24"/>
        </w:rPr>
        <w:t xml:space="preserve">Документы, связанные с заключением, исполнением и изменением Договора, подписанные Сторонами и переданные </w:t>
      </w:r>
      <w:proofErr w:type="spellStart"/>
      <w:r w:rsidR="005D29AE" w:rsidRPr="002E6DCA">
        <w:rPr>
          <w:rFonts w:ascii="Times New Roman" w:hAnsi="Times New Roman" w:cs="Times New Roman"/>
          <w:sz w:val="24"/>
          <w:szCs w:val="24"/>
        </w:rPr>
        <w:t>факсимильно</w:t>
      </w:r>
      <w:proofErr w:type="spellEnd"/>
      <w:r w:rsidR="005D29AE" w:rsidRPr="002E6DCA">
        <w:rPr>
          <w:rFonts w:ascii="Times New Roman" w:hAnsi="Times New Roman" w:cs="Times New Roman"/>
          <w:sz w:val="24"/>
          <w:szCs w:val="24"/>
        </w:rPr>
        <w:t xml:space="preserve"> или посредством электронной почты, имеют юридическую силу до момента получения оригинала. При этом, оригинал направленного по факсу или электронной почте документа, Стороны обязуются направлять в адрес другой Стороны в течение следующих 5 (пяти) рабочих дней по почте (заказным письмом с уведомлением о вручении) или нарочным за подписью получателя.</w:t>
      </w:r>
    </w:p>
    <w:p w:rsidR="00A71CE9" w:rsidRDefault="003A61FC" w:rsidP="003A61FC">
      <w:pPr>
        <w:pStyle w:val="ConsPlusNormal"/>
        <w:widowControl/>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13.11. </w:t>
      </w:r>
      <w:r w:rsidR="009A5780" w:rsidRPr="002E6DCA">
        <w:rPr>
          <w:rFonts w:ascii="Times New Roman" w:hAnsi="Times New Roman" w:cs="Times New Roman"/>
          <w:sz w:val="24"/>
          <w:szCs w:val="24"/>
        </w:rPr>
        <w:t>Стороны также договорились, что проставление оттиска печатей на Договоре обязательно.</w:t>
      </w:r>
      <w:r w:rsidR="00A71CE9">
        <w:rPr>
          <w:rFonts w:ascii="Times New Roman" w:hAnsi="Times New Roman" w:cs="Times New Roman"/>
          <w:sz w:val="24"/>
          <w:szCs w:val="24"/>
        </w:rPr>
        <w:br w:type="page"/>
      </w:r>
    </w:p>
    <w:p w:rsidR="004246BD" w:rsidRPr="002E6DCA" w:rsidRDefault="004246BD" w:rsidP="003A61FC">
      <w:pPr>
        <w:pStyle w:val="ConsPlusNormal"/>
        <w:widowControl/>
        <w:tabs>
          <w:tab w:val="left" w:pos="1134"/>
          <w:tab w:val="left" w:pos="1276"/>
          <w:tab w:val="left" w:pos="9923"/>
        </w:tabs>
        <w:jc w:val="both"/>
        <w:rPr>
          <w:rFonts w:ascii="Times New Roman" w:hAnsi="Times New Roman" w:cs="Times New Roman"/>
          <w:sz w:val="24"/>
          <w:szCs w:val="24"/>
        </w:rPr>
      </w:pPr>
    </w:p>
    <w:p w:rsidR="00AE0499" w:rsidRPr="002E6DCA" w:rsidRDefault="003A61FC" w:rsidP="003A61FC">
      <w:pPr>
        <w:pStyle w:val="ConsPlusNormal"/>
        <w:widowControl/>
        <w:numPr>
          <w:ilvl w:val="1"/>
          <w:numId w:val="28"/>
        </w:numPr>
        <w:tabs>
          <w:tab w:val="left" w:pos="1134"/>
          <w:tab w:val="left" w:pos="1276"/>
          <w:tab w:val="left" w:pos="9923"/>
        </w:tabs>
        <w:jc w:val="both"/>
        <w:rPr>
          <w:rFonts w:ascii="Times New Roman" w:hAnsi="Times New Roman" w:cs="Times New Roman"/>
          <w:sz w:val="24"/>
          <w:szCs w:val="24"/>
        </w:rPr>
      </w:pPr>
      <w:r>
        <w:rPr>
          <w:rFonts w:ascii="Times New Roman" w:hAnsi="Times New Roman" w:cs="Times New Roman"/>
          <w:sz w:val="24"/>
          <w:szCs w:val="24"/>
        </w:rPr>
        <w:t xml:space="preserve"> </w:t>
      </w:r>
      <w:r w:rsidR="00E248B8" w:rsidRPr="002E6DCA">
        <w:rPr>
          <w:rFonts w:ascii="Times New Roman" w:hAnsi="Times New Roman" w:cs="Times New Roman"/>
          <w:sz w:val="24"/>
          <w:szCs w:val="24"/>
        </w:rPr>
        <w:t>Неотъемлемой</w:t>
      </w:r>
      <w:r w:rsidR="00AE0499" w:rsidRPr="002E6DCA">
        <w:rPr>
          <w:rFonts w:ascii="Times New Roman" w:hAnsi="Times New Roman" w:cs="Times New Roman"/>
          <w:sz w:val="24"/>
          <w:szCs w:val="24"/>
        </w:rPr>
        <w:t xml:space="preserve"> част</w:t>
      </w:r>
      <w:r w:rsidR="00E248B8" w:rsidRPr="002E6DCA">
        <w:rPr>
          <w:rFonts w:ascii="Times New Roman" w:hAnsi="Times New Roman" w:cs="Times New Roman"/>
          <w:sz w:val="24"/>
          <w:szCs w:val="24"/>
        </w:rPr>
        <w:t>ью</w:t>
      </w:r>
      <w:r w:rsidR="00AE0499" w:rsidRPr="002E6DCA">
        <w:rPr>
          <w:rFonts w:ascii="Times New Roman" w:hAnsi="Times New Roman" w:cs="Times New Roman"/>
          <w:sz w:val="24"/>
          <w:szCs w:val="24"/>
        </w:rPr>
        <w:t xml:space="preserve"> настоящего Договора являются </w:t>
      </w:r>
      <w:r w:rsidR="00E248B8" w:rsidRPr="002E6DCA">
        <w:rPr>
          <w:rFonts w:ascii="Times New Roman" w:hAnsi="Times New Roman" w:cs="Times New Roman"/>
          <w:sz w:val="24"/>
          <w:szCs w:val="24"/>
        </w:rPr>
        <w:t xml:space="preserve">следующие </w:t>
      </w:r>
      <w:r w:rsidR="00AE0499" w:rsidRPr="002E6DCA">
        <w:rPr>
          <w:rFonts w:ascii="Times New Roman" w:hAnsi="Times New Roman" w:cs="Times New Roman"/>
          <w:sz w:val="24"/>
          <w:szCs w:val="24"/>
        </w:rPr>
        <w:t>Приложения:</w:t>
      </w:r>
    </w:p>
    <w:p w:rsidR="00AE0499" w:rsidRPr="002E6DCA" w:rsidRDefault="00E248B8" w:rsidP="001A7843">
      <w:pPr>
        <w:pStyle w:val="ConsPlusNormal"/>
        <w:widowControl/>
        <w:tabs>
          <w:tab w:val="left" w:pos="1134"/>
          <w:tab w:val="left" w:pos="1276"/>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 </w:t>
      </w:r>
      <w:r w:rsidR="000B3B6E" w:rsidRPr="002E6DCA">
        <w:rPr>
          <w:rFonts w:ascii="Times New Roman" w:hAnsi="Times New Roman" w:cs="Times New Roman"/>
          <w:sz w:val="24"/>
          <w:szCs w:val="24"/>
        </w:rPr>
        <w:t>Спецификация</w:t>
      </w:r>
      <w:r w:rsidRPr="002E6DCA">
        <w:rPr>
          <w:rFonts w:ascii="Times New Roman" w:hAnsi="Times New Roman" w:cs="Times New Roman"/>
          <w:sz w:val="24"/>
          <w:szCs w:val="24"/>
        </w:rPr>
        <w:t xml:space="preserve"> (Приложение №1)</w:t>
      </w:r>
    </w:p>
    <w:p w:rsidR="00FB5CC2" w:rsidRPr="002E6DCA" w:rsidRDefault="00FB5CC2" w:rsidP="001A7843">
      <w:pPr>
        <w:pStyle w:val="ConsPlusNormal"/>
        <w:widowControl/>
        <w:tabs>
          <w:tab w:val="left" w:pos="851"/>
          <w:tab w:val="left" w:pos="1701"/>
          <w:tab w:val="left" w:pos="9923"/>
        </w:tabs>
        <w:ind w:left="142" w:firstLine="425"/>
        <w:jc w:val="both"/>
        <w:rPr>
          <w:rFonts w:ascii="Times New Roman" w:hAnsi="Times New Roman" w:cs="Times New Roman"/>
          <w:sz w:val="24"/>
          <w:szCs w:val="24"/>
        </w:rPr>
      </w:pPr>
    </w:p>
    <w:p w:rsidR="00AD3E91" w:rsidRPr="002E6DCA" w:rsidRDefault="001A7843" w:rsidP="003A61FC">
      <w:pPr>
        <w:pStyle w:val="ConsPlusNormal"/>
        <w:widowControl/>
        <w:numPr>
          <w:ilvl w:val="0"/>
          <w:numId w:val="28"/>
        </w:numPr>
        <w:tabs>
          <w:tab w:val="left" w:pos="9923"/>
        </w:tabs>
        <w:jc w:val="center"/>
        <w:rPr>
          <w:rFonts w:ascii="Times New Roman" w:hAnsi="Times New Roman" w:cs="Times New Roman"/>
          <w:b/>
          <w:sz w:val="24"/>
          <w:szCs w:val="24"/>
        </w:rPr>
      </w:pPr>
      <w:r>
        <w:rPr>
          <w:rFonts w:ascii="Times New Roman" w:hAnsi="Times New Roman" w:cs="Times New Roman"/>
          <w:b/>
          <w:sz w:val="24"/>
          <w:szCs w:val="24"/>
        </w:rPr>
        <w:t>АД</w:t>
      </w:r>
      <w:r w:rsidR="00637A7A" w:rsidRPr="002E6DCA">
        <w:rPr>
          <w:rFonts w:ascii="Times New Roman" w:hAnsi="Times New Roman" w:cs="Times New Roman"/>
          <w:b/>
          <w:sz w:val="24"/>
          <w:szCs w:val="24"/>
        </w:rPr>
        <w:t>РЕСА И РЕКВИЗИТЫ СТОРОН</w:t>
      </w:r>
    </w:p>
    <w:p w:rsidR="00596754" w:rsidRPr="002E6DCA" w:rsidRDefault="00596754" w:rsidP="001A7843">
      <w:pPr>
        <w:pStyle w:val="ConsPlusNormal"/>
        <w:widowControl/>
        <w:tabs>
          <w:tab w:val="left" w:pos="9923"/>
        </w:tabs>
        <w:ind w:left="142" w:firstLine="425"/>
        <w:jc w:val="both"/>
        <w:rPr>
          <w:rFonts w:ascii="Times New Roman" w:hAnsi="Times New Roman" w:cs="Times New Roman"/>
          <w:b/>
          <w:sz w:val="24"/>
          <w:szCs w:val="24"/>
        </w:rPr>
      </w:pPr>
    </w:p>
    <w:tbl>
      <w:tblPr>
        <w:tblpPr w:leftFromText="180" w:rightFromText="180" w:bottomFromText="200" w:vertAnchor="text" w:tblpX="-142" w:tblpY="1"/>
        <w:tblOverlap w:val="never"/>
        <w:tblW w:w="10740" w:type="dxa"/>
        <w:tblLook w:val="01E0" w:firstRow="1" w:lastRow="1" w:firstColumn="1" w:lastColumn="1" w:noHBand="0" w:noVBand="0"/>
      </w:tblPr>
      <w:tblGrid>
        <w:gridCol w:w="5495"/>
        <w:gridCol w:w="283"/>
        <w:gridCol w:w="4962"/>
      </w:tblGrid>
      <w:tr w:rsidR="006D3514" w:rsidRPr="002E6DCA" w:rsidTr="00082A5A">
        <w:trPr>
          <w:trHeight w:val="466"/>
        </w:trPr>
        <w:tc>
          <w:tcPr>
            <w:tcW w:w="5495" w:type="dxa"/>
          </w:tcPr>
          <w:p w:rsidR="006D3514" w:rsidRPr="002E6DCA" w:rsidRDefault="00E248B8" w:rsidP="001A7843">
            <w:pPr>
              <w:tabs>
                <w:tab w:val="left" w:pos="9923"/>
              </w:tabs>
              <w:ind w:left="142" w:firstLine="425"/>
              <w:jc w:val="both"/>
              <w:rPr>
                <w:rFonts w:ascii="Times New Roman" w:hAnsi="Times New Roman" w:cs="Times New Roman"/>
                <w:b/>
                <w:sz w:val="24"/>
                <w:szCs w:val="24"/>
              </w:rPr>
            </w:pPr>
            <w:r w:rsidRPr="002E6DCA">
              <w:rPr>
                <w:rFonts w:ascii="Times New Roman" w:hAnsi="Times New Roman" w:cs="Times New Roman"/>
                <w:b/>
                <w:sz w:val="24"/>
                <w:szCs w:val="24"/>
              </w:rPr>
              <w:t>ПОКУПАТЕЛЬ</w:t>
            </w:r>
            <w:r w:rsidR="002C538F" w:rsidRPr="002E6DCA">
              <w:rPr>
                <w:rFonts w:ascii="Times New Roman" w:hAnsi="Times New Roman" w:cs="Times New Roman"/>
                <w:b/>
                <w:sz w:val="24"/>
                <w:szCs w:val="24"/>
              </w:rPr>
              <w:t>:</w:t>
            </w:r>
          </w:p>
          <w:p w:rsidR="00E20259" w:rsidRPr="002E6DCA" w:rsidRDefault="004B269C" w:rsidP="001A7843">
            <w:pPr>
              <w:tabs>
                <w:tab w:val="left" w:pos="9923"/>
              </w:tabs>
              <w:ind w:left="142" w:firstLine="425"/>
              <w:jc w:val="both"/>
              <w:rPr>
                <w:rFonts w:ascii="Times New Roman" w:hAnsi="Times New Roman" w:cs="Times New Roman"/>
                <w:b/>
                <w:sz w:val="24"/>
                <w:szCs w:val="24"/>
              </w:rPr>
            </w:pPr>
            <w:r w:rsidRPr="002E6DCA">
              <w:rPr>
                <w:rFonts w:ascii="Times New Roman" w:hAnsi="Times New Roman" w:cs="Times New Roman"/>
                <w:b/>
                <w:sz w:val="24"/>
                <w:szCs w:val="24"/>
              </w:rPr>
              <w:t>АО «МТУ Сатурн»</w:t>
            </w:r>
          </w:p>
          <w:p w:rsidR="001A7843" w:rsidRDefault="00E20259"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Почтовый адрес</w:t>
            </w:r>
            <w:r w:rsidR="004B269C" w:rsidRPr="002E6DCA">
              <w:rPr>
                <w:rFonts w:ascii="Times New Roman" w:hAnsi="Times New Roman" w:cs="Times New Roman"/>
                <w:sz w:val="24"/>
                <w:szCs w:val="24"/>
              </w:rPr>
              <w:t xml:space="preserve">: 107553, г. Москва, ул. </w:t>
            </w:r>
            <w:r w:rsidR="001A7843">
              <w:rPr>
                <w:rFonts w:ascii="Times New Roman" w:hAnsi="Times New Roman" w:cs="Times New Roman"/>
                <w:sz w:val="24"/>
                <w:szCs w:val="24"/>
              </w:rPr>
              <w:t xml:space="preserve"> </w:t>
            </w:r>
          </w:p>
          <w:p w:rsidR="004B269C" w:rsidRPr="002E6DCA" w:rsidRDefault="004B269C"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Большая Черкизовская, д. 21, стр. 1</w:t>
            </w:r>
            <w:r w:rsidR="00E248B8" w:rsidRPr="002E6DCA">
              <w:rPr>
                <w:rFonts w:ascii="Times New Roman" w:hAnsi="Times New Roman" w:cs="Times New Roman"/>
                <w:sz w:val="24"/>
                <w:szCs w:val="24"/>
              </w:rPr>
              <w:t>.</w:t>
            </w:r>
          </w:p>
          <w:p w:rsidR="001A7843" w:rsidRDefault="00E20259"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Юридический адрес</w:t>
            </w:r>
            <w:r w:rsidR="004B269C" w:rsidRPr="002E6DCA">
              <w:rPr>
                <w:rFonts w:ascii="Times New Roman" w:hAnsi="Times New Roman" w:cs="Times New Roman"/>
                <w:sz w:val="24"/>
                <w:szCs w:val="24"/>
              </w:rPr>
              <w:t xml:space="preserve">: 107553, г. Москва, ул. </w:t>
            </w:r>
          </w:p>
          <w:p w:rsidR="004B269C" w:rsidRPr="002E6DCA" w:rsidRDefault="004B269C"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Большая Черкизовская, д. 21, стр. 1</w:t>
            </w:r>
            <w:r w:rsidR="00E248B8" w:rsidRPr="002E6DCA">
              <w:rPr>
                <w:rFonts w:ascii="Times New Roman" w:hAnsi="Times New Roman" w:cs="Times New Roman"/>
                <w:sz w:val="24"/>
                <w:szCs w:val="24"/>
              </w:rPr>
              <w:t>.</w:t>
            </w:r>
          </w:p>
          <w:p w:rsidR="00E20259" w:rsidRPr="002E6DCA" w:rsidRDefault="004B269C"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Тел./факс:8(499)169-00-77,  </w:t>
            </w:r>
            <w:r w:rsidR="00E20259" w:rsidRPr="002E6DCA">
              <w:rPr>
                <w:rFonts w:ascii="Times New Roman" w:hAnsi="Times New Roman" w:cs="Times New Roman"/>
                <w:sz w:val="24"/>
                <w:szCs w:val="24"/>
              </w:rPr>
              <w:t xml:space="preserve">                            </w:t>
            </w:r>
          </w:p>
          <w:p w:rsidR="00E20259" w:rsidRPr="002E6DCA" w:rsidRDefault="00E20259" w:rsidP="001A7843">
            <w:pPr>
              <w:tabs>
                <w:tab w:val="left" w:pos="9923"/>
              </w:tabs>
              <w:ind w:left="142" w:firstLine="425"/>
              <w:jc w:val="both"/>
              <w:rPr>
                <w:rFonts w:ascii="Times New Roman" w:hAnsi="Times New Roman" w:cs="Times New Roman"/>
                <w:sz w:val="24"/>
                <w:szCs w:val="24"/>
                <w:lang w:val="en-US"/>
              </w:rPr>
            </w:pPr>
            <w:r w:rsidRPr="002E6DCA">
              <w:rPr>
                <w:rFonts w:ascii="Times New Roman" w:hAnsi="Times New Roman" w:cs="Times New Roman"/>
                <w:sz w:val="24"/>
                <w:szCs w:val="24"/>
              </w:rPr>
              <w:t>Е</w:t>
            </w:r>
            <w:r w:rsidRPr="002E6DCA">
              <w:rPr>
                <w:rFonts w:ascii="Times New Roman" w:hAnsi="Times New Roman" w:cs="Times New Roman"/>
                <w:sz w:val="24"/>
                <w:szCs w:val="24"/>
                <w:lang w:val="en-US"/>
              </w:rPr>
              <w:t>-</w:t>
            </w:r>
            <w:proofErr w:type="gramStart"/>
            <w:r w:rsidRPr="002E6DCA">
              <w:rPr>
                <w:rFonts w:ascii="Times New Roman" w:hAnsi="Times New Roman" w:cs="Times New Roman"/>
                <w:sz w:val="24"/>
                <w:szCs w:val="24"/>
                <w:lang w:val="en-US"/>
              </w:rPr>
              <w:t>mail</w:t>
            </w:r>
            <w:r w:rsidR="004B269C" w:rsidRPr="002E6DCA">
              <w:rPr>
                <w:rFonts w:ascii="Times New Roman" w:hAnsi="Times New Roman" w:cs="Times New Roman"/>
                <w:sz w:val="24"/>
                <w:szCs w:val="24"/>
                <w:lang w:val="en-US"/>
              </w:rPr>
              <w:t>:  saturn@mtu-saturn.ru</w:t>
            </w:r>
            <w:proofErr w:type="gramEnd"/>
          </w:p>
          <w:p w:rsidR="00E20259" w:rsidRPr="002E6DCA" w:rsidRDefault="004B269C"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ОГРН </w:t>
            </w:r>
            <w:r w:rsidR="00AF1FD2" w:rsidRPr="002E6DCA">
              <w:rPr>
                <w:rFonts w:ascii="Times New Roman" w:hAnsi="Times New Roman" w:cs="Times New Roman"/>
                <w:sz w:val="24"/>
                <w:szCs w:val="24"/>
              </w:rPr>
              <w:t>1027739168478</w:t>
            </w:r>
            <w:r w:rsidR="00E20259" w:rsidRPr="002E6DCA">
              <w:rPr>
                <w:rFonts w:ascii="Times New Roman" w:hAnsi="Times New Roman" w:cs="Times New Roman"/>
                <w:sz w:val="24"/>
                <w:szCs w:val="24"/>
              </w:rPr>
              <w:t>,</w:t>
            </w:r>
          </w:p>
          <w:p w:rsidR="00E20259" w:rsidRPr="002E6DCA" w:rsidRDefault="00AF1FD2"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ИНН 7718047248</w:t>
            </w:r>
            <w:r w:rsidR="00082A5A" w:rsidRPr="002E6DCA">
              <w:rPr>
                <w:rFonts w:ascii="Times New Roman" w:hAnsi="Times New Roman" w:cs="Times New Roman"/>
                <w:sz w:val="24"/>
                <w:szCs w:val="24"/>
              </w:rPr>
              <w:t xml:space="preserve">, </w:t>
            </w:r>
            <w:r w:rsidRPr="002E6DCA">
              <w:rPr>
                <w:rFonts w:ascii="Times New Roman" w:hAnsi="Times New Roman" w:cs="Times New Roman"/>
                <w:sz w:val="24"/>
                <w:szCs w:val="24"/>
              </w:rPr>
              <w:t>КПП 771801001</w:t>
            </w:r>
          </w:p>
          <w:p w:rsidR="00E20259" w:rsidRPr="002E6DCA" w:rsidRDefault="00AF1FD2"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Р</w:t>
            </w:r>
            <w:r w:rsidR="00E20259" w:rsidRPr="002E6DCA">
              <w:rPr>
                <w:rFonts w:ascii="Times New Roman" w:hAnsi="Times New Roman" w:cs="Times New Roman"/>
                <w:sz w:val="24"/>
                <w:szCs w:val="24"/>
              </w:rPr>
              <w:t>/</w:t>
            </w:r>
            <w:proofErr w:type="spellStart"/>
            <w:r w:rsidR="00E20259" w:rsidRPr="002E6DCA">
              <w:rPr>
                <w:rFonts w:ascii="Times New Roman" w:hAnsi="Times New Roman" w:cs="Times New Roman"/>
                <w:sz w:val="24"/>
                <w:szCs w:val="24"/>
              </w:rPr>
              <w:t>с</w:t>
            </w:r>
            <w:r w:rsidRPr="002E6DCA">
              <w:rPr>
                <w:rFonts w:ascii="Times New Roman" w:hAnsi="Times New Roman" w:cs="Times New Roman"/>
                <w:sz w:val="24"/>
                <w:szCs w:val="24"/>
              </w:rPr>
              <w:t>ч</w:t>
            </w:r>
            <w:proofErr w:type="spellEnd"/>
            <w:r w:rsidRPr="002E6DCA">
              <w:rPr>
                <w:rFonts w:ascii="Times New Roman" w:hAnsi="Times New Roman" w:cs="Times New Roman"/>
                <w:sz w:val="24"/>
                <w:szCs w:val="24"/>
              </w:rPr>
              <w:t>.</w:t>
            </w:r>
            <w:r w:rsidR="00D338DE">
              <w:rPr>
                <w:rFonts w:ascii="Times New Roman" w:hAnsi="Times New Roman" w:cs="Times New Roman"/>
                <w:sz w:val="24"/>
                <w:szCs w:val="24"/>
              </w:rPr>
              <w:t xml:space="preserve"> </w:t>
            </w:r>
          </w:p>
          <w:p w:rsidR="00AF1FD2" w:rsidRPr="002E6DCA" w:rsidRDefault="00AF1FD2"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В ГУ Банка России по ЦФО</w:t>
            </w:r>
          </w:p>
          <w:p w:rsidR="00E20259" w:rsidRPr="00D338DE" w:rsidRDefault="00D338DE" w:rsidP="001A7843">
            <w:pPr>
              <w:tabs>
                <w:tab w:val="left" w:pos="9923"/>
              </w:tabs>
              <w:ind w:left="142" w:firstLine="425"/>
              <w:jc w:val="both"/>
              <w:rPr>
                <w:rFonts w:ascii="Times New Roman" w:hAnsi="Times New Roman" w:cs="Times New Roman"/>
                <w:sz w:val="24"/>
                <w:szCs w:val="24"/>
              </w:rPr>
            </w:pPr>
            <w:r>
              <w:rPr>
                <w:rFonts w:ascii="Times New Roman" w:hAnsi="Times New Roman" w:cs="Times New Roman"/>
                <w:sz w:val="24"/>
                <w:szCs w:val="24"/>
              </w:rPr>
              <w:t>Л/</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w:t>
            </w:r>
          </w:p>
          <w:p w:rsidR="006D3514" w:rsidRPr="002E6DCA" w:rsidRDefault="00E20259"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БИК </w:t>
            </w:r>
            <w:r w:rsidR="0064424D" w:rsidRPr="002E6DCA">
              <w:rPr>
                <w:rFonts w:ascii="Times New Roman" w:hAnsi="Times New Roman" w:cs="Times New Roman"/>
                <w:sz w:val="24"/>
                <w:szCs w:val="24"/>
              </w:rPr>
              <w:t>0</w:t>
            </w:r>
            <w:r w:rsidR="00C73BE0" w:rsidRPr="002E6DCA">
              <w:rPr>
                <w:rFonts w:ascii="Times New Roman" w:hAnsi="Times New Roman" w:cs="Times New Roman"/>
                <w:sz w:val="24"/>
                <w:szCs w:val="24"/>
              </w:rPr>
              <w:t>44525000</w:t>
            </w:r>
          </w:p>
        </w:tc>
        <w:tc>
          <w:tcPr>
            <w:tcW w:w="283" w:type="dxa"/>
          </w:tcPr>
          <w:p w:rsidR="006D3514" w:rsidRPr="002E6DCA" w:rsidRDefault="006D3514" w:rsidP="001A7843">
            <w:pPr>
              <w:pStyle w:val="ConsPlusNonformat"/>
              <w:widowControl/>
              <w:tabs>
                <w:tab w:val="left" w:pos="9923"/>
              </w:tabs>
              <w:ind w:left="142" w:firstLine="425"/>
              <w:jc w:val="both"/>
              <w:rPr>
                <w:rFonts w:ascii="Times New Roman" w:hAnsi="Times New Roman" w:cs="Times New Roman"/>
                <w:sz w:val="24"/>
                <w:szCs w:val="24"/>
                <w:lang w:eastAsia="en-US"/>
              </w:rPr>
            </w:pPr>
          </w:p>
        </w:tc>
        <w:tc>
          <w:tcPr>
            <w:tcW w:w="4962" w:type="dxa"/>
          </w:tcPr>
          <w:p w:rsidR="006D3514" w:rsidRPr="002E6DCA" w:rsidRDefault="009C0C52" w:rsidP="001A7843">
            <w:pPr>
              <w:shd w:val="clear" w:color="auto" w:fill="FFFFFF"/>
              <w:tabs>
                <w:tab w:val="left" w:pos="9923"/>
              </w:tabs>
              <w:ind w:left="142" w:firstLine="425"/>
              <w:jc w:val="both"/>
              <w:rPr>
                <w:rFonts w:ascii="Times New Roman" w:hAnsi="Times New Roman" w:cs="Times New Roman"/>
                <w:b/>
                <w:sz w:val="24"/>
                <w:szCs w:val="24"/>
              </w:rPr>
            </w:pPr>
            <w:r w:rsidRPr="002E6DCA">
              <w:rPr>
                <w:rFonts w:ascii="Times New Roman" w:hAnsi="Times New Roman" w:cs="Times New Roman"/>
                <w:b/>
                <w:sz w:val="24"/>
                <w:szCs w:val="24"/>
              </w:rPr>
              <w:t>ПОСТАВЩИК</w:t>
            </w:r>
            <w:r w:rsidR="002C538F" w:rsidRPr="002E6DCA">
              <w:rPr>
                <w:rFonts w:ascii="Times New Roman" w:hAnsi="Times New Roman" w:cs="Times New Roman"/>
                <w:b/>
                <w:sz w:val="24"/>
                <w:szCs w:val="24"/>
              </w:rPr>
              <w:t>:</w:t>
            </w:r>
          </w:p>
          <w:p w:rsidR="00CA42C7" w:rsidRPr="002E6DCA" w:rsidRDefault="00E666CA" w:rsidP="001A7843">
            <w:pPr>
              <w:tabs>
                <w:tab w:val="left" w:pos="9923"/>
              </w:tabs>
              <w:ind w:left="142" w:firstLine="425"/>
              <w:jc w:val="both"/>
              <w:rPr>
                <w:rFonts w:ascii="Times New Roman" w:hAnsi="Times New Roman" w:cs="Times New Roman"/>
                <w:b/>
                <w:sz w:val="24"/>
                <w:szCs w:val="24"/>
              </w:rPr>
            </w:pPr>
            <w:r w:rsidRPr="002E6DCA">
              <w:rPr>
                <w:rFonts w:ascii="Times New Roman" w:hAnsi="Times New Roman" w:cs="Times New Roman"/>
                <w:b/>
                <w:sz w:val="24"/>
                <w:szCs w:val="24"/>
              </w:rPr>
              <w:t>________</w:t>
            </w:r>
            <w:r w:rsidR="00CA42C7" w:rsidRPr="002E6DCA">
              <w:rPr>
                <w:rFonts w:ascii="Times New Roman" w:hAnsi="Times New Roman" w:cs="Times New Roman"/>
                <w:b/>
                <w:sz w:val="24"/>
                <w:szCs w:val="24"/>
              </w:rPr>
              <w:t xml:space="preserve"> «</w:t>
            </w:r>
            <w:r w:rsidRPr="002E6DCA">
              <w:rPr>
                <w:rFonts w:ascii="Times New Roman" w:hAnsi="Times New Roman" w:cs="Times New Roman"/>
                <w:b/>
                <w:sz w:val="24"/>
                <w:szCs w:val="24"/>
              </w:rPr>
              <w:t>___________</w:t>
            </w:r>
            <w:r w:rsidR="00CA42C7" w:rsidRPr="002E6DCA">
              <w:rPr>
                <w:rFonts w:ascii="Times New Roman" w:hAnsi="Times New Roman" w:cs="Times New Roman"/>
                <w:b/>
                <w:sz w:val="24"/>
                <w:szCs w:val="24"/>
              </w:rPr>
              <w:t>»</w:t>
            </w:r>
          </w:p>
          <w:p w:rsidR="00CA42C7"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Почтовый адрес: </w:t>
            </w:r>
            <w:r w:rsidR="00E666CA" w:rsidRPr="002E6DCA">
              <w:rPr>
                <w:rFonts w:ascii="Times New Roman" w:hAnsi="Times New Roman" w:cs="Times New Roman"/>
                <w:sz w:val="24"/>
                <w:szCs w:val="24"/>
              </w:rPr>
              <w:t>_______________</w:t>
            </w:r>
          </w:p>
          <w:p w:rsidR="00CA42C7"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Юридический адрес: </w:t>
            </w:r>
            <w:r w:rsidR="00E666CA" w:rsidRPr="002E6DCA">
              <w:rPr>
                <w:rFonts w:ascii="Times New Roman" w:hAnsi="Times New Roman" w:cs="Times New Roman"/>
                <w:sz w:val="24"/>
                <w:szCs w:val="24"/>
              </w:rPr>
              <w:t>____________</w:t>
            </w:r>
          </w:p>
          <w:p w:rsidR="00E666CA"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Тел./факс: </w:t>
            </w:r>
            <w:r w:rsidR="00E666CA" w:rsidRPr="002E6DCA">
              <w:rPr>
                <w:rFonts w:ascii="Times New Roman" w:hAnsi="Times New Roman" w:cs="Times New Roman"/>
                <w:sz w:val="24"/>
                <w:szCs w:val="24"/>
              </w:rPr>
              <w:t>_____________________</w:t>
            </w:r>
            <w:r w:rsidRPr="002E6DCA">
              <w:rPr>
                <w:rFonts w:ascii="Times New Roman" w:hAnsi="Times New Roman" w:cs="Times New Roman"/>
                <w:sz w:val="24"/>
                <w:szCs w:val="24"/>
              </w:rPr>
              <w:t xml:space="preserve"> </w:t>
            </w:r>
          </w:p>
          <w:p w:rsidR="00CA42C7" w:rsidRPr="002E6DCA" w:rsidRDefault="00E666CA"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Е-</w:t>
            </w:r>
            <w:r w:rsidRPr="002E6DCA">
              <w:rPr>
                <w:rFonts w:ascii="Times New Roman" w:hAnsi="Times New Roman" w:cs="Times New Roman"/>
                <w:sz w:val="24"/>
                <w:szCs w:val="24"/>
                <w:lang w:val="en-US"/>
              </w:rPr>
              <w:t>mail</w:t>
            </w:r>
            <w:r w:rsidRPr="002E6DCA">
              <w:rPr>
                <w:rFonts w:ascii="Times New Roman" w:hAnsi="Times New Roman" w:cs="Times New Roman"/>
                <w:sz w:val="24"/>
                <w:szCs w:val="24"/>
              </w:rPr>
              <w:t>:</w:t>
            </w:r>
            <w:r w:rsidR="00CA42C7" w:rsidRPr="002E6DCA">
              <w:rPr>
                <w:rFonts w:ascii="Times New Roman" w:hAnsi="Times New Roman" w:cs="Times New Roman"/>
                <w:sz w:val="24"/>
                <w:szCs w:val="24"/>
              </w:rPr>
              <w:t xml:space="preserve"> </w:t>
            </w:r>
            <w:r w:rsidRPr="002E6DCA">
              <w:rPr>
                <w:rFonts w:ascii="Times New Roman" w:hAnsi="Times New Roman" w:cs="Times New Roman"/>
                <w:sz w:val="24"/>
                <w:szCs w:val="24"/>
              </w:rPr>
              <w:t>_______________________</w:t>
            </w:r>
            <w:r w:rsidR="00CA42C7" w:rsidRPr="002E6DCA">
              <w:rPr>
                <w:rFonts w:ascii="Times New Roman" w:hAnsi="Times New Roman" w:cs="Times New Roman"/>
                <w:sz w:val="24"/>
                <w:szCs w:val="24"/>
              </w:rPr>
              <w:t xml:space="preserve">                         </w:t>
            </w:r>
          </w:p>
          <w:p w:rsidR="00CA42C7"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ОГРН </w:t>
            </w:r>
            <w:r w:rsidR="00E666CA" w:rsidRPr="002E6DCA">
              <w:rPr>
                <w:rFonts w:ascii="Times New Roman" w:hAnsi="Times New Roman" w:cs="Times New Roman"/>
                <w:sz w:val="24"/>
                <w:szCs w:val="24"/>
              </w:rPr>
              <w:t>_________________________</w:t>
            </w:r>
          </w:p>
          <w:p w:rsidR="00CA42C7"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ИНН </w:t>
            </w:r>
            <w:r w:rsidR="00E666CA" w:rsidRPr="002E6DCA">
              <w:rPr>
                <w:rFonts w:ascii="Times New Roman" w:hAnsi="Times New Roman" w:cs="Times New Roman"/>
                <w:sz w:val="24"/>
                <w:szCs w:val="24"/>
              </w:rPr>
              <w:t>_________</w:t>
            </w:r>
            <w:proofErr w:type="gramStart"/>
            <w:r w:rsidR="00E666CA" w:rsidRPr="002E6DCA">
              <w:rPr>
                <w:rFonts w:ascii="Times New Roman" w:hAnsi="Times New Roman" w:cs="Times New Roman"/>
                <w:sz w:val="24"/>
                <w:szCs w:val="24"/>
              </w:rPr>
              <w:t>_</w:t>
            </w:r>
            <w:r w:rsidRPr="002E6DCA">
              <w:rPr>
                <w:rFonts w:ascii="Times New Roman" w:hAnsi="Times New Roman" w:cs="Times New Roman"/>
                <w:sz w:val="24"/>
                <w:szCs w:val="24"/>
              </w:rPr>
              <w:t xml:space="preserve"> ,</w:t>
            </w:r>
            <w:proofErr w:type="gramEnd"/>
            <w:r w:rsidRPr="002E6DCA">
              <w:rPr>
                <w:rFonts w:ascii="Times New Roman" w:hAnsi="Times New Roman" w:cs="Times New Roman"/>
                <w:sz w:val="24"/>
                <w:szCs w:val="24"/>
              </w:rPr>
              <w:t xml:space="preserve"> КПП </w:t>
            </w:r>
            <w:r w:rsidR="00E666CA" w:rsidRPr="002E6DCA">
              <w:rPr>
                <w:rFonts w:ascii="Times New Roman" w:hAnsi="Times New Roman" w:cs="Times New Roman"/>
                <w:sz w:val="24"/>
                <w:szCs w:val="24"/>
              </w:rPr>
              <w:t>________</w:t>
            </w:r>
          </w:p>
          <w:p w:rsidR="00CA42C7"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Р/</w:t>
            </w:r>
            <w:proofErr w:type="spellStart"/>
            <w:r w:rsidRPr="002E6DCA">
              <w:rPr>
                <w:rFonts w:ascii="Times New Roman" w:hAnsi="Times New Roman" w:cs="Times New Roman"/>
                <w:sz w:val="24"/>
                <w:szCs w:val="24"/>
              </w:rPr>
              <w:t>сч</w:t>
            </w:r>
            <w:proofErr w:type="spellEnd"/>
            <w:r w:rsidRPr="002E6DCA">
              <w:rPr>
                <w:rFonts w:ascii="Times New Roman" w:hAnsi="Times New Roman" w:cs="Times New Roman"/>
                <w:sz w:val="24"/>
                <w:szCs w:val="24"/>
              </w:rPr>
              <w:t>.  _____________________</w:t>
            </w:r>
          </w:p>
          <w:p w:rsidR="00CA42C7" w:rsidRPr="002E6DCA" w:rsidRDefault="00CA42C7" w:rsidP="001A7843">
            <w:pPr>
              <w:tabs>
                <w:tab w:val="left" w:pos="9923"/>
              </w:tabs>
              <w:ind w:left="142" w:firstLine="425"/>
              <w:jc w:val="both"/>
              <w:rPr>
                <w:rFonts w:ascii="Times New Roman" w:hAnsi="Times New Roman" w:cs="Times New Roman"/>
                <w:sz w:val="24"/>
                <w:szCs w:val="24"/>
              </w:rPr>
            </w:pPr>
            <w:proofErr w:type="gramStart"/>
            <w:r w:rsidRPr="002E6DCA">
              <w:rPr>
                <w:rFonts w:ascii="Times New Roman" w:hAnsi="Times New Roman" w:cs="Times New Roman"/>
                <w:sz w:val="24"/>
                <w:szCs w:val="24"/>
              </w:rPr>
              <w:t>В  _</w:t>
            </w:r>
            <w:proofErr w:type="gramEnd"/>
            <w:r w:rsidRPr="002E6DCA">
              <w:rPr>
                <w:rFonts w:ascii="Times New Roman" w:hAnsi="Times New Roman" w:cs="Times New Roman"/>
                <w:sz w:val="24"/>
                <w:szCs w:val="24"/>
              </w:rPr>
              <w:t>_______________________</w:t>
            </w:r>
          </w:p>
          <w:p w:rsidR="00CA42C7"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Л/</w:t>
            </w:r>
            <w:proofErr w:type="spellStart"/>
            <w:proofErr w:type="gramStart"/>
            <w:r w:rsidRPr="002E6DCA">
              <w:rPr>
                <w:rFonts w:ascii="Times New Roman" w:hAnsi="Times New Roman" w:cs="Times New Roman"/>
                <w:sz w:val="24"/>
                <w:szCs w:val="24"/>
              </w:rPr>
              <w:t>сч</w:t>
            </w:r>
            <w:proofErr w:type="spellEnd"/>
            <w:r w:rsidRPr="002E6DCA">
              <w:rPr>
                <w:rFonts w:ascii="Times New Roman" w:hAnsi="Times New Roman" w:cs="Times New Roman"/>
                <w:sz w:val="24"/>
                <w:szCs w:val="24"/>
              </w:rPr>
              <w:t>._</w:t>
            </w:r>
            <w:proofErr w:type="gramEnd"/>
            <w:r w:rsidRPr="002E6DCA">
              <w:rPr>
                <w:rFonts w:ascii="Times New Roman" w:hAnsi="Times New Roman" w:cs="Times New Roman"/>
                <w:sz w:val="24"/>
                <w:szCs w:val="24"/>
              </w:rPr>
              <w:t>_____________________</w:t>
            </w:r>
          </w:p>
          <w:p w:rsidR="00CA42C7"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БИК   _____________________</w:t>
            </w:r>
          </w:p>
          <w:p w:rsidR="006D3514" w:rsidRPr="002E6DCA" w:rsidRDefault="00CA42C7" w:rsidP="001A7843">
            <w:pPr>
              <w:tabs>
                <w:tab w:val="left" w:pos="9923"/>
              </w:tabs>
              <w:ind w:left="142" w:firstLine="425"/>
              <w:jc w:val="both"/>
              <w:rPr>
                <w:rFonts w:ascii="Times New Roman" w:hAnsi="Times New Roman" w:cs="Times New Roman"/>
                <w:sz w:val="24"/>
                <w:szCs w:val="24"/>
              </w:rPr>
            </w:pPr>
            <w:r w:rsidRPr="002E6DCA">
              <w:rPr>
                <w:rFonts w:ascii="Times New Roman" w:hAnsi="Times New Roman" w:cs="Times New Roman"/>
                <w:sz w:val="24"/>
                <w:szCs w:val="24"/>
              </w:rPr>
              <w:t xml:space="preserve"> </w:t>
            </w:r>
          </w:p>
        </w:tc>
      </w:tr>
    </w:tbl>
    <w:p w:rsidR="006C7410" w:rsidRDefault="00FB5CC2" w:rsidP="001A7843">
      <w:pPr>
        <w:pStyle w:val="ConsPlusNormal"/>
        <w:widowControl/>
        <w:tabs>
          <w:tab w:val="left" w:pos="9923"/>
        </w:tabs>
        <w:ind w:left="142" w:firstLine="425"/>
        <w:rPr>
          <w:rFonts w:ascii="Times New Roman" w:hAnsi="Times New Roman" w:cs="Times New Roman"/>
          <w:b/>
          <w:sz w:val="24"/>
          <w:szCs w:val="24"/>
        </w:rPr>
      </w:pPr>
      <w:r w:rsidRPr="002E6DCA">
        <w:rPr>
          <w:rFonts w:ascii="Times New Roman" w:hAnsi="Times New Roman" w:cs="Times New Roman"/>
          <w:b/>
          <w:sz w:val="24"/>
          <w:szCs w:val="24"/>
        </w:rPr>
        <w:t xml:space="preserve">                                                    </w:t>
      </w:r>
      <w:r w:rsidR="006C7410" w:rsidRPr="002E6DCA">
        <w:rPr>
          <w:rFonts w:ascii="Times New Roman" w:hAnsi="Times New Roman" w:cs="Times New Roman"/>
          <w:b/>
          <w:sz w:val="24"/>
          <w:szCs w:val="24"/>
        </w:rPr>
        <w:t>ПОДПИСИ СТОРОН</w:t>
      </w:r>
    </w:p>
    <w:p w:rsidR="006D3514" w:rsidRPr="002E6DCA" w:rsidRDefault="006D3514" w:rsidP="001A7843">
      <w:pPr>
        <w:tabs>
          <w:tab w:val="left" w:pos="9923"/>
        </w:tabs>
        <w:ind w:left="142" w:firstLine="425"/>
        <w:contextualSpacing/>
        <w:jc w:val="both"/>
        <w:rPr>
          <w:rFonts w:ascii="Times New Roman" w:hAnsi="Times New Roman" w:cs="Times New Roman"/>
          <w:b/>
          <w:sz w:val="24"/>
          <w:szCs w:val="24"/>
        </w:rPr>
      </w:pPr>
    </w:p>
    <w:tbl>
      <w:tblPr>
        <w:tblpPr w:leftFromText="180" w:rightFromText="180" w:vertAnchor="text" w:tblpX="108" w:tblpY="1"/>
        <w:tblOverlap w:val="never"/>
        <w:tblW w:w="9819" w:type="dxa"/>
        <w:tblLook w:val="01E0" w:firstRow="1" w:lastRow="1" w:firstColumn="1" w:lastColumn="1" w:noHBand="0" w:noVBand="0"/>
      </w:tblPr>
      <w:tblGrid>
        <w:gridCol w:w="4361"/>
        <w:gridCol w:w="284"/>
        <w:gridCol w:w="5174"/>
      </w:tblGrid>
      <w:tr w:rsidR="006D3514" w:rsidRPr="002E6DCA" w:rsidTr="00082A5A">
        <w:trPr>
          <w:trHeight w:val="287"/>
        </w:trPr>
        <w:tc>
          <w:tcPr>
            <w:tcW w:w="4361" w:type="dxa"/>
          </w:tcPr>
          <w:p w:rsidR="006D3514" w:rsidRPr="002E6DCA" w:rsidRDefault="00E248B8" w:rsidP="001A7843">
            <w:pPr>
              <w:pStyle w:val="ConsPlusNonformat"/>
              <w:widowControl/>
              <w:tabs>
                <w:tab w:val="left" w:pos="9923"/>
              </w:tabs>
              <w:ind w:left="142" w:firstLine="425"/>
              <w:rPr>
                <w:rFonts w:ascii="Times New Roman" w:hAnsi="Times New Roman" w:cs="Times New Roman"/>
                <w:b/>
                <w:sz w:val="24"/>
                <w:szCs w:val="24"/>
              </w:rPr>
            </w:pPr>
            <w:r w:rsidRPr="002E6DCA">
              <w:rPr>
                <w:rFonts w:ascii="Times New Roman" w:hAnsi="Times New Roman" w:cs="Times New Roman"/>
                <w:b/>
                <w:sz w:val="24"/>
                <w:szCs w:val="24"/>
              </w:rPr>
              <w:t>ПОКУПАТЕЛЬ</w:t>
            </w:r>
          </w:p>
        </w:tc>
        <w:tc>
          <w:tcPr>
            <w:tcW w:w="284" w:type="dxa"/>
          </w:tcPr>
          <w:p w:rsidR="006D3514" w:rsidRPr="002E6DCA" w:rsidRDefault="006D3514" w:rsidP="001A7843">
            <w:pPr>
              <w:pStyle w:val="ConsPlusNonformat"/>
              <w:widowControl/>
              <w:tabs>
                <w:tab w:val="left" w:pos="9923"/>
              </w:tabs>
              <w:ind w:left="142" w:firstLine="425"/>
              <w:rPr>
                <w:rFonts w:ascii="Times New Roman" w:hAnsi="Times New Roman" w:cs="Times New Roman"/>
                <w:b/>
                <w:sz w:val="24"/>
                <w:szCs w:val="24"/>
              </w:rPr>
            </w:pPr>
          </w:p>
        </w:tc>
        <w:tc>
          <w:tcPr>
            <w:tcW w:w="5174" w:type="dxa"/>
          </w:tcPr>
          <w:p w:rsidR="006D3514" w:rsidRPr="002E6DCA" w:rsidRDefault="006A38E4" w:rsidP="001A7843">
            <w:pPr>
              <w:pStyle w:val="ConsPlusNonformat"/>
              <w:widowControl/>
              <w:tabs>
                <w:tab w:val="left" w:pos="9923"/>
              </w:tabs>
              <w:ind w:left="142" w:firstLine="425"/>
              <w:rPr>
                <w:rFonts w:ascii="Times New Roman" w:hAnsi="Times New Roman" w:cs="Times New Roman"/>
                <w:b/>
                <w:sz w:val="24"/>
                <w:szCs w:val="24"/>
              </w:rPr>
            </w:pPr>
            <w:r w:rsidRPr="002E6DCA">
              <w:rPr>
                <w:rFonts w:ascii="Times New Roman" w:hAnsi="Times New Roman" w:cs="Times New Roman"/>
                <w:b/>
                <w:sz w:val="24"/>
                <w:szCs w:val="24"/>
              </w:rPr>
              <w:t>ПОСТАВЩИК</w:t>
            </w:r>
          </w:p>
        </w:tc>
      </w:tr>
      <w:tr w:rsidR="00E20259" w:rsidRPr="002E6DCA" w:rsidTr="00082A5A">
        <w:trPr>
          <w:trHeight w:val="1377"/>
        </w:trPr>
        <w:tc>
          <w:tcPr>
            <w:tcW w:w="4361" w:type="dxa"/>
          </w:tcPr>
          <w:p w:rsidR="00E20259" w:rsidRPr="002E6DCA" w:rsidRDefault="00AF1FD2" w:rsidP="001A7843">
            <w:pPr>
              <w:tabs>
                <w:tab w:val="left" w:pos="9923"/>
              </w:tabs>
              <w:ind w:left="142" w:firstLine="425"/>
              <w:rPr>
                <w:rFonts w:ascii="Times New Roman" w:hAnsi="Times New Roman" w:cs="Times New Roman"/>
                <w:sz w:val="24"/>
                <w:szCs w:val="24"/>
              </w:rPr>
            </w:pPr>
            <w:r w:rsidRPr="002E6DCA">
              <w:rPr>
                <w:rFonts w:ascii="Times New Roman" w:hAnsi="Times New Roman" w:cs="Times New Roman"/>
                <w:sz w:val="24"/>
                <w:szCs w:val="24"/>
              </w:rPr>
              <w:t>Генеральный директор</w:t>
            </w:r>
          </w:p>
          <w:p w:rsidR="00E20259" w:rsidRPr="002E6DCA" w:rsidRDefault="00AF1FD2" w:rsidP="001A7843">
            <w:pPr>
              <w:tabs>
                <w:tab w:val="left" w:pos="9923"/>
              </w:tabs>
              <w:ind w:left="142" w:firstLine="425"/>
              <w:rPr>
                <w:rFonts w:ascii="Times New Roman" w:hAnsi="Times New Roman" w:cs="Times New Roman"/>
                <w:sz w:val="24"/>
                <w:szCs w:val="24"/>
              </w:rPr>
            </w:pPr>
            <w:r w:rsidRPr="002E6DCA">
              <w:rPr>
                <w:rFonts w:ascii="Times New Roman" w:hAnsi="Times New Roman" w:cs="Times New Roman"/>
                <w:sz w:val="24"/>
                <w:szCs w:val="24"/>
              </w:rPr>
              <w:t>АО «МТУ Сатурн</w:t>
            </w:r>
            <w:r w:rsidR="00E20259" w:rsidRPr="002E6DCA">
              <w:rPr>
                <w:rFonts w:ascii="Times New Roman" w:hAnsi="Times New Roman" w:cs="Times New Roman"/>
                <w:sz w:val="24"/>
                <w:szCs w:val="24"/>
              </w:rPr>
              <w:t>»</w:t>
            </w:r>
          </w:p>
          <w:p w:rsidR="00E20259" w:rsidRPr="002E6DCA" w:rsidRDefault="00E20259" w:rsidP="001A7843">
            <w:pPr>
              <w:tabs>
                <w:tab w:val="left" w:pos="9923"/>
              </w:tabs>
              <w:ind w:left="142" w:firstLine="425"/>
              <w:rPr>
                <w:rFonts w:ascii="Times New Roman" w:hAnsi="Times New Roman" w:cs="Times New Roman"/>
                <w:sz w:val="24"/>
                <w:szCs w:val="24"/>
              </w:rPr>
            </w:pPr>
          </w:p>
          <w:p w:rsidR="00E20259" w:rsidRPr="002E6DCA" w:rsidRDefault="00082A5A" w:rsidP="001A7843">
            <w:pPr>
              <w:tabs>
                <w:tab w:val="left" w:pos="9923"/>
              </w:tabs>
              <w:ind w:left="142" w:firstLine="425"/>
              <w:rPr>
                <w:rFonts w:ascii="Times New Roman" w:hAnsi="Times New Roman" w:cs="Times New Roman"/>
                <w:sz w:val="24"/>
                <w:szCs w:val="24"/>
              </w:rPr>
            </w:pPr>
            <w:r w:rsidRPr="002E6DCA">
              <w:rPr>
                <w:rFonts w:ascii="Times New Roman" w:hAnsi="Times New Roman" w:cs="Times New Roman"/>
                <w:sz w:val="24"/>
                <w:szCs w:val="24"/>
              </w:rPr>
              <w:t>______</w:t>
            </w:r>
            <w:r w:rsidR="00E20259" w:rsidRPr="002E6DCA">
              <w:rPr>
                <w:rFonts w:ascii="Times New Roman" w:hAnsi="Times New Roman" w:cs="Times New Roman"/>
                <w:sz w:val="24"/>
                <w:szCs w:val="24"/>
              </w:rPr>
              <w:t>___</w:t>
            </w:r>
            <w:r w:rsidR="00AF1FD2" w:rsidRPr="002E6DCA">
              <w:rPr>
                <w:rFonts w:ascii="Times New Roman" w:hAnsi="Times New Roman" w:cs="Times New Roman"/>
                <w:sz w:val="24"/>
                <w:szCs w:val="24"/>
              </w:rPr>
              <w:t>_____ /В.В. Лозинский</w:t>
            </w:r>
            <w:r w:rsidR="00E20259" w:rsidRPr="002E6DCA">
              <w:rPr>
                <w:rFonts w:ascii="Times New Roman" w:hAnsi="Times New Roman" w:cs="Times New Roman"/>
                <w:sz w:val="24"/>
                <w:szCs w:val="24"/>
              </w:rPr>
              <w:t>/</w:t>
            </w:r>
          </w:p>
        </w:tc>
        <w:tc>
          <w:tcPr>
            <w:tcW w:w="284" w:type="dxa"/>
          </w:tcPr>
          <w:p w:rsidR="00E20259" w:rsidRPr="002E6DCA" w:rsidRDefault="00E20259" w:rsidP="001A7843">
            <w:pPr>
              <w:tabs>
                <w:tab w:val="left" w:pos="9923"/>
              </w:tabs>
              <w:ind w:left="142" w:firstLine="425"/>
              <w:rPr>
                <w:rFonts w:ascii="Times New Roman" w:hAnsi="Times New Roman" w:cs="Times New Roman"/>
                <w:sz w:val="24"/>
                <w:szCs w:val="24"/>
              </w:rPr>
            </w:pPr>
          </w:p>
        </w:tc>
        <w:tc>
          <w:tcPr>
            <w:tcW w:w="5174" w:type="dxa"/>
          </w:tcPr>
          <w:p w:rsidR="001B4A3F" w:rsidRPr="002E6DCA" w:rsidRDefault="00E666CA" w:rsidP="001A7843">
            <w:pPr>
              <w:tabs>
                <w:tab w:val="left" w:pos="9923"/>
              </w:tabs>
              <w:ind w:left="142" w:firstLine="425"/>
              <w:rPr>
                <w:rFonts w:ascii="Times New Roman" w:hAnsi="Times New Roman" w:cs="Times New Roman"/>
                <w:sz w:val="24"/>
                <w:szCs w:val="24"/>
              </w:rPr>
            </w:pPr>
            <w:r w:rsidRPr="002E6DCA">
              <w:rPr>
                <w:rFonts w:ascii="Times New Roman" w:hAnsi="Times New Roman" w:cs="Times New Roman"/>
                <w:sz w:val="24"/>
                <w:szCs w:val="24"/>
              </w:rPr>
              <w:t>____________</w:t>
            </w:r>
            <w:r w:rsidR="00FB1A91">
              <w:rPr>
                <w:rFonts w:ascii="Times New Roman" w:hAnsi="Times New Roman" w:cs="Times New Roman"/>
                <w:sz w:val="24"/>
                <w:szCs w:val="24"/>
                <w:lang w:val="en-US"/>
              </w:rPr>
              <w:t>__________________</w:t>
            </w:r>
            <w:r w:rsidRPr="002E6DCA">
              <w:rPr>
                <w:rFonts w:ascii="Times New Roman" w:hAnsi="Times New Roman" w:cs="Times New Roman"/>
                <w:sz w:val="24"/>
                <w:szCs w:val="24"/>
              </w:rPr>
              <w:t>___</w:t>
            </w:r>
          </w:p>
          <w:p w:rsidR="001B4A3F" w:rsidRPr="00FB1A91" w:rsidRDefault="00FB1A91" w:rsidP="001A7843">
            <w:pPr>
              <w:tabs>
                <w:tab w:val="left" w:pos="9923"/>
              </w:tabs>
              <w:ind w:left="142" w:firstLine="425"/>
              <w:rPr>
                <w:rFonts w:ascii="Times New Roman" w:hAnsi="Times New Roman" w:cs="Times New Roman"/>
                <w:sz w:val="24"/>
                <w:szCs w:val="24"/>
                <w:lang w:val="en-US"/>
              </w:rPr>
            </w:pPr>
            <w:r>
              <w:rPr>
                <w:rFonts w:ascii="Times New Roman" w:hAnsi="Times New Roman" w:cs="Times New Roman"/>
                <w:sz w:val="24"/>
                <w:szCs w:val="24"/>
              </w:rPr>
              <w:t>_____</w:t>
            </w:r>
            <w:r>
              <w:rPr>
                <w:rFonts w:ascii="Times New Roman" w:hAnsi="Times New Roman" w:cs="Times New Roman"/>
                <w:sz w:val="24"/>
                <w:szCs w:val="24"/>
                <w:lang w:val="en-US"/>
              </w:rPr>
              <w:t>____________________________</w:t>
            </w:r>
          </w:p>
          <w:p w:rsidR="001B4A3F" w:rsidRPr="002E6DCA" w:rsidRDefault="001B4A3F" w:rsidP="001A7843">
            <w:pPr>
              <w:tabs>
                <w:tab w:val="left" w:pos="9923"/>
              </w:tabs>
              <w:ind w:left="142" w:firstLine="425"/>
              <w:rPr>
                <w:rFonts w:ascii="Times New Roman" w:hAnsi="Times New Roman" w:cs="Times New Roman"/>
                <w:sz w:val="24"/>
                <w:szCs w:val="24"/>
              </w:rPr>
            </w:pPr>
          </w:p>
          <w:p w:rsidR="00E20259" w:rsidRPr="002E6DCA" w:rsidRDefault="001B4A3F" w:rsidP="001A7843">
            <w:pPr>
              <w:tabs>
                <w:tab w:val="left" w:pos="9923"/>
              </w:tabs>
              <w:ind w:left="142" w:firstLine="425"/>
              <w:rPr>
                <w:rFonts w:ascii="Times New Roman" w:hAnsi="Times New Roman" w:cs="Times New Roman"/>
                <w:sz w:val="24"/>
                <w:szCs w:val="24"/>
              </w:rPr>
            </w:pPr>
            <w:r w:rsidRPr="002E6DCA">
              <w:rPr>
                <w:rFonts w:ascii="Times New Roman" w:hAnsi="Times New Roman" w:cs="Times New Roman"/>
                <w:sz w:val="24"/>
                <w:szCs w:val="24"/>
              </w:rPr>
              <w:t>____________ /</w:t>
            </w:r>
            <w:r w:rsidR="00E666CA" w:rsidRPr="002E6DCA">
              <w:rPr>
                <w:rFonts w:ascii="Times New Roman" w:hAnsi="Times New Roman" w:cs="Times New Roman"/>
                <w:sz w:val="24"/>
                <w:szCs w:val="24"/>
              </w:rPr>
              <w:t>_________________</w:t>
            </w:r>
            <w:r w:rsidRPr="002E6DCA">
              <w:rPr>
                <w:rFonts w:ascii="Times New Roman" w:hAnsi="Times New Roman" w:cs="Times New Roman"/>
                <w:sz w:val="24"/>
                <w:szCs w:val="24"/>
              </w:rPr>
              <w:t>/</w:t>
            </w:r>
          </w:p>
        </w:tc>
      </w:tr>
      <w:tr w:rsidR="00E20259" w:rsidRPr="002E6DCA" w:rsidTr="00082A5A">
        <w:trPr>
          <w:trHeight w:val="383"/>
        </w:trPr>
        <w:tc>
          <w:tcPr>
            <w:tcW w:w="4361" w:type="dxa"/>
          </w:tcPr>
          <w:p w:rsidR="00E20259" w:rsidRPr="002E6DCA" w:rsidRDefault="00191D7B" w:rsidP="001A7843">
            <w:pPr>
              <w:tabs>
                <w:tab w:val="left" w:pos="9923"/>
              </w:tabs>
              <w:ind w:left="142" w:firstLine="425"/>
              <w:rPr>
                <w:rFonts w:ascii="Times New Roman" w:hAnsi="Times New Roman" w:cs="Times New Roman"/>
                <w:sz w:val="24"/>
                <w:szCs w:val="24"/>
              </w:rPr>
            </w:pPr>
            <w:r>
              <w:rPr>
                <w:rFonts w:ascii="Times New Roman" w:hAnsi="Times New Roman" w:cs="Times New Roman"/>
                <w:sz w:val="24"/>
                <w:szCs w:val="24"/>
              </w:rPr>
              <w:t>«____» _____________ 2020</w:t>
            </w:r>
            <w:r w:rsidR="00E20259" w:rsidRPr="002E6DCA">
              <w:rPr>
                <w:rFonts w:ascii="Times New Roman" w:hAnsi="Times New Roman" w:cs="Times New Roman"/>
                <w:sz w:val="24"/>
                <w:szCs w:val="24"/>
              </w:rPr>
              <w:t xml:space="preserve"> г.</w:t>
            </w:r>
          </w:p>
        </w:tc>
        <w:tc>
          <w:tcPr>
            <w:tcW w:w="284" w:type="dxa"/>
          </w:tcPr>
          <w:p w:rsidR="00E20259" w:rsidRPr="002E6DCA" w:rsidRDefault="00E20259" w:rsidP="001A7843">
            <w:pPr>
              <w:tabs>
                <w:tab w:val="left" w:pos="9923"/>
              </w:tabs>
              <w:ind w:left="142" w:firstLine="425"/>
              <w:rPr>
                <w:rFonts w:ascii="Times New Roman" w:hAnsi="Times New Roman" w:cs="Times New Roman"/>
                <w:sz w:val="24"/>
                <w:szCs w:val="24"/>
              </w:rPr>
            </w:pPr>
          </w:p>
        </w:tc>
        <w:tc>
          <w:tcPr>
            <w:tcW w:w="5174" w:type="dxa"/>
          </w:tcPr>
          <w:p w:rsidR="00E20259" w:rsidRPr="002E6DCA" w:rsidRDefault="00191D7B" w:rsidP="001A7843">
            <w:pPr>
              <w:tabs>
                <w:tab w:val="left" w:pos="9923"/>
              </w:tabs>
              <w:ind w:left="142" w:firstLine="425"/>
              <w:rPr>
                <w:rFonts w:ascii="Times New Roman" w:hAnsi="Times New Roman" w:cs="Times New Roman"/>
                <w:sz w:val="24"/>
                <w:szCs w:val="24"/>
              </w:rPr>
            </w:pPr>
            <w:r>
              <w:rPr>
                <w:rFonts w:ascii="Times New Roman" w:hAnsi="Times New Roman" w:cs="Times New Roman"/>
                <w:sz w:val="24"/>
                <w:szCs w:val="24"/>
              </w:rPr>
              <w:t xml:space="preserve">«____» _____________ 2020 </w:t>
            </w:r>
            <w:r w:rsidR="00E20259" w:rsidRPr="002E6DCA">
              <w:rPr>
                <w:rFonts w:ascii="Times New Roman" w:hAnsi="Times New Roman" w:cs="Times New Roman"/>
                <w:sz w:val="24"/>
                <w:szCs w:val="24"/>
              </w:rPr>
              <w:t>г.</w:t>
            </w:r>
          </w:p>
        </w:tc>
      </w:tr>
      <w:tr w:rsidR="00E20259" w:rsidRPr="002E6DCA" w:rsidTr="00082A5A">
        <w:trPr>
          <w:trHeight w:val="383"/>
        </w:trPr>
        <w:tc>
          <w:tcPr>
            <w:tcW w:w="4361" w:type="dxa"/>
          </w:tcPr>
          <w:p w:rsidR="00E20259" w:rsidRPr="002E6DCA" w:rsidRDefault="00082A5A" w:rsidP="001A7843">
            <w:pPr>
              <w:tabs>
                <w:tab w:val="left" w:pos="9923"/>
              </w:tabs>
              <w:ind w:left="142" w:firstLine="425"/>
              <w:rPr>
                <w:rFonts w:ascii="Times New Roman" w:hAnsi="Times New Roman" w:cs="Times New Roman"/>
                <w:sz w:val="24"/>
                <w:szCs w:val="24"/>
              </w:rPr>
            </w:pPr>
            <w:r w:rsidRPr="002E6DCA">
              <w:rPr>
                <w:rFonts w:ascii="Times New Roman" w:hAnsi="Times New Roman" w:cs="Times New Roman"/>
                <w:sz w:val="24"/>
                <w:szCs w:val="24"/>
              </w:rPr>
              <w:t>М.П.</w:t>
            </w:r>
          </w:p>
        </w:tc>
        <w:tc>
          <w:tcPr>
            <w:tcW w:w="284" w:type="dxa"/>
          </w:tcPr>
          <w:p w:rsidR="00E20259" w:rsidRPr="002E6DCA" w:rsidRDefault="00E20259" w:rsidP="001A7843">
            <w:pPr>
              <w:tabs>
                <w:tab w:val="left" w:pos="9923"/>
              </w:tabs>
              <w:ind w:left="142" w:firstLine="425"/>
              <w:rPr>
                <w:rFonts w:ascii="Times New Roman" w:hAnsi="Times New Roman" w:cs="Times New Roman"/>
                <w:sz w:val="24"/>
                <w:szCs w:val="24"/>
              </w:rPr>
            </w:pPr>
          </w:p>
        </w:tc>
        <w:tc>
          <w:tcPr>
            <w:tcW w:w="5174" w:type="dxa"/>
          </w:tcPr>
          <w:p w:rsidR="00A71CE9" w:rsidRDefault="00E20259" w:rsidP="001A7843">
            <w:pPr>
              <w:tabs>
                <w:tab w:val="left" w:pos="9923"/>
              </w:tabs>
              <w:ind w:left="142" w:firstLine="425"/>
              <w:rPr>
                <w:rFonts w:ascii="Times New Roman" w:hAnsi="Times New Roman" w:cs="Times New Roman"/>
                <w:sz w:val="24"/>
                <w:szCs w:val="24"/>
              </w:rPr>
            </w:pPr>
            <w:r w:rsidRPr="002E6DCA">
              <w:rPr>
                <w:rFonts w:ascii="Times New Roman" w:hAnsi="Times New Roman" w:cs="Times New Roman"/>
                <w:sz w:val="24"/>
                <w:szCs w:val="24"/>
              </w:rPr>
              <w:t>М.П.</w:t>
            </w:r>
          </w:p>
          <w:p w:rsidR="00A71CE9" w:rsidRPr="002E6DCA" w:rsidRDefault="00A71CE9" w:rsidP="001A7843">
            <w:pPr>
              <w:tabs>
                <w:tab w:val="left" w:pos="9923"/>
              </w:tabs>
              <w:ind w:left="142" w:firstLine="425"/>
              <w:rPr>
                <w:rFonts w:ascii="Times New Roman" w:hAnsi="Times New Roman" w:cs="Times New Roman"/>
                <w:sz w:val="24"/>
                <w:szCs w:val="24"/>
              </w:rPr>
            </w:pPr>
          </w:p>
        </w:tc>
      </w:tr>
    </w:tbl>
    <w:p w:rsidR="00A71CE9" w:rsidRDefault="00A71CE9" w:rsidP="002C538F">
      <w:pPr>
        <w:overflowPunct w:val="0"/>
        <w:autoSpaceDE w:val="0"/>
        <w:autoSpaceDN w:val="0"/>
        <w:adjustRightInd w:val="0"/>
        <w:jc w:val="right"/>
        <w:textAlignment w:val="baseline"/>
        <w:rPr>
          <w:rFonts w:ascii="Times New Roman" w:hAnsi="Times New Roman" w:cs="Times New Roman"/>
          <w:bCs/>
          <w:sz w:val="24"/>
          <w:szCs w:val="24"/>
        </w:rPr>
      </w:pPr>
      <w:r>
        <w:rPr>
          <w:rFonts w:ascii="Times New Roman" w:hAnsi="Times New Roman" w:cs="Times New Roman"/>
          <w:bCs/>
          <w:sz w:val="24"/>
          <w:szCs w:val="24"/>
        </w:rPr>
        <w:br w:type="page"/>
      </w:r>
    </w:p>
    <w:p w:rsidR="00E248B8" w:rsidRPr="002E6DCA" w:rsidRDefault="00FE6592" w:rsidP="002C538F">
      <w:pPr>
        <w:overflowPunct w:val="0"/>
        <w:autoSpaceDE w:val="0"/>
        <w:autoSpaceDN w:val="0"/>
        <w:adjustRightInd w:val="0"/>
        <w:jc w:val="right"/>
        <w:textAlignment w:val="baseline"/>
        <w:rPr>
          <w:rFonts w:ascii="Times New Roman" w:hAnsi="Times New Roman" w:cs="Times New Roman"/>
          <w:bCs/>
          <w:sz w:val="24"/>
          <w:szCs w:val="24"/>
        </w:rPr>
      </w:pPr>
      <w:r w:rsidRPr="002E6DCA">
        <w:rPr>
          <w:rFonts w:ascii="Times New Roman" w:hAnsi="Times New Roman" w:cs="Times New Roman"/>
          <w:bCs/>
          <w:sz w:val="24"/>
          <w:szCs w:val="24"/>
        </w:rPr>
        <w:lastRenderedPageBreak/>
        <w:t>Приложение № 1</w:t>
      </w:r>
      <w:r w:rsidR="0014451E" w:rsidRPr="002E6DCA">
        <w:rPr>
          <w:rFonts w:ascii="Times New Roman" w:hAnsi="Times New Roman" w:cs="Times New Roman"/>
          <w:bCs/>
          <w:sz w:val="24"/>
          <w:szCs w:val="24"/>
        </w:rPr>
        <w:t xml:space="preserve"> </w:t>
      </w:r>
    </w:p>
    <w:p w:rsidR="00FE6592" w:rsidRPr="002E6DCA" w:rsidRDefault="00631F80" w:rsidP="002C538F">
      <w:pPr>
        <w:overflowPunct w:val="0"/>
        <w:autoSpaceDE w:val="0"/>
        <w:autoSpaceDN w:val="0"/>
        <w:adjustRightInd w:val="0"/>
        <w:jc w:val="right"/>
        <w:textAlignment w:val="baseline"/>
        <w:rPr>
          <w:rFonts w:ascii="Times New Roman" w:hAnsi="Times New Roman" w:cs="Times New Roman"/>
          <w:bCs/>
          <w:sz w:val="24"/>
          <w:szCs w:val="24"/>
        </w:rPr>
      </w:pPr>
      <w:r w:rsidRPr="002E6DCA">
        <w:rPr>
          <w:rFonts w:ascii="Times New Roman" w:hAnsi="Times New Roman" w:cs="Times New Roman"/>
          <w:bCs/>
          <w:sz w:val="24"/>
          <w:szCs w:val="24"/>
        </w:rPr>
        <w:t>к Д</w:t>
      </w:r>
      <w:r w:rsidR="00FE6592" w:rsidRPr="002E6DCA">
        <w:rPr>
          <w:rFonts w:ascii="Times New Roman" w:hAnsi="Times New Roman" w:cs="Times New Roman"/>
          <w:bCs/>
          <w:sz w:val="24"/>
          <w:szCs w:val="24"/>
        </w:rPr>
        <w:t xml:space="preserve">оговору </w:t>
      </w:r>
      <w:r w:rsidR="00E248B8" w:rsidRPr="002E6DCA">
        <w:rPr>
          <w:rFonts w:ascii="Times New Roman" w:hAnsi="Times New Roman" w:cs="Times New Roman"/>
          <w:bCs/>
          <w:sz w:val="24"/>
          <w:szCs w:val="24"/>
        </w:rPr>
        <w:t xml:space="preserve">поставки </w:t>
      </w:r>
      <w:r w:rsidR="00FE6592" w:rsidRPr="002E6DCA">
        <w:rPr>
          <w:rFonts w:ascii="Times New Roman" w:hAnsi="Times New Roman" w:cs="Times New Roman"/>
          <w:bCs/>
          <w:sz w:val="24"/>
          <w:szCs w:val="24"/>
        </w:rPr>
        <w:t>№</w:t>
      </w:r>
      <w:r w:rsidR="00A71CE9">
        <w:rPr>
          <w:rFonts w:ascii="Times New Roman" w:hAnsi="Times New Roman" w:cs="Times New Roman"/>
          <w:bCs/>
          <w:sz w:val="24"/>
          <w:szCs w:val="24"/>
        </w:rPr>
        <w:t>__________</w:t>
      </w:r>
      <w:r w:rsidR="00B8583A">
        <w:rPr>
          <w:rFonts w:ascii="Times New Roman" w:hAnsi="Times New Roman" w:cs="Times New Roman"/>
          <w:bCs/>
          <w:sz w:val="24"/>
          <w:szCs w:val="24"/>
        </w:rPr>
        <w:t xml:space="preserve"> </w:t>
      </w:r>
      <w:r w:rsidR="00FE6592" w:rsidRPr="002E6DCA">
        <w:rPr>
          <w:rFonts w:ascii="Times New Roman" w:hAnsi="Times New Roman" w:cs="Times New Roman"/>
          <w:b/>
          <w:sz w:val="24"/>
          <w:szCs w:val="24"/>
        </w:rPr>
        <w:t>/</w:t>
      </w:r>
      <w:r w:rsidR="00E666CA" w:rsidRPr="002E6DCA">
        <w:rPr>
          <w:rFonts w:ascii="Times New Roman" w:hAnsi="Times New Roman" w:cs="Times New Roman"/>
          <w:bCs/>
          <w:sz w:val="24"/>
          <w:szCs w:val="24"/>
        </w:rPr>
        <w:t>_</w:t>
      </w:r>
      <w:r w:rsidR="00B8583A">
        <w:rPr>
          <w:rFonts w:ascii="Times New Roman" w:hAnsi="Times New Roman" w:cs="Times New Roman"/>
          <w:bCs/>
          <w:sz w:val="24"/>
          <w:szCs w:val="24"/>
        </w:rPr>
        <w:t>__</w:t>
      </w:r>
      <w:r w:rsidR="00E666CA" w:rsidRPr="002E6DCA">
        <w:rPr>
          <w:rFonts w:ascii="Times New Roman" w:hAnsi="Times New Roman" w:cs="Times New Roman"/>
          <w:bCs/>
          <w:sz w:val="24"/>
          <w:szCs w:val="24"/>
        </w:rPr>
        <w:t>___</w:t>
      </w:r>
    </w:p>
    <w:p w:rsidR="00FE6592" w:rsidRPr="002E6DCA" w:rsidRDefault="00631F80" w:rsidP="002C538F">
      <w:pPr>
        <w:overflowPunct w:val="0"/>
        <w:autoSpaceDE w:val="0"/>
        <w:autoSpaceDN w:val="0"/>
        <w:adjustRightInd w:val="0"/>
        <w:jc w:val="right"/>
        <w:textAlignment w:val="baseline"/>
        <w:rPr>
          <w:rFonts w:ascii="Times New Roman" w:hAnsi="Times New Roman" w:cs="Times New Roman"/>
          <w:bCs/>
          <w:sz w:val="24"/>
          <w:szCs w:val="24"/>
        </w:rPr>
      </w:pPr>
      <w:r w:rsidRPr="002E6DCA">
        <w:rPr>
          <w:rFonts w:ascii="Times New Roman" w:hAnsi="Times New Roman" w:cs="Times New Roman"/>
          <w:bCs/>
          <w:sz w:val="24"/>
          <w:szCs w:val="24"/>
        </w:rPr>
        <w:t xml:space="preserve">от </w:t>
      </w:r>
      <w:r w:rsidR="008C73CE" w:rsidRPr="002E6DCA">
        <w:rPr>
          <w:rFonts w:ascii="Times New Roman" w:hAnsi="Times New Roman" w:cs="Times New Roman"/>
          <w:bCs/>
          <w:sz w:val="24"/>
          <w:szCs w:val="24"/>
        </w:rPr>
        <w:t>«</w:t>
      </w:r>
      <w:r w:rsidR="00E666CA" w:rsidRPr="002E6DCA">
        <w:rPr>
          <w:rFonts w:ascii="Times New Roman" w:hAnsi="Times New Roman" w:cs="Times New Roman"/>
          <w:bCs/>
          <w:sz w:val="24"/>
          <w:szCs w:val="24"/>
        </w:rPr>
        <w:t>___</w:t>
      </w:r>
      <w:r w:rsidR="008C73CE" w:rsidRPr="002E6DCA">
        <w:rPr>
          <w:rFonts w:ascii="Times New Roman" w:hAnsi="Times New Roman" w:cs="Times New Roman"/>
          <w:bCs/>
          <w:sz w:val="24"/>
          <w:szCs w:val="24"/>
        </w:rPr>
        <w:t>»</w:t>
      </w:r>
      <w:r w:rsidR="0014451E" w:rsidRPr="002E6DCA">
        <w:rPr>
          <w:rFonts w:ascii="Times New Roman" w:hAnsi="Times New Roman" w:cs="Times New Roman"/>
          <w:bCs/>
          <w:sz w:val="24"/>
          <w:szCs w:val="24"/>
        </w:rPr>
        <w:t xml:space="preserve"> </w:t>
      </w:r>
      <w:r w:rsidR="00E666CA" w:rsidRPr="002E6DCA">
        <w:rPr>
          <w:rFonts w:ascii="Times New Roman" w:hAnsi="Times New Roman" w:cs="Times New Roman"/>
          <w:bCs/>
          <w:sz w:val="24"/>
          <w:szCs w:val="24"/>
        </w:rPr>
        <w:t>______</w:t>
      </w:r>
      <w:r w:rsidR="0014451E" w:rsidRPr="002E6DCA">
        <w:rPr>
          <w:rFonts w:ascii="Times New Roman" w:hAnsi="Times New Roman" w:cs="Times New Roman"/>
          <w:bCs/>
          <w:sz w:val="24"/>
          <w:szCs w:val="24"/>
        </w:rPr>
        <w:t xml:space="preserve"> </w:t>
      </w:r>
      <w:r w:rsidR="00E666CA" w:rsidRPr="002E6DCA">
        <w:rPr>
          <w:rFonts w:ascii="Times New Roman" w:hAnsi="Times New Roman" w:cs="Times New Roman"/>
          <w:bCs/>
          <w:sz w:val="24"/>
          <w:szCs w:val="24"/>
        </w:rPr>
        <w:t>_______</w:t>
      </w:r>
      <w:r w:rsidR="00FE6592" w:rsidRPr="002E6DCA">
        <w:rPr>
          <w:rFonts w:ascii="Times New Roman" w:hAnsi="Times New Roman" w:cs="Times New Roman"/>
          <w:bCs/>
          <w:sz w:val="24"/>
          <w:szCs w:val="24"/>
        </w:rPr>
        <w:t>г.</w:t>
      </w:r>
    </w:p>
    <w:p w:rsidR="00FE6592" w:rsidRPr="002E6DCA" w:rsidRDefault="00FE6592"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AB34BE" w:rsidRPr="002E6DCA" w:rsidRDefault="00E248B8" w:rsidP="002C538F">
      <w:pPr>
        <w:overflowPunct w:val="0"/>
        <w:autoSpaceDE w:val="0"/>
        <w:autoSpaceDN w:val="0"/>
        <w:adjustRightInd w:val="0"/>
        <w:jc w:val="both"/>
        <w:textAlignment w:val="baseline"/>
        <w:outlineLvl w:val="0"/>
        <w:rPr>
          <w:rFonts w:ascii="Times New Roman" w:hAnsi="Times New Roman" w:cs="Times New Roman"/>
          <w:b/>
          <w:bCs/>
          <w:sz w:val="24"/>
          <w:szCs w:val="24"/>
        </w:rPr>
      </w:pPr>
      <w:r w:rsidRPr="002E6DCA">
        <w:rPr>
          <w:rFonts w:ascii="Times New Roman" w:hAnsi="Times New Roman" w:cs="Times New Roman"/>
          <w:b/>
          <w:bCs/>
          <w:sz w:val="24"/>
          <w:szCs w:val="24"/>
        </w:rPr>
        <w:t>Покупатель</w:t>
      </w:r>
      <w:r w:rsidR="00AB34BE" w:rsidRPr="002E6DCA">
        <w:rPr>
          <w:rFonts w:ascii="Times New Roman" w:hAnsi="Times New Roman" w:cs="Times New Roman"/>
          <w:b/>
          <w:bCs/>
          <w:sz w:val="24"/>
          <w:szCs w:val="24"/>
        </w:rPr>
        <w:t>: АО «МТУ Сатурн»</w:t>
      </w:r>
    </w:p>
    <w:p w:rsidR="00AB34BE" w:rsidRPr="002E6DCA" w:rsidRDefault="00AB34BE" w:rsidP="002C538F">
      <w:pPr>
        <w:overflowPunct w:val="0"/>
        <w:autoSpaceDE w:val="0"/>
        <w:autoSpaceDN w:val="0"/>
        <w:adjustRightInd w:val="0"/>
        <w:jc w:val="both"/>
        <w:textAlignment w:val="baseline"/>
        <w:outlineLvl w:val="0"/>
        <w:rPr>
          <w:rFonts w:ascii="Times New Roman" w:hAnsi="Times New Roman" w:cs="Times New Roman"/>
          <w:b/>
          <w:bCs/>
          <w:sz w:val="24"/>
          <w:szCs w:val="24"/>
        </w:rPr>
      </w:pPr>
      <w:r w:rsidRPr="002E6DCA">
        <w:rPr>
          <w:rFonts w:ascii="Times New Roman" w:hAnsi="Times New Roman" w:cs="Times New Roman"/>
          <w:b/>
          <w:bCs/>
          <w:sz w:val="24"/>
          <w:szCs w:val="24"/>
        </w:rPr>
        <w:t>Поставщик</w:t>
      </w:r>
      <w:r w:rsidRPr="00CB0C2C">
        <w:rPr>
          <w:rFonts w:ascii="Times New Roman" w:hAnsi="Times New Roman" w:cs="Times New Roman"/>
          <w:b/>
          <w:bCs/>
          <w:sz w:val="24"/>
          <w:szCs w:val="24"/>
        </w:rPr>
        <w:t xml:space="preserve">: </w:t>
      </w:r>
      <w:r w:rsidR="00CB0C2C" w:rsidRPr="00CB0C2C">
        <w:rPr>
          <w:rFonts w:ascii="Times New Roman" w:hAnsi="Times New Roman" w:cs="Times New Roman"/>
          <w:b/>
          <w:sz w:val="24"/>
          <w:szCs w:val="24"/>
        </w:rPr>
        <w:t>______</w:t>
      </w:r>
      <w:r w:rsidR="00112C29" w:rsidRPr="00CB0C2C">
        <w:rPr>
          <w:rFonts w:ascii="Times New Roman" w:hAnsi="Times New Roman" w:cs="Times New Roman"/>
          <w:b/>
          <w:sz w:val="24"/>
          <w:szCs w:val="24"/>
        </w:rPr>
        <w:t xml:space="preserve"> «</w:t>
      </w:r>
      <w:r w:rsidR="00CB0C2C" w:rsidRPr="00CB0C2C">
        <w:rPr>
          <w:rFonts w:ascii="Times New Roman" w:hAnsi="Times New Roman" w:cs="Times New Roman"/>
          <w:b/>
          <w:sz w:val="24"/>
          <w:szCs w:val="24"/>
        </w:rPr>
        <w:t>______________________</w:t>
      </w:r>
      <w:r w:rsidR="00112C29" w:rsidRPr="00CB0C2C">
        <w:rPr>
          <w:rFonts w:ascii="Times New Roman" w:hAnsi="Times New Roman" w:cs="Times New Roman"/>
          <w:b/>
          <w:sz w:val="24"/>
          <w:szCs w:val="24"/>
        </w:rPr>
        <w:t>»</w:t>
      </w:r>
    </w:p>
    <w:p w:rsidR="00FE6592" w:rsidRPr="002E6DCA" w:rsidRDefault="00FE6592"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FE6592" w:rsidRDefault="00FE6592"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E669A5" w:rsidRDefault="00E669A5"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E669A5" w:rsidRPr="002E6DCA" w:rsidRDefault="00E669A5"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FE6592" w:rsidRPr="002E6DCA" w:rsidRDefault="00FE6592" w:rsidP="002C538F">
      <w:pPr>
        <w:overflowPunct w:val="0"/>
        <w:autoSpaceDE w:val="0"/>
        <w:autoSpaceDN w:val="0"/>
        <w:adjustRightInd w:val="0"/>
        <w:jc w:val="center"/>
        <w:textAlignment w:val="baseline"/>
        <w:outlineLvl w:val="0"/>
        <w:rPr>
          <w:rFonts w:ascii="Times New Roman" w:hAnsi="Times New Roman" w:cs="Times New Roman"/>
          <w:b/>
          <w:bCs/>
          <w:sz w:val="24"/>
          <w:szCs w:val="24"/>
        </w:rPr>
      </w:pPr>
      <w:r w:rsidRPr="002E6DCA">
        <w:rPr>
          <w:rFonts w:ascii="Times New Roman" w:hAnsi="Times New Roman" w:cs="Times New Roman"/>
          <w:b/>
          <w:bCs/>
          <w:sz w:val="24"/>
          <w:szCs w:val="24"/>
        </w:rPr>
        <w:t>Спецификация</w:t>
      </w:r>
    </w:p>
    <w:p w:rsidR="00631F80" w:rsidRDefault="00631F80" w:rsidP="00A55847">
      <w:pPr>
        <w:overflowPunct w:val="0"/>
        <w:autoSpaceDE w:val="0"/>
        <w:autoSpaceDN w:val="0"/>
        <w:adjustRightInd w:val="0"/>
        <w:ind w:firstLine="567"/>
        <w:jc w:val="both"/>
        <w:textAlignment w:val="baseline"/>
        <w:rPr>
          <w:rFonts w:ascii="Times New Roman" w:hAnsi="Times New Roman" w:cs="Times New Roman"/>
          <w:b/>
          <w:bCs/>
          <w:sz w:val="24"/>
          <w:szCs w:val="24"/>
        </w:rPr>
      </w:pPr>
    </w:p>
    <w:p w:rsidR="00E669A5" w:rsidRPr="002E6DCA" w:rsidRDefault="00E669A5" w:rsidP="00A55847">
      <w:pPr>
        <w:overflowPunct w:val="0"/>
        <w:autoSpaceDE w:val="0"/>
        <w:autoSpaceDN w:val="0"/>
        <w:adjustRightInd w:val="0"/>
        <w:ind w:firstLine="567"/>
        <w:jc w:val="both"/>
        <w:textAlignment w:val="baseline"/>
        <w:rPr>
          <w:rFonts w:ascii="Times New Roman" w:hAnsi="Times New Roman" w:cs="Times New Roman"/>
          <w:b/>
          <w:bCs/>
          <w:sz w:val="24"/>
          <w:szCs w:val="24"/>
        </w:rPr>
      </w:pPr>
    </w:p>
    <w:p w:rsidR="00AB34BE" w:rsidRPr="002E6DCA" w:rsidRDefault="00AB34BE" w:rsidP="002C538F">
      <w:pPr>
        <w:pStyle w:val="af3"/>
        <w:numPr>
          <w:ilvl w:val="0"/>
          <w:numId w:val="10"/>
        </w:numPr>
        <w:ind w:left="0" w:firstLine="0"/>
        <w:jc w:val="center"/>
        <w:rPr>
          <w:rFonts w:ascii="Times New Roman" w:hAnsi="Times New Roman" w:cs="Times New Roman"/>
          <w:bCs/>
          <w:color w:val="000000"/>
          <w:sz w:val="24"/>
          <w:szCs w:val="24"/>
        </w:rPr>
      </w:pPr>
      <w:r w:rsidRPr="002E6DCA">
        <w:rPr>
          <w:rFonts w:ascii="Times New Roman" w:hAnsi="Times New Roman" w:cs="Times New Roman"/>
          <w:bCs/>
          <w:color w:val="000000"/>
          <w:sz w:val="24"/>
          <w:szCs w:val="24"/>
        </w:rPr>
        <w:t>Номенклатура, количество, цены на поставляемый товар.</w:t>
      </w:r>
    </w:p>
    <w:p w:rsidR="00FB5CC2" w:rsidRPr="002E6DCA" w:rsidRDefault="00FB5CC2" w:rsidP="00FB5CC2">
      <w:pPr>
        <w:pStyle w:val="af3"/>
        <w:ind w:left="0"/>
        <w:rPr>
          <w:rFonts w:ascii="Times New Roman" w:hAnsi="Times New Roman" w:cs="Times New Roman"/>
          <w:bCs/>
          <w:color w:val="000000"/>
          <w:sz w:val="24"/>
          <w:szCs w:val="24"/>
        </w:rPr>
      </w:pPr>
    </w:p>
    <w:tbl>
      <w:tblPr>
        <w:tblW w:w="10178" w:type="dxa"/>
        <w:tblInd w:w="-50" w:type="dxa"/>
        <w:tblLook w:val="04A0" w:firstRow="1" w:lastRow="0" w:firstColumn="1" w:lastColumn="0" w:noHBand="0" w:noVBand="1"/>
      </w:tblPr>
      <w:tblGrid>
        <w:gridCol w:w="854"/>
        <w:gridCol w:w="3830"/>
        <w:gridCol w:w="851"/>
        <w:gridCol w:w="850"/>
        <w:gridCol w:w="1985"/>
        <w:gridCol w:w="1808"/>
      </w:tblGrid>
      <w:tr w:rsidR="00E97BE7" w:rsidRPr="002E6DCA" w:rsidTr="00E666CA">
        <w:trPr>
          <w:trHeight w:val="630"/>
        </w:trPr>
        <w:tc>
          <w:tcPr>
            <w:tcW w:w="854"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E97BE7" w:rsidRPr="002E6DCA" w:rsidRDefault="00E97BE7" w:rsidP="002C538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 п/п</w:t>
            </w:r>
          </w:p>
        </w:tc>
        <w:tc>
          <w:tcPr>
            <w:tcW w:w="3830" w:type="dxa"/>
            <w:tcBorders>
              <w:top w:val="single" w:sz="8" w:space="0" w:color="auto"/>
              <w:left w:val="nil"/>
              <w:bottom w:val="single" w:sz="4" w:space="0" w:color="auto"/>
              <w:right w:val="single" w:sz="4" w:space="0" w:color="auto"/>
            </w:tcBorders>
            <w:shd w:val="clear" w:color="000000" w:fill="FFFFFF"/>
            <w:noWrap/>
            <w:vAlign w:val="center"/>
            <w:hideMark/>
          </w:tcPr>
          <w:p w:rsidR="00E97BE7" w:rsidRPr="002E6DCA" w:rsidRDefault="00E97BE7" w:rsidP="002C538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Наименование</w:t>
            </w:r>
          </w:p>
        </w:tc>
        <w:tc>
          <w:tcPr>
            <w:tcW w:w="851" w:type="dxa"/>
            <w:tcBorders>
              <w:top w:val="single" w:sz="8" w:space="0" w:color="auto"/>
              <w:left w:val="nil"/>
              <w:bottom w:val="single" w:sz="4" w:space="0" w:color="auto"/>
              <w:right w:val="single" w:sz="4" w:space="0" w:color="auto"/>
            </w:tcBorders>
            <w:shd w:val="clear" w:color="000000" w:fill="FFFFFF"/>
            <w:noWrap/>
            <w:vAlign w:val="center"/>
            <w:hideMark/>
          </w:tcPr>
          <w:p w:rsidR="00E97BE7" w:rsidRPr="002E6DCA" w:rsidRDefault="00E97BE7" w:rsidP="002C538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Ед. изм.</w:t>
            </w:r>
          </w:p>
        </w:tc>
        <w:tc>
          <w:tcPr>
            <w:tcW w:w="850" w:type="dxa"/>
            <w:tcBorders>
              <w:top w:val="single" w:sz="8" w:space="0" w:color="auto"/>
              <w:left w:val="nil"/>
              <w:bottom w:val="single" w:sz="4" w:space="0" w:color="auto"/>
              <w:right w:val="single" w:sz="4" w:space="0" w:color="auto"/>
            </w:tcBorders>
            <w:shd w:val="clear" w:color="000000" w:fill="FFFFFF"/>
            <w:noWrap/>
            <w:vAlign w:val="center"/>
            <w:hideMark/>
          </w:tcPr>
          <w:p w:rsidR="00E97BE7" w:rsidRPr="002E6DCA" w:rsidRDefault="00E97BE7" w:rsidP="002C538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Кол-во</w:t>
            </w:r>
          </w:p>
        </w:tc>
        <w:tc>
          <w:tcPr>
            <w:tcW w:w="1985" w:type="dxa"/>
            <w:tcBorders>
              <w:top w:val="single" w:sz="8" w:space="0" w:color="auto"/>
              <w:left w:val="nil"/>
              <w:bottom w:val="single" w:sz="4" w:space="0" w:color="auto"/>
              <w:right w:val="single" w:sz="4" w:space="0" w:color="auto"/>
            </w:tcBorders>
            <w:shd w:val="clear" w:color="000000" w:fill="FFFFFF"/>
            <w:vAlign w:val="center"/>
            <w:hideMark/>
          </w:tcPr>
          <w:p w:rsidR="00E97BE7" w:rsidRPr="002E6DCA" w:rsidRDefault="000662FF" w:rsidP="000662F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 xml:space="preserve">Цена </w:t>
            </w:r>
            <w:r w:rsidR="004F7A75" w:rsidRPr="002E6DCA">
              <w:rPr>
                <w:rFonts w:ascii="Times New Roman" w:hAnsi="Times New Roman" w:cs="Times New Roman"/>
                <w:b/>
                <w:bCs/>
                <w:color w:val="000000"/>
                <w:sz w:val="24"/>
                <w:szCs w:val="24"/>
              </w:rPr>
              <w:t>без НДС</w:t>
            </w:r>
          </w:p>
        </w:tc>
        <w:tc>
          <w:tcPr>
            <w:tcW w:w="1808" w:type="dxa"/>
            <w:tcBorders>
              <w:top w:val="single" w:sz="8" w:space="0" w:color="auto"/>
              <w:left w:val="nil"/>
              <w:bottom w:val="single" w:sz="4" w:space="0" w:color="auto"/>
              <w:right w:val="single" w:sz="8" w:space="0" w:color="auto"/>
            </w:tcBorders>
            <w:shd w:val="clear" w:color="000000" w:fill="FFFFFF"/>
            <w:noWrap/>
            <w:vAlign w:val="center"/>
            <w:hideMark/>
          </w:tcPr>
          <w:p w:rsidR="00E97BE7" w:rsidRPr="002E6DCA" w:rsidRDefault="00E97BE7" w:rsidP="002C538F">
            <w:pPr>
              <w:jc w:val="center"/>
              <w:rPr>
                <w:rFonts w:ascii="Times New Roman" w:hAnsi="Times New Roman" w:cs="Times New Roman"/>
                <w:b/>
                <w:bCs/>
                <w:color w:val="000000"/>
                <w:sz w:val="24"/>
                <w:szCs w:val="24"/>
              </w:rPr>
            </w:pPr>
            <w:r w:rsidRPr="002E6DCA">
              <w:rPr>
                <w:rFonts w:ascii="Times New Roman" w:hAnsi="Times New Roman" w:cs="Times New Roman"/>
                <w:b/>
                <w:bCs/>
                <w:color w:val="000000"/>
                <w:sz w:val="24"/>
                <w:szCs w:val="24"/>
              </w:rPr>
              <w:t>Сумма</w:t>
            </w:r>
            <w:r w:rsidR="004F7A75" w:rsidRPr="002E6DCA">
              <w:rPr>
                <w:rFonts w:ascii="Times New Roman" w:hAnsi="Times New Roman" w:cs="Times New Roman"/>
                <w:b/>
                <w:bCs/>
                <w:color w:val="000000"/>
                <w:sz w:val="24"/>
                <w:szCs w:val="24"/>
              </w:rPr>
              <w:t xml:space="preserve"> без НДС</w:t>
            </w:r>
          </w:p>
        </w:tc>
      </w:tr>
      <w:tr w:rsidR="00112C29" w:rsidRPr="002E6DCA" w:rsidTr="00CB0C2C">
        <w:trPr>
          <w:trHeight w:val="315"/>
        </w:trPr>
        <w:tc>
          <w:tcPr>
            <w:tcW w:w="854" w:type="dxa"/>
            <w:tcBorders>
              <w:top w:val="single" w:sz="4" w:space="0" w:color="2F75B5"/>
              <w:left w:val="single" w:sz="4" w:space="0" w:color="auto"/>
              <w:bottom w:val="single" w:sz="4" w:space="0" w:color="auto"/>
              <w:right w:val="single" w:sz="4" w:space="0" w:color="auto"/>
            </w:tcBorders>
            <w:shd w:val="clear" w:color="auto" w:fill="auto"/>
            <w:noWrap/>
            <w:vAlign w:val="bottom"/>
            <w:hideMark/>
          </w:tcPr>
          <w:p w:rsidR="00112C29" w:rsidRPr="00112C29" w:rsidRDefault="00112C29" w:rsidP="00112C29">
            <w:pPr>
              <w:jc w:val="right"/>
              <w:rPr>
                <w:rFonts w:ascii="Times New Roman" w:hAnsi="Times New Roman" w:cs="Times New Roman"/>
                <w:sz w:val="24"/>
                <w:szCs w:val="24"/>
              </w:rPr>
            </w:pPr>
            <w:r w:rsidRPr="00112C29">
              <w:rPr>
                <w:rFonts w:ascii="Times New Roman" w:hAnsi="Times New Roman" w:cs="Times New Roman"/>
                <w:sz w:val="24"/>
                <w:szCs w:val="24"/>
              </w:rPr>
              <w:t>1</w:t>
            </w:r>
          </w:p>
        </w:tc>
        <w:tc>
          <w:tcPr>
            <w:tcW w:w="3830" w:type="dxa"/>
            <w:tcBorders>
              <w:top w:val="single" w:sz="4" w:space="0" w:color="2F75B5"/>
              <w:left w:val="single" w:sz="4" w:space="0" w:color="auto"/>
              <w:bottom w:val="single" w:sz="4" w:space="0" w:color="auto"/>
              <w:right w:val="single" w:sz="4" w:space="0" w:color="auto"/>
            </w:tcBorders>
            <w:shd w:val="clear" w:color="auto" w:fill="auto"/>
            <w:noWrap/>
            <w:vAlign w:val="center"/>
          </w:tcPr>
          <w:p w:rsidR="00112C29" w:rsidRPr="00112C29" w:rsidRDefault="00112C29" w:rsidP="00112C29">
            <w:pPr>
              <w:rPr>
                <w:rFonts w:ascii="Times New Roman" w:hAnsi="Times New Roman" w:cs="Times New Roman"/>
                <w:sz w:val="24"/>
                <w:szCs w:val="24"/>
              </w:rPr>
            </w:pPr>
          </w:p>
        </w:tc>
        <w:tc>
          <w:tcPr>
            <w:tcW w:w="851" w:type="dxa"/>
            <w:tcBorders>
              <w:top w:val="single" w:sz="4" w:space="0" w:color="2F75B5"/>
              <w:left w:val="single" w:sz="4" w:space="0" w:color="auto"/>
              <w:bottom w:val="single" w:sz="4" w:space="0" w:color="auto"/>
              <w:right w:val="single" w:sz="4" w:space="0" w:color="2F75B5"/>
            </w:tcBorders>
            <w:shd w:val="clear" w:color="auto" w:fill="auto"/>
            <w:noWrap/>
            <w:vAlign w:val="center"/>
          </w:tcPr>
          <w:p w:rsidR="00112C29" w:rsidRPr="00112C29" w:rsidRDefault="00112C29" w:rsidP="00112C29">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2C29" w:rsidRPr="00112C29" w:rsidRDefault="00112C29" w:rsidP="00112C29">
            <w:pPr>
              <w:jc w:val="center"/>
              <w:rPr>
                <w:rFonts w:ascii="Times New Roman" w:hAnsi="Times New Roman" w:cs="Times New Roman"/>
                <w:sz w:val="24"/>
                <w:szCs w:val="24"/>
              </w:rPr>
            </w:pPr>
          </w:p>
        </w:tc>
        <w:tc>
          <w:tcPr>
            <w:tcW w:w="1985" w:type="dxa"/>
            <w:tcBorders>
              <w:top w:val="nil"/>
              <w:left w:val="nil"/>
              <w:bottom w:val="single" w:sz="4" w:space="0" w:color="auto"/>
              <w:right w:val="single" w:sz="4" w:space="0" w:color="auto"/>
            </w:tcBorders>
            <w:shd w:val="clear" w:color="000000" w:fill="FFFFFF"/>
            <w:noWrap/>
            <w:hideMark/>
          </w:tcPr>
          <w:p w:rsidR="00112C29" w:rsidRPr="002E6DCA" w:rsidRDefault="00112C29" w:rsidP="00112C29">
            <w:pPr>
              <w:jc w:val="both"/>
              <w:rPr>
                <w:rFonts w:ascii="Times New Roman" w:hAnsi="Times New Roman" w:cs="Times New Roman"/>
                <w:color w:val="000000"/>
                <w:sz w:val="24"/>
                <w:szCs w:val="24"/>
              </w:rPr>
            </w:pPr>
          </w:p>
        </w:tc>
        <w:tc>
          <w:tcPr>
            <w:tcW w:w="1808" w:type="dxa"/>
            <w:tcBorders>
              <w:top w:val="single" w:sz="4" w:space="0" w:color="auto"/>
              <w:left w:val="single" w:sz="4" w:space="0" w:color="auto"/>
              <w:bottom w:val="single" w:sz="4" w:space="0" w:color="auto"/>
              <w:right w:val="single" w:sz="8" w:space="0" w:color="auto"/>
            </w:tcBorders>
            <w:shd w:val="clear" w:color="000000" w:fill="FFFFFF"/>
            <w:noWrap/>
            <w:hideMark/>
          </w:tcPr>
          <w:p w:rsidR="00112C29" w:rsidRPr="002E6DCA" w:rsidRDefault="00112C29" w:rsidP="00112C29">
            <w:pPr>
              <w:jc w:val="both"/>
              <w:rPr>
                <w:rFonts w:ascii="Times New Roman" w:hAnsi="Times New Roman" w:cs="Times New Roman"/>
                <w:color w:val="000000"/>
                <w:sz w:val="24"/>
                <w:szCs w:val="24"/>
              </w:rPr>
            </w:pPr>
          </w:p>
        </w:tc>
      </w:tr>
      <w:tr w:rsidR="00112C29" w:rsidRPr="002E6DCA" w:rsidTr="00CB0C2C">
        <w:trPr>
          <w:trHeight w:val="330"/>
        </w:trPr>
        <w:tc>
          <w:tcPr>
            <w:tcW w:w="854" w:type="dxa"/>
            <w:tcBorders>
              <w:top w:val="single" w:sz="4" w:space="0" w:color="auto"/>
              <w:left w:val="single" w:sz="4" w:space="0" w:color="auto"/>
              <w:bottom w:val="single" w:sz="4" w:space="0" w:color="auto"/>
              <w:right w:val="single" w:sz="4" w:space="0" w:color="2F75B5"/>
            </w:tcBorders>
            <w:shd w:val="clear" w:color="auto" w:fill="auto"/>
            <w:noWrap/>
            <w:vAlign w:val="bottom"/>
            <w:hideMark/>
          </w:tcPr>
          <w:p w:rsidR="00112C29" w:rsidRPr="00112C29" w:rsidRDefault="00112C29" w:rsidP="00112C29">
            <w:pPr>
              <w:jc w:val="right"/>
              <w:rPr>
                <w:rFonts w:ascii="Times New Roman" w:hAnsi="Times New Roman" w:cs="Times New Roman"/>
                <w:sz w:val="24"/>
                <w:szCs w:val="24"/>
              </w:rPr>
            </w:pPr>
            <w:r w:rsidRPr="00112C29">
              <w:rPr>
                <w:rFonts w:ascii="Times New Roman" w:hAnsi="Times New Roman" w:cs="Times New Roman"/>
                <w:sz w:val="24"/>
                <w:szCs w:val="24"/>
              </w:rPr>
              <w:t>2</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2C29" w:rsidRPr="00112C29" w:rsidRDefault="00112C29" w:rsidP="00112C29">
            <w:pPr>
              <w:rPr>
                <w:rFonts w:ascii="Times New Roman" w:hAnsi="Times New Roman" w:cs="Times New Roman"/>
                <w:sz w:val="24"/>
                <w:szCs w:val="24"/>
              </w:rPr>
            </w:pPr>
          </w:p>
        </w:tc>
        <w:tc>
          <w:tcPr>
            <w:tcW w:w="851" w:type="dxa"/>
            <w:tcBorders>
              <w:top w:val="single" w:sz="4" w:space="0" w:color="auto"/>
              <w:left w:val="single" w:sz="4" w:space="0" w:color="2F75B5"/>
              <w:bottom w:val="single" w:sz="4" w:space="0" w:color="auto"/>
              <w:right w:val="single" w:sz="4" w:space="0" w:color="2F75B5"/>
            </w:tcBorders>
            <w:shd w:val="clear" w:color="auto" w:fill="auto"/>
            <w:noWrap/>
            <w:vAlign w:val="center"/>
          </w:tcPr>
          <w:p w:rsidR="00112C29" w:rsidRPr="00112C29" w:rsidRDefault="00112C29" w:rsidP="00112C29">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2C29" w:rsidRPr="00112C29" w:rsidRDefault="00112C29" w:rsidP="00112C29">
            <w:pPr>
              <w:jc w:val="center"/>
              <w:rPr>
                <w:rFonts w:ascii="Times New Roman" w:hAnsi="Times New Roman" w:cs="Times New Roman"/>
                <w:sz w:val="24"/>
                <w:szCs w:val="24"/>
              </w:rPr>
            </w:pPr>
          </w:p>
        </w:tc>
        <w:tc>
          <w:tcPr>
            <w:tcW w:w="1985" w:type="dxa"/>
            <w:tcBorders>
              <w:top w:val="nil"/>
              <w:left w:val="nil"/>
              <w:bottom w:val="single" w:sz="8" w:space="0" w:color="auto"/>
              <w:right w:val="single" w:sz="4" w:space="0" w:color="auto"/>
            </w:tcBorders>
            <w:shd w:val="clear" w:color="000000" w:fill="FFFFFF"/>
            <w:noWrap/>
            <w:hideMark/>
          </w:tcPr>
          <w:p w:rsidR="00112C29" w:rsidRPr="002E6DCA" w:rsidRDefault="00112C29" w:rsidP="00112C29">
            <w:pPr>
              <w:jc w:val="both"/>
              <w:rPr>
                <w:rFonts w:ascii="Times New Roman" w:hAnsi="Times New Roman" w:cs="Times New Roman"/>
                <w:color w:val="000000"/>
                <w:sz w:val="24"/>
                <w:szCs w:val="24"/>
              </w:rPr>
            </w:pPr>
          </w:p>
        </w:tc>
        <w:tc>
          <w:tcPr>
            <w:tcW w:w="1808" w:type="dxa"/>
            <w:tcBorders>
              <w:top w:val="single" w:sz="4" w:space="0" w:color="auto"/>
              <w:left w:val="nil"/>
              <w:bottom w:val="single" w:sz="8" w:space="0" w:color="auto"/>
              <w:right w:val="single" w:sz="8" w:space="0" w:color="auto"/>
            </w:tcBorders>
            <w:shd w:val="clear" w:color="000000" w:fill="FFFFFF"/>
            <w:noWrap/>
            <w:hideMark/>
          </w:tcPr>
          <w:p w:rsidR="00112C29" w:rsidRPr="002E6DCA" w:rsidRDefault="00112C29" w:rsidP="00112C29">
            <w:pPr>
              <w:jc w:val="both"/>
              <w:rPr>
                <w:rFonts w:ascii="Times New Roman" w:hAnsi="Times New Roman" w:cs="Times New Roman"/>
                <w:color w:val="000000"/>
                <w:sz w:val="24"/>
                <w:szCs w:val="24"/>
              </w:rPr>
            </w:pPr>
          </w:p>
        </w:tc>
      </w:tr>
      <w:tr w:rsidR="00112C29" w:rsidRPr="002E6DCA" w:rsidTr="00CB0C2C">
        <w:trPr>
          <w:trHeight w:val="330"/>
        </w:trPr>
        <w:tc>
          <w:tcPr>
            <w:tcW w:w="854" w:type="dxa"/>
            <w:tcBorders>
              <w:top w:val="single" w:sz="4" w:space="0" w:color="auto"/>
              <w:left w:val="single" w:sz="4" w:space="0" w:color="auto"/>
              <w:bottom w:val="single" w:sz="4" w:space="0" w:color="auto"/>
              <w:right w:val="single" w:sz="4" w:space="0" w:color="2F75B5"/>
            </w:tcBorders>
            <w:shd w:val="clear" w:color="auto" w:fill="auto"/>
            <w:noWrap/>
            <w:vAlign w:val="bottom"/>
          </w:tcPr>
          <w:p w:rsidR="00112C29" w:rsidRPr="00112C29" w:rsidRDefault="00112C29" w:rsidP="00112C29">
            <w:pPr>
              <w:jc w:val="right"/>
              <w:rPr>
                <w:rFonts w:ascii="Times New Roman" w:hAnsi="Times New Roman" w:cs="Times New Roman"/>
                <w:sz w:val="24"/>
                <w:szCs w:val="24"/>
              </w:rPr>
            </w:pPr>
            <w:r w:rsidRPr="00112C29">
              <w:rPr>
                <w:rFonts w:ascii="Times New Roman" w:hAnsi="Times New Roman" w:cs="Times New Roman"/>
                <w:sz w:val="24"/>
                <w:szCs w:val="24"/>
              </w:rPr>
              <w:t>3</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2C29" w:rsidRPr="00112C29" w:rsidRDefault="00112C29" w:rsidP="00112C29">
            <w:pPr>
              <w:rPr>
                <w:rFonts w:ascii="Times New Roman" w:hAnsi="Times New Roman" w:cs="Times New Roman"/>
                <w:sz w:val="24"/>
                <w:szCs w:val="24"/>
              </w:rPr>
            </w:pPr>
          </w:p>
        </w:tc>
        <w:tc>
          <w:tcPr>
            <w:tcW w:w="851" w:type="dxa"/>
            <w:tcBorders>
              <w:top w:val="single" w:sz="4" w:space="0" w:color="auto"/>
              <w:left w:val="single" w:sz="4" w:space="0" w:color="2F75B5"/>
              <w:bottom w:val="single" w:sz="4" w:space="0" w:color="auto"/>
              <w:right w:val="single" w:sz="4" w:space="0" w:color="2F75B5"/>
            </w:tcBorders>
            <w:shd w:val="clear" w:color="auto" w:fill="auto"/>
            <w:noWrap/>
            <w:vAlign w:val="center"/>
          </w:tcPr>
          <w:p w:rsidR="00112C29" w:rsidRPr="00112C29" w:rsidRDefault="00112C29" w:rsidP="00112C29">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2C29" w:rsidRPr="00112C29" w:rsidRDefault="00112C29" w:rsidP="00112C29">
            <w:pPr>
              <w:jc w:val="center"/>
              <w:rPr>
                <w:rFonts w:ascii="Times New Roman" w:hAnsi="Times New Roman" w:cs="Times New Roman"/>
                <w:sz w:val="24"/>
                <w:szCs w:val="24"/>
              </w:rPr>
            </w:pPr>
          </w:p>
        </w:tc>
        <w:tc>
          <w:tcPr>
            <w:tcW w:w="1985" w:type="dxa"/>
            <w:tcBorders>
              <w:top w:val="nil"/>
              <w:left w:val="nil"/>
              <w:bottom w:val="single" w:sz="8" w:space="0" w:color="auto"/>
              <w:right w:val="single" w:sz="4" w:space="0" w:color="auto"/>
            </w:tcBorders>
            <w:shd w:val="clear" w:color="000000" w:fill="FFFFFF"/>
            <w:noWrap/>
          </w:tcPr>
          <w:p w:rsidR="00112C29" w:rsidRPr="002E6DCA" w:rsidRDefault="00112C29" w:rsidP="00112C29">
            <w:pPr>
              <w:jc w:val="both"/>
              <w:rPr>
                <w:rFonts w:ascii="Times New Roman" w:hAnsi="Times New Roman" w:cs="Times New Roman"/>
                <w:color w:val="000000"/>
                <w:sz w:val="24"/>
                <w:szCs w:val="24"/>
              </w:rPr>
            </w:pPr>
          </w:p>
        </w:tc>
        <w:tc>
          <w:tcPr>
            <w:tcW w:w="1808" w:type="dxa"/>
            <w:tcBorders>
              <w:top w:val="single" w:sz="4" w:space="0" w:color="auto"/>
              <w:left w:val="nil"/>
              <w:bottom w:val="single" w:sz="8" w:space="0" w:color="auto"/>
              <w:right w:val="single" w:sz="8" w:space="0" w:color="auto"/>
            </w:tcBorders>
            <w:shd w:val="clear" w:color="000000" w:fill="FFFFFF"/>
            <w:noWrap/>
          </w:tcPr>
          <w:p w:rsidR="00112C29" w:rsidRPr="002E6DCA" w:rsidRDefault="00112C29" w:rsidP="00112C29">
            <w:pPr>
              <w:jc w:val="both"/>
              <w:rPr>
                <w:rFonts w:ascii="Times New Roman" w:hAnsi="Times New Roman" w:cs="Times New Roman"/>
                <w:color w:val="000000"/>
                <w:sz w:val="24"/>
                <w:szCs w:val="24"/>
              </w:rPr>
            </w:pPr>
          </w:p>
        </w:tc>
      </w:tr>
      <w:tr w:rsidR="00112C29" w:rsidRPr="002E6DCA" w:rsidTr="00CB0C2C">
        <w:trPr>
          <w:trHeight w:val="330"/>
        </w:trPr>
        <w:tc>
          <w:tcPr>
            <w:tcW w:w="854" w:type="dxa"/>
            <w:tcBorders>
              <w:top w:val="single" w:sz="4" w:space="0" w:color="auto"/>
              <w:left w:val="single" w:sz="4" w:space="0" w:color="auto"/>
              <w:bottom w:val="single" w:sz="4" w:space="0" w:color="auto"/>
              <w:right w:val="single" w:sz="4" w:space="0" w:color="2F75B5"/>
            </w:tcBorders>
            <w:shd w:val="clear" w:color="auto" w:fill="auto"/>
            <w:noWrap/>
            <w:vAlign w:val="bottom"/>
          </w:tcPr>
          <w:p w:rsidR="00112C29" w:rsidRPr="00112C29" w:rsidRDefault="00112C29" w:rsidP="00112C29">
            <w:pPr>
              <w:jc w:val="right"/>
              <w:rPr>
                <w:rFonts w:ascii="Times New Roman" w:hAnsi="Times New Roman" w:cs="Times New Roman"/>
                <w:sz w:val="24"/>
                <w:szCs w:val="24"/>
              </w:rPr>
            </w:pPr>
            <w:r w:rsidRPr="00112C29">
              <w:rPr>
                <w:rFonts w:ascii="Times New Roman" w:hAnsi="Times New Roman" w:cs="Times New Roman"/>
                <w:sz w:val="24"/>
                <w:szCs w:val="24"/>
              </w:rPr>
              <w:t>4</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2C29" w:rsidRPr="00112C29" w:rsidRDefault="00112C29" w:rsidP="00112C29">
            <w:pPr>
              <w:rPr>
                <w:rFonts w:ascii="Times New Roman" w:hAnsi="Times New Roman" w:cs="Times New Roman"/>
                <w:sz w:val="24"/>
                <w:szCs w:val="24"/>
              </w:rPr>
            </w:pPr>
          </w:p>
        </w:tc>
        <w:tc>
          <w:tcPr>
            <w:tcW w:w="851" w:type="dxa"/>
            <w:tcBorders>
              <w:top w:val="single" w:sz="4" w:space="0" w:color="auto"/>
              <w:left w:val="single" w:sz="4" w:space="0" w:color="2F75B5"/>
              <w:bottom w:val="single" w:sz="4" w:space="0" w:color="2F75B5"/>
              <w:right w:val="single" w:sz="4" w:space="0" w:color="2F75B5"/>
            </w:tcBorders>
            <w:shd w:val="clear" w:color="auto" w:fill="auto"/>
            <w:noWrap/>
            <w:vAlign w:val="center"/>
          </w:tcPr>
          <w:p w:rsidR="00112C29" w:rsidRPr="00112C29" w:rsidRDefault="00112C29" w:rsidP="00112C29">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2C29" w:rsidRPr="00112C29" w:rsidRDefault="00112C29" w:rsidP="00112C29">
            <w:pPr>
              <w:jc w:val="center"/>
              <w:rPr>
                <w:rFonts w:ascii="Times New Roman" w:hAnsi="Times New Roman" w:cs="Times New Roman"/>
                <w:sz w:val="24"/>
                <w:szCs w:val="24"/>
              </w:rPr>
            </w:pPr>
          </w:p>
        </w:tc>
        <w:tc>
          <w:tcPr>
            <w:tcW w:w="1985" w:type="dxa"/>
            <w:tcBorders>
              <w:top w:val="nil"/>
              <w:left w:val="nil"/>
              <w:bottom w:val="single" w:sz="8" w:space="0" w:color="auto"/>
              <w:right w:val="single" w:sz="4" w:space="0" w:color="auto"/>
            </w:tcBorders>
            <w:shd w:val="clear" w:color="000000" w:fill="FFFFFF"/>
            <w:noWrap/>
          </w:tcPr>
          <w:p w:rsidR="00112C29" w:rsidRPr="002E6DCA" w:rsidRDefault="00112C29" w:rsidP="00112C29">
            <w:pPr>
              <w:jc w:val="both"/>
              <w:rPr>
                <w:rFonts w:ascii="Times New Roman" w:hAnsi="Times New Roman" w:cs="Times New Roman"/>
                <w:color w:val="000000"/>
                <w:sz w:val="24"/>
                <w:szCs w:val="24"/>
              </w:rPr>
            </w:pPr>
          </w:p>
        </w:tc>
        <w:tc>
          <w:tcPr>
            <w:tcW w:w="1808" w:type="dxa"/>
            <w:tcBorders>
              <w:top w:val="single" w:sz="4" w:space="0" w:color="auto"/>
              <w:left w:val="nil"/>
              <w:bottom w:val="single" w:sz="8" w:space="0" w:color="auto"/>
              <w:right w:val="single" w:sz="8" w:space="0" w:color="auto"/>
            </w:tcBorders>
            <w:shd w:val="clear" w:color="000000" w:fill="FFFFFF"/>
            <w:noWrap/>
          </w:tcPr>
          <w:p w:rsidR="00112C29" w:rsidRPr="002E6DCA" w:rsidRDefault="00112C29" w:rsidP="00112C29">
            <w:pPr>
              <w:jc w:val="both"/>
              <w:rPr>
                <w:rFonts w:ascii="Times New Roman" w:hAnsi="Times New Roman" w:cs="Times New Roman"/>
                <w:color w:val="000000"/>
                <w:sz w:val="24"/>
                <w:szCs w:val="24"/>
              </w:rPr>
            </w:pPr>
          </w:p>
        </w:tc>
      </w:tr>
      <w:tr w:rsidR="00112C29" w:rsidRPr="002E6DCA" w:rsidTr="00CB0C2C">
        <w:trPr>
          <w:trHeight w:val="330"/>
        </w:trPr>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2C29" w:rsidRPr="00112C29" w:rsidRDefault="00112C29" w:rsidP="00112C29">
            <w:pPr>
              <w:jc w:val="right"/>
              <w:rPr>
                <w:rFonts w:ascii="Times New Roman" w:hAnsi="Times New Roman" w:cs="Times New Roman"/>
                <w:sz w:val="24"/>
                <w:szCs w:val="24"/>
              </w:rPr>
            </w:pPr>
            <w:r w:rsidRPr="00112C29">
              <w:rPr>
                <w:rFonts w:ascii="Times New Roman" w:hAnsi="Times New Roman" w:cs="Times New Roman"/>
                <w:sz w:val="24"/>
                <w:szCs w:val="24"/>
              </w:rPr>
              <w:t>5</w:t>
            </w:r>
          </w:p>
        </w:tc>
        <w:tc>
          <w:tcPr>
            <w:tcW w:w="3830" w:type="dxa"/>
            <w:tcBorders>
              <w:top w:val="single" w:sz="4" w:space="0" w:color="auto"/>
              <w:left w:val="single" w:sz="4" w:space="0" w:color="auto"/>
              <w:bottom w:val="single" w:sz="4" w:space="0" w:color="auto"/>
              <w:right w:val="single" w:sz="4" w:space="0" w:color="2F75B5"/>
            </w:tcBorders>
            <w:shd w:val="clear" w:color="auto" w:fill="auto"/>
            <w:noWrap/>
            <w:vAlign w:val="bottom"/>
          </w:tcPr>
          <w:p w:rsidR="00112C29" w:rsidRPr="00112C29" w:rsidRDefault="00112C29" w:rsidP="00112C29">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2C29" w:rsidRPr="00112C29" w:rsidRDefault="00112C29" w:rsidP="00112C29">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2C29" w:rsidRPr="00112C29" w:rsidRDefault="00112C29" w:rsidP="00112C29">
            <w:pPr>
              <w:jc w:val="center"/>
              <w:rPr>
                <w:rFonts w:ascii="Times New Roman" w:hAnsi="Times New Roman" w:cs="Times New Roman"/>
                <w:sz w:val="24"/>
                <w:szCs w:val="24"/>
              </w:rPr>
            </w:pPr>
          </w:p>
        </w:tc>
        <w:tc>
          <w:tcPr>
            <w:tcW w:w="1985" w:type="dxa"/>
            <w:tcBorders>
              <w:top w:val="nil"/>
              <w:left w:val="nil"/>
              <w:bottom w:val="single" w:sz="8" w:space="0" w:color="auto"/>
              <w:right w:val="single" w:sz="4" w:space="0" w:color="auto"/>
            </w:tcBorders>
            <w:shd w:val="clear" w:color="000000" w:fill="FFFFFF"/>
            <w:noWrap/>
          </w:tcPr>
          <w:p w:rsidR="00112C29" w:rsidRPr="002E6DCA" w:rsidRDefault="00112C29" w:rsidP="00112C29">
            <w:pPr>
              <w:jc w:val="both"/>
              <w:rPr>
                <w:rFonts w:ascii="Times New Roman" w:hAnsi="Times New Roman" w:cs="Times New Roman"/>
                <w:color w:val="000000"/>
                <w:sz w:val="24"/>
                <w:szCs w:val="24"/>
              </w:rPr>
            </w:pPr>
          </w:p>
        </w:tc>
        <w:tc>
          <w:tcPr>
            <w:tcW w:w="1808" w:type="dxa"/>
            <w:tcBorders>
              <w:top w:val="single" w:sz="4" w:space="0" w:color="auto"/>
              <w:left w:val="nil"/>
              <w:bottom w:val="single" w:sz="8" w:space="0" w:color="auto"/>
              <w:right w:val="single" w:sz="8" w:space="0" w:color="auto"/>
            </w:tcBorders>
            <w:shd w:val="clear" w:color="000000" w:fill="FFFFFF"/>
            <w:noWrap/>
          </w:tcPr>
          <w:p w:rsidR="00112C29" w:rsidRPr="002E6DCA" w:rsidRDefault="00112C29" w:rsidP="00112C29">
            <w:pPr>
              <w:jc w:val="both"/>
              <w:rPr>
                <w:rFonts w:ascii="Times New Roman" w:hAnsi="Times New Roman" w:cs="Times New Roman"/>
                <w:color w:val="000000"/>
                <w:sz w:val="24"/>
                <w:szCs w:val="24"/>
              </w:rPr>
            </w:pPr>
          </w:p>
        </w:tc>
      </w:tr>
      <w:tr w:rsidR="00E97BE7" w:rsidRPr="002E6DCA" w:rsidTr="00CB0C2C">
        <w:trPr>
          <w:trHeight w:val="315"/>
        </w:trPr>
        <w:tc>
          <w:tcPr>
            <w:tcW w:w="854" w:type="dxa"/>
            <w:tcBorders>
              <w:top w:val="single" w:sz="4" w:space="0" w:color="auto"/>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color w:val="000000"/>
                <w:sz w:val="24"/>
                <w:szCs w:val="24"/>
              </w:rPr>
            </w:pPr>
          </w:p>
        </w:tc>
        <w:tc>
          <w:tcPr>
            <w:tcW w:w="3830" w:type="dxa"/>
            <w:tcBorders>
              <w:top w:val="single" w:sz="4" w:space="0" w:color="auto"/>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sz w:val="24"/>
                <w:szCs w:val="24"/>
              </w:rPr>
            </w:pPr>
          </w:p>
        </w:tc>
        <w:tc>
          <w:tcPr>
            <w:tcW w:w="851" w:type="dxa"/>
            <w:tcBorders>
              <w:top w:val="single" w:sz="4" w:space="0" w:color="auto"/>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sz w:val="24"/>
                <w:szCs w:val="24"/>
              </w:rPr>
            </w:pPr>
          </w:p>
        </w:tc>
        <w:tc>
          <w:tcPr>
            <w:tcW w:w="1985"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b/>
                <w:color w:val="000000"/>
                <w:sz w:val="24"/>
                <w:szCs w:val="24"/>
              </w:rPr>
            </w:pPr>
          </w:p>
        </w:tc>
        <w:tc>
          <w:tcPr>
            <w:tcW w:w="1808" w:type="dxa"/>
            <w:tcBorders>
              <w:top w:val="nil"/>
              <w:left w:val="nil"/>
              <w:bottom w:val="nil"/>
              <w:right w:val="nil"/>
            </w:tcBorders>
            <w:shd w:val="clear" w:color="000000" w:fill="FFFFFF"/>
            <w:noWrap/>
            <w:vAlign w:val="bottom"/>
            <w:hideMark/>
          </w:tcPr>
          <w:p w:rsidR="00E97BE7" w:rsidRPr="002E6DCA" w:rsidRDefault="00E97BE7" w:rsidP="002C538F">
            <w:pPr>
              <w:jc w:val="both"/>
              <w:rPr>
                <w:rFonts w:ascii="Times New Roman" w:hAnsi="Times New Roman" w:cs="Times New Roman"/>
                <w:b/>
                <w:color w:val="000000"/>
                <w:sz w:val="24"/>
                <w:szCs w:val="24"/>
              </w:rPr>
            </w:pPr>
          </w:p>
        </w:tc>
      </w:tr>
      <w:tr w:rsidR="002C538F" w:rsidRPr="002E6DCA" w:rsidTr="00E666CA">
        <w:trPr>
          <w:trHeight w:val="315"/>
        </w:trPr>
        <w:tc>
          <w:tcPr>
            <w:tcW w:w="854" w:type="dxa"/>
            <w:tcBorders>
              <w:top w:val="nil"/>
              <w:left w:val="nil"/>
              <w:bottom w:val="nil"/>
              <w:right w:val="nil"/>
            </w:tcBorders>
            <w:shd w:val="clear" w:color="auto" w:fill="auto"/>
            <w:noWrap/>
            <w:vAlign w:val="bottom"/>
            <w:hideMark/>
          </w:tcPr>
          <w:p w:rsidR="002C538F" w:rsidRPr="002E6DCA" w:rsidRDefault="002C538F" w:rsidP="002C538F">
            <w:pPr>
              <w:jc w:val="both"/>
              <w:rPr>
                <w:rFonts w:ascii="Times New Roman" w:hAnsi="Times New Roman" w:cs="Times New Roman"/>
                <w:color w:val="000000"/>
                <w:sz w:val="24"/>
                <w:szCs w:val="24"/>
              </w:rPr>
            </w:pPr>
          </w:p>
        </w:tc>
        <w:tc>
          <w:tcPr>
            <w:tcW w:w="3830" w:type="dxa"/>
            <w:tcBorders>
              <w:top w:val="nil"/>
              <w:left w:val="nil"/>
              <w:bottom w:val="nil"/>
              <w:right w:val="nil"/>
            </w:tcBorders>
            <w:shd w:val="clear" w:color="auto" w:fill="auto"/>
            <w:noWrap/>
            <w:vAlign w:val="bottom"/>
            <w:hideMark/>
          </w:tcPr>
          <w:p w:rsidR="002C538F" w:rsidRPr="002E6DCA" w:rsidRDefault="002C538F" w:rsidP="002C538F">
            <w:pPr>
              <w:jc w:val="both"/>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2C538F" w:rsidRPr="002E6DCA" w:rsidRDefault="002C538F" w:rsidP="002C538F">
            <w:pPr>
              <w:jc w:val="both"/>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2C538F" w:rsidRPr="002E6DCA" w:rsidRDefault="002C538F" w:rsidP="002C538F">
            <w:pPr>
              <w:jc w:val="both"/>
              <w:rPr>
                <w:rFonts w:ascii="Times New Roman" w:hAnsi="Times New Roman" w:cs="Times New Roman"/>
                <w:sz w:val="24"/>
                <w:szCs w:val="24"/>
              </w:rPr>
            </w:pPr>
          </w:p>
        </w:tc>
        <w:tc>
          <w:tcPr>
            <w:tcW w:w="3793" w:type="dxa"/>
            <w:gridSpan w:val="2"/>
            <w:tcBorders>
              <w:top w:val="nil"/>
              <w:left w:val="nil"/>
              <w:bottom w:val="nil"/>
              <w:right w:val="nil"/>
            </w:tcBorders>
            <w:shd w:val="clear" w:color="auto" w:fill="auto"/>
            <w:noWrap/>
            <w:vAlign w:val="bottom"/>
            <w:hideMark/>
          </w:tcPr>
          <w:p w:rsidR="002C538F" w:rsidRPr="002E6DCA" w:rsidRDefault="00987888" w:rsidP="002C538F">
            <w:pPr>
              <w:jc w:val="both"/>
              <w:rPr>
                <w:rFonts w:ascii="Times New Roman" w:hAnsi="Times New Roman" w:cs="Times New Roman"/>
                <w:b/>
                <w:color w:val="000000"/>
                <w:sz w:val="24"/>
                <w:szCs w:val="24"/>
              </w:rPr>
            </w:pPr>
            <w:r w:rsidRPr="002E6DCA">
              <w:rPr>
                <w:rFonts w:ascii="Times New Roman" w:hAnsi="Times New Roman" w:cs="Times New Roman"/>
                <w:b/>
                <w:color w:val="000000"/>
                <w:sz w:val="24"/>
                <w:szCs w:val="24"/>
              </w:rPr>
              <w:t>НДС 20</w:t>
            </w:r>
            <w:r w:rsidR="002C538F" w:rsidRPr="002E6DCA">
              <w:rPr>
                <w:rFonts w:ascii="Times New Roman" w:hAnsi="Times New Roman" w:cs="Times New Roman"/>
                <w:b/>
                <w:color w:val="000000"/>
                <w:sz w:val="24"/>
                <w:szCs w:val="24"/>
              </w:rPr>
              <w:t>%:</w:t>
            </w:r>
            <w:r w:rsidR="004F7A75" w:rsidRPr="002E6DCA">
              <w:rPr>
                <w:rFonts w:ascii="Times New Roman" w:hAnsi="Times New Roman" w:cs="Times New Roman"/>
                <w:b/>
                <w:color w:val="000000"/>
                <w:sz w:val="24"/>
                <w:szCs w:val="24"/>
              </w:rPr>
              <w:t xml:space="preserve">              </w:t>
            </w:r>
          </w:p>
          <w:p w:rsidR="002C538F" w:rsidRPr="002E6DCA" w:rsidRDefault="004F7A75" w:rsidP="00AA26CC">
            <w:pPr>
              <w:jc w:val="both"/>
              <w:rPr>
                <w:rFonts w:ascii="Times New Roman" w:hAnsi="Times New Roman" w:cs="Times New Roman"/>
                <w:b/>
                <w:color w:val="000000"/>
                <w:sz w:val="24"/>
                <w:szCs w:val="24"/>
              </w:rPr>
            </w:pPr>
            <w:r w:rsidRPr="002E6DCA">
              <w:rPr>
                <w:rFonts w:ascii="Times New Roman" w:hAnsi="Times New Roman" w:cs="Times New Roman"/>
                <w:b/>
                <w:color w:val="000000"/>
                <w:sz w:val="24"/>
                <w:szCs w:val="24"/>
              </w:rPr>
              <w:t>Всего</w:t>
            </w:r>
            <w:r w:rsidR="00987888" w:rsidRPr="002E6DCA">
              <w:rPr>
                <w:rFonts w:ascii="Times New Roman" w:hAnsi="Times New Roman" w:cs="Times New Roman"/>
                <w:b/>
                <w:color w:val="000000"/>
                <w:sz w:val="24"/>
                <w:szCs w:val="24"/>
              </w:rPr>
              <w:t xml:space="preserve"> с НДС 20</w:t>
            </w:r>
            <w:r w:rsidR="002C538F" w:rsidRPr="002E6DCA">
              <w:rPr>
                <w:rFonts w:ascii="Times New Roman" w:hAnsi="Times New Roman" w:cs="Times New Roman"/>
                <w:b/>
                <w:color w:val="000000"/>
                <w:sz w:val="24"/>
                <w:szCs w:val="24"/>
              </w:rPr>
              <w:t>%</w:t>
            </w:r>
            <w:r w:rsidRPr="002E6DCA">
              <w:rPr>
                <w:rFonts w:ascii="Times New Roman" w:hAnsi="Times New Roman" w:cs="Times New Roman"/>
                <w:b/>
                <w:color w:val="000000"/>
                <w:sz w:val="24"/>
                <w:szCs w:val="24"/>
              </w:rPr>
              <w:t>:</w:t>
            </w:r>
          </w:p>
        </w:tc>
      </w:tr>
      <w:tr w:rsidR="00E97BE7" w:rsidRPr="002E6DCA" w:rsidTr="00E666CA">
        <w:trPr>
          <w:trHeight w:val="315"/>
        </w:trPr>
        <w:tc>
          <w:tcPr>
            <w:tcW w:w="854"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color w:val="000000"/>
                <w:sz w:val="24"/>
                <w:szCs w:val="24"/>
              </w:rPr>
            </w:pPr>
          </w:p>
        </w:tc>
        <w:tc>
          <w:tcPr>
            <w:tcW w:w="3830"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sz w:val="24"/>
                <w:szCs w:val="24"/>
              </w:rPr>
            </w:pPr>
          </w:p>
        </w:tc>
        <w:tc>
          <w:tcPr>
            <w:tcW w:w="1985" w:type="dxa"/>
            <w:tcBorders>
              <w:top w:val="nil"/>
              <w:left w:val="nil"/>
              <w:bottom w:val="nil"/>
              <w:right w:val="nil"/>
            </w:tcBorders>
            <w:shd w:val="clear" w:color="auto" w:fill="auto"/>
            <w:noWrap/>
            <w:vAlign w:val="bottom"/>
            <w:hideMark/>
          </w:tcPr>
          <w:p w:rsidR="00E97BE7" w:rsidRPr="002E6DCA" w:rsidRDefault="00E97BE7" w:rsidP="002C538F">
            <w:pPr>
              <w:jc w:val="both"/>
              <w:rPr>
                <w:rFonts w:ascii="Times New Roman" w:hAnsi="Times New Roman" w:cs="Times New Roman"/>
                <w:b/>
                <w:color w:val="000000"/>
                <w:sz w:val="24"/>
                <w:szCs w:val="24"/>
              </w:rPr>
            </w:pPr>
          </w:p>
        </w:tc>
        <w:tc>
          <w:tcPr>
            <w:tcW w:w="1808" w:type="dxa"/>
            <w:tcBorders>
              <w:top w:val="nil"/>
              <w:left w:val="nil"/>
              <w:bottom w:val="nil"/>
              <w:right w:val="nil"/>
            </w:tcBorders>
            <w:shd w:val="clear" w:color="000000" w:fill="FFFFFF"/>
            <w:noWrap/>
            <w:vAlign w:val="bottom"/>
            <w:hideMark/>
          </w:tcPr>
          <w:p w:rsidR="00E97BE7" w:rsidRPr="002E6DCA" w:rsidRDefault="00E97BE7" w:rsidP="002C538F">
            <w:pPr>
              <w:jc w:val="both"/>
              <w:rPr>
                <w:rFonts w:ascii="Times New Roman" w:hAnsi="Times New Roman" w:cs="Times New Roman"/>
                <w:b/>
                <w:color w:val="000000"/>
                <w:sz w:val="24"/>
                <w:szCs w:val="24"/>
              </w:rPr>
            </w:pPr>
          </w:p>
        </w:tc>
      </w:tr>
    </w:tbl>
    <w:p w:rsidR="00FE6592" w:rsidRPr="002E6DCA" w:rsidRDefault="00FE6592" w:rsidP="00A55847">
      <w:pPr>
        <w:overflowPunct w:val="0"/>
        <w:autoSpaceDE w:val="0"/>
        <w:autoSpaceDN w:val="0"/>
        <w:adjustRightInd w:val="0"/>
        <w:ind w:firstLine="567"/>
        <w:jc w:val="both"/>
        <w:textAlignment w:val="baseline"/>
        <w:rPr>
          <w:rFonts w:ascii="Times New Roman" w:hAnsi="Times New Roman" w:cs="Times New Roman"/>
          <w:bCs/>
          <w:sz w:val="24"/>
          <w:szCs w:val="24"/>
        </w:rPr>
      </w:pPr>
      <w:r w:rsidRPr="00CB0C2C">
        <w:rPr>
          <w:rFonts w:ascii="Times New Roman" w:hAnsi="Times New Roman" w:cs="Times New Roman"/>
          <w:bCs/>
          <w:sz w:val="24"/>
          <w:szCs w:val="24"/>
        </w:rPr>
        <w:t xml:space="preserve">Всего </w:t>
      </w:r>
      <w:r w:rsidR="00CB0C2C" w:rsidRPr="00CB0C2C">
        <w:rPr>
          <w:rFonts w:ascii="Times New Roman" w:hAnsi="Times New Roman" w:cs="Times New Roman"/>
          <w:bCs/>
          <w:sz w:val="24"/>
          <w:szCs w:val="24"/>
        </w:rPr>
        <w:t xml:space="preserve">_____ </w:t>
      </w:r>
      <w:r w:rsidR="00987888" w:rsidRPr="00CB0C2C">
        <w:rPr>
          <w:rFonts w:ascii="Times New Roman" w:hAnsi="Times New Roman" w:cs="Times New Roman"/>
          <w:bCs/>
          <w:sz w:val="24"/>
          <w:szCs w:val="24"/>
        </w:rPr>
        <w:t>(</w:t>
      </w:r>
      <w:r w:rsidR="00CB0C2C" w:rsidRPr="00CB0C2C">
        <w:rPr>
          <w:rFonts w:ascii="Times New Roman" w:hAnsi="Times New Roman" w:cs="Times New Roman"/>
          <w:bCs/>
          <w:sz w:val="24"/>
          <w:szCs w:val="24"/>
        </w:rPr>
        <w:t>_______</w:t>
      </w:r>
      <w:r w:rsidR="00987888" w:rsidRPr="00CB0C2C">
        <w:rPr>
          <w:rFonts w:ascii="Times New Roman" w:hAnsi="Times New Roman" w:cs="Times New Roman"/>
          <w:bCs/>
          <w:sz w:val="24"/>
          <w:szCs w:val="24"/>
        </w:rPr>
        <w:t>)</w:t>
      </w:r>
      <w:r w:rsidR="002C538F" w:rsidRPr="00CB0C2C">
        <w:rPr>
          <w:rFonts w:ascii="Times New Roman" w:hAnsi="Times New Roman" w:cs="Times New Roman"/>
          <w:bCs/>
          <w:sz w:val="24"/>
          <w:szCs w:val="24"/>
        </w:rPr>
        <w:t xml:space="preserve"> </w:t>
      </w:r>
      <w:r w:rsidRPr="00CB0C2C">
        <w:rPr>
          <w:rFonts w:ascii="Times New Roman" w:hAnsi="Times New Roman" w:cs="Times New Roman"/>
          <w:bCs/>
          <w:sz w:val="24"/>
          <w:szCs w:val="24"/>
        </w:rPr>
        <w:t>наи</w:t>
      </w:r>
      <w:r w:rsidR="00221486" w:rsidRPr="00CB0C2C">
        <w:rPr>
          <w:rFonts w:ascii="Times New Roman" w:hAnsi="Times New Roman" w:cs="Times New Roman"/>
          <w:bCs/>
          <w:sz w:val="24"/>
          <w:szCs w:val="24"/>
        </w:rPr>
        <w:t>м</w:t>
      </w:r>
      <w:r w:rsidR="00E97BE7" w:rsidRPr="00CB0C2C">
        <w:rPr>
          <w:rFonts w:ascii="Times New Roman" w:hAnsi="Times New Roman" w:cs="Times New Roman"/>
          <w:bCs/>
          <w:sz w:val="24"/>
          <w:szCs w:val="24"/>
        </w:rPr>
        <w:t>еновани</w:t>
      </w:r>
      <w:r w:rsidR="002C538F" w:rsidRPr="00CB0C2C">
        <w:rPr>
          <w:rFonts w:ascii="Times New Roman" w:hAnsi="Times New Roman" w:cs="Times New Roman"/>
          <w:bCs/>
          <w:sz w:val="24"/>
          <w:szCs w:val="24"/>
        </w:rPr>
        <w:t>й</w:t>
      </w:r>
      <w:r w:rsidR="00E97BE7" w:rsidRPr="00CB0C2C">
        <w:rPr>
          <w:rFonts w:ascii="Times New Roman" w:hAnsi="Times New Roman" w:cs="Times New Roman"/>
          <w:bCs/>
          <w:sz w:val="24"/>
          <w:szCs w:val="24"/>
        </w:rPr>
        <w:t xml:space="preserve">, на сумму </w:t>
      </w:r>
      <w:r w:rsidR="00CB0C2C" w:rsidRPr="00CB0C2C">
        <w:rPr>
          <w:rFonts w:ascii="Times New Roman" w:hAnsi="Times New Roman" w:cs="Times New Roman"/>
          <w:bCs/>
          <w:sz w:val="24"/>
          <w:szCs w:val="24"/>
        </w:rPr>
        <w:t>__________</w:t>
      </w:r>
      <w:r w:rsidR="00112C29" w:rsidRPr="00CB0C2C">
        <w:rPr>
          <w:rFonts w:ascii="Times New Roman" w:hAnsi="Times New Roman" w:cs="Times New Roman"/>
          <w:bCs/>
          <w:sz w:val="24"/>
          <w:szCs w:val="24"/>
        </w:rPr>
        <w:t xml:space="preserve"> (</w:t>
      </w:r>
      <w:r w:rsidR="00CB0C2C" w:rsidRPr="00CB0C2C">
        <w:rPr>
          <w:rFonts w:ascii="Times New Roman" w:hAnsi="Times New Roman" w:cs="Times New Roman"/>
          <w:bCs/>
          <w:sz w:val="24"/>
          <w:szCs w:val="24"/>
        </w:rPr>
        <w:t>_____________________</w:t>
      </w:r>
      <w:r w:rsidR="00112C29" w:rsidRPr="00CB0C2C">
        <w:rPr>
          <w:rFonts w:ascii="Times New Roman" w:hAnsi="Times New Roman" w:cs="Times New Roman"/>
          <w:bCs/>
          <w:sz w:val="24"/>
          <w:szCs w:val="24"/>
        </w:rPr>
        <w:t xml:space="preserve">) рублей 00 копеек, в том числе НДС (20%) – </w:t>
      </w:r>
      <w:r w:rsidR="00CB0C2C" w:rsidRPr="00CB0C2C">
        <w:rPr>
          <w:rFonts w:ascii="Times New Roman" w:hAnsi="Times New Roman" w:cs="Times New Roman"/>
          <w:bCs/>
          <w:sz w:val="24"/>
          <w:szCs w:val="24"/>
        </w:rPr>
        <w:t>________________</w:t>
      </w:r>
      <w:r w:rsidR="00112C29" w:rsidRPr="00CB0C2C">
        <w:rPr>
          <w:rFonts w:ascii="Times New Roman" w:hAnsi="Times New Roman" w:cs="Times New Roman"/>
          <w:bCs/>
          <w:sz w:val="24"/>
          <w:szCs w:val="24"/>
        </w:rPr>
        <w:t xml:space="preserve"> (</w:t>
      </w:r>
      <w:r w:rsidR="00CB0C2C" w:rsidRPr="00CB0C2C">
        <w:rPr>
          <w:rFonts w:ascii="Times New Roman" w:hAnsi="Times New Roman" w:cs="Times New Roman"/>
          <w:bCs/>
          <w:sz w:val="24"/>
          <w:szCs w:val="24"/>
        </w:rPr>
        <w:t>__________________</w:t>
      </w:r>
      <w:r w:rsidR="00112C29" w:rsidRPr="00CB0C2C">
        <w:rPr>
          <w:rFonts w:ascii="Times New Roman" w:hAnsi="Times New Roman" w:cs="Times New Roman"/>
          <w:bCs/>
          <w:sz w:val="24"/>
          <w:szCs w:val="24"/>
        </w:rPr>
        <w:t>) рублей 00 копеек</w:t>
      </w:r>
      <w:r w:rsidR="00987888" w:rsidRPr="00CB0C2C">
        <w:rPr>
          <w:rFonts w:ascii="Times New Roman" w:hAnsi="Times New Roman" w:cs="Times New Roman"/>
          <w:bCs/>
          <w:sz w:val="24"/>
          <w:szCs w:val="24"/>
        </w:rPr>
        <w:t>.</w:t>
      </w:r>
    </w:p>
    <w:p w:rsidR="00AB34BE" w:rsidRPr="002E6DCA" w:rsidRDefault="00987888" w:rsidP="00A55847">
      <w:pPr>
        <w:overflowPunct w:val="0"/>
        <w:autoSpaceDE w:val="0"/>
        <w:autoSpaceDN w:val="0"/>
        <w:adjustRightInd w:val="0"/>
        <w:ind w:firstLine="567"/>
        <w:jc w:val="both"/>
        <w:textAlignment w:val="baseline"/>
        <w:rPr>
          <w:rFonts w:ascii="Times New Roman" w:hAnsi="Times New Roman" w:cs="Times New Roman"/>
          <w:bCs/>
          <w:sz w:val="24"/>
          <w:szCs w:val="24"/>
        </w:rPr>
      </w:pPr>
      <w:r w:rsidRPr="002E6DCA">
        <w:rPr>
          <w:rFonts w:ascii="Times New Roman" w:hAnsi="Times New Roman" w:cs="Times New Roman"/>
          <w:bCs/>
          <w:sz w:val="24"/>
          <w:szCs w:val="24"/>
        </w:rPr>
        <w:t>2</w:t>
      </w:r>
      <w:r w:rsidR="00AB34BE" w:rsidRPr="002E6DCA">
        <w:rPr>
          <w:rFonts w:ascii="Times New Roman" w:hAnsi="Times New Roman" w:cs="Times New Roman"/>
          <w:bCs/>
          <w:sz w:val="24"/>
          <w:szCs w:val="24"/>
        </w:rPr>
        <w:t xml:space="preserve">. Условия оплаты – в соответствии с </w:t>
      </w:r>
      <w:proofErr w:type="spellStart"/>
      <w:r w:rsidR="00AB34BE" w:rsidRPr="002E6DCA">
        <w:rPr>
          <w:rFonts w:ascii="Times New Roman" w:hAnsi="Times New Roman" w:cs="Times New Roman"/>
          <w:bCs/>
          <w:sz w:val="24"/>
          <w:szCs w:val="24"/>
        </w:rPr>
        <w:t>п.п</w:t>
      </w:r>
      <w:proofErr w:type="spellEnd"/>
      <w:r w:rsidR="00AB34BE" w:rsidRPr="002E6DCA">
        <w:rPr>
          <w:rFonts w:ascii="Times New Roman" w:hAnsi="Times New Roman" w:cs="Times New Roman"/>
          <w:bCs/>
          <w:sz w:val="24"/>
          <w:szCs w:val="24"/>
        </w:rPr>
        <w:t xml:space="preserve">. </w:t>
      </w:r>
      <w:proofErr w:type="gramStart"/>
      <w:r w:rsidR="00AB34BE" w:rsidRPr="002E6DCA">
        <w:rPr>
          <w:rFonts w:ascii="Times New Roman" w:hAnsi="Times New Roman" w:cs="Times New Roman"/>
          <w:bCs/>
          <w:sz w:val="24"/>
          <w:szCs w:val="24"/>
        </w:rPr>
        <w:t>2.3.,</w:t>
      </w:r>
      <w:proofErr w:type="gramEnd"/>
      <w:r w:rsidR="00AB34BE" w:rsidRPr="002E6DCA">
        <w:rPr>
          <w:rFonts w:ascii="Times New Roman" w:hAnsi="Times New Roman" w:cs="Times New Roman"/>
          <w:bCs/>
          <w:sz w:val="24"/>
          <w:szCs w:val="24"/>
        </w:rPr>
        <w:t xml:space="preserve"> 2.4., </w:t>
      </w:r>
      <w:r w:rsidR="00AB34BE" w:rsidRPr="00C61D9C">
        <w:rPr>
          <w:rFonts w:ascii="Times New Roman" w:hAnsi="Times New Roman" w:cs="Times New Roman"/>
          <w:bCs/>
          <w:sz w:val="24"/>
          <w:szCs w:val="24"/>
        </w:rPr>
        <w:t>2,</w:t>
      </w:r>
      <w:r w:rsidR="00480825" w:rsidRPr="00C61D9C">
        <w:rPr>
          <w:rFonts w:ascii="Times New Roman" w:hAnsi="Times New Roman" w:cs="Times New Roman"/>
          <w:bCs/>
          <w:sz w:val="24"/>
          <w:szCs w:val="24"/>
        </w:rPr>
        <w:t>5</w:t>
      </w:r>
      <w:r w:rsidR="00D83F14" w:rsidRPr="00C61D9C">
        <w:rPr>
          <w:rFonts w:ascii="Times New Roman" w:hAnsi="Times New Roman" w:cs="Times New Roman"/>
          <w:bCs/>
          <w:sz w:val="24"/>
          <w:szCs w:val="24"/>
        </w:rPr>
        <w:t>.</w:t>
      </w:r>
      <w:r w:rsidR="00AB34BE" w:rsidRPr="002E6DCA">
        <w:rPr>
          <w:rFonts w:ascii="Times New Roman" w:hAnsi="Times New Roman" w:cs="Times New Roman"/>
          <w:bCs/>
          <w:sz w:val="24"/>
          <w:szCs w:val="24"/>
        </w:rPr>
        <w:t xml:space="preserve"> Договора поставки №</w:t>
      </w:r>
      <w:r w:rsidR="00A71CE9">
        <w:rPr>
          <w:rFonts w:ascii="Times New Roman" w:hAnsi="Times New Roman" w:cs="Times New Roman"/>
          <w:sz w:val="24"/>
          <w:szCs w:val="24"/>
        </w:rPr>
        <w:t>______</w:t>
      </w:r>
      <w:r w:rsidR="00187414" w:rsidRPr="002E6DCA">
        <w:rPr>
          <w:rFonts w:ascii="Times New Roman" w:hAnsi="Times New Roman" w:cs="Times New Roman"/>
          <w:bCs/>
          <w:sz w:val="24"/>
          <w:szCs w:val="24"/>
        </w:rPr>
        <w:t>/</w:t>
      </w:r>
      <w:r w:rsidR="00AA26CC" w:rsidRPr="002E6DCA">
        <w:rPr>
          <w:rFonts w:ascii="Times New Roman" w:hAnsi="Times New Roman" w:cs="Times New Roman"/>
          <w:bCs/>
          <w:sz w:val="24"/>
          <w:szCs w:val="24"/>
        </w:rPr>
        <w:t>________</w:t>
      </w:r>
      <w:r w:rsidR="00D83F14" w:rsidRPr="002E6DCA">
        <w:rPr>
          <w:rFonts w:ascii="Times New Roman" w:hAnsi="Times New Roman" w:cs="Times New Roman"/>
          <w:bCs/>
          <w:sz w:val="24"/>
          <w:szCs w:val="24"/>
        </w:rPr>
        <w:t xml:space="preserve"> от </w:t>
      </w:r>
      <w:r w:rsidRPr="002E6DCA">
        <w:rPr>
          <w:rFonts w:ascii="Times New Roman" w:hAnsi="Times New Roman" w:cs="Times New Roman"/>
          <w:bCs/>
          <w:sz w:val="24"/>
          <w:szCs w:val="24"/>
        </w:rPr>
        <w:t>«</w:t>
      </w:r>
      <w:r w:rsidR="00AA26CC" w:rsidRPr="002E6DCA">
        <w:rPr>
          <w:rFonts w:ascii="Times New Roman" w:hAnsi="Times New Roman" w:cs="Times New Roman"/>
          <w:bCs/>
          <w:sz w:val="24"/>
          <w:szCs w:val="24"/>
        </w:rPr>
        <w:t>____</w:t>
      </w:r>
      <w:r w:rsidR="002D1654" w:rsidRPr="002E6DCA">
        <w:rPr>
          <w:rFonts w:ascii="Times New Roman" w:hAnsi="Times New Roman" w:cs="Times New Roman"/>
          <w:bCs/>
          <w:sz w:val="24"/>
          <w:szCs w:val="24"/>
        </w:rPr>
        <w:t>»</w:t>
      </w:r>
      <w:r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__________</w:t>
      </w:r>
      <w:r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w:t>
      </w:r>
      <w:r w:rsidR="00AB34BE" w:rsidRPr="002E6DCA">
        <w:rPr>
          <w:rFonts w:ascii="Times New Roman" w:hAnsi="Times New Roman" w:cs="Times New Roman"/>
          <w:bCs/>
          <w:sz w:val="24"/>
          <w:szCs w:val="24"/>
        </w:rPr>
        <w:t>г.</w:t>
      </w:r>
    </w:p>
    <w:p w:rsidR="00AB34BE" w:rsidRPr="002E6DCA" w:rsidRDefault="00987888" w:rsidP="00A55847">
      <w:pPr>
        <w:overflowPunct w:val="0"/>
        <w:autoSpaceDE w:val="0"/>
        <w:autoSpaceDN w:val="0"/>
        <w:adjustRightInd w:val="0"/>
        <w:ind w:firstLine="567"/>
        <w:jc w:val="both"/>
        <w:textAlignment w:val="baseline"/>
        <w:rPr>
          <w:rFonts w:ascii="Times New Roman" w:hAnsi="Times New Roman" w:cs="Times New Roman"/>
          <w:bCs/>
          <w:sz w:val="24"/>
          <w:szCs w:val="24"/>
        </w:rPr>
      </w:pPr>
      <w:r w:rsidRPr="002E6DCA">
        <w:rPr>
          <w:rFonts w:ascii="Times New Roman" w:hAnsi="Times New Roman" w:cs="Times New Roman"/>
          <w:bCs/>
          <w:sz w:val="24"/>
          <w:szCs w:val="24"/>
        </w:rPr>
        <w:t>3</w:t>
      </w:r>
      <w:r w:rsidR="00F63F6F" w:rsidRPr="002E6DCA">
        <w:rPr>
          <w:rFonts w:ascii="Times New Roman" w:hAnsi="Times New Roman" w:cs="Times New Roman"/>
          <w:bCs/>
          <w:sz w:val="24"/>
          <w:szCs w:val="24"/>
        </w:rPr>
        <w:t>.</w:t>
      </w:r>
      <w:r w:rsidR="00AB34BE" w:rsidRPr="002E6DCA">
        <w:rPr>
          <w:rFonts w:ascii="Times New Roman" w:hAnsi="Times New Roman" w:cs="Times New Roman"/>
          <w:bCs/>
          <w:sz w:val="24"/>
          <w:szCs w:val="24"/>
        </w:rPr>
        <w:t xml:space="preserve"> Стороны договорились не применять к своим отношениям по настоящему договору положение о процентах за пользование денежными средствами, предусмотренное п. 1 ст. 317.1 ГК РФ.</w:t>
      </w:r>
    </w:p>
    <w:p w:rsidR="00987888" w:rsidRPr="002E6DCA" w:rsidRDefault="0070005F" w:rsidP="00987888">
      <w:pPr>
        <w:overflowPunct w:val="0"/>
        <w:autoSpaceDE w:val="0"/>
        <w:autoSpaceDN w:val="0"/>
        <w:adjustRightInd w:val="0"/>
        <w:ind w:firstLine="567"/>
        <w:jc w:val="both"/>
        <w:textAlignment w:val="baseline"/>
        <w:rPr>
          <w:rFonts w:ascii="Times New Roman" w:hAnsi="Times New Roman" w:cs="Times New Roman"/>
          <w:bCs/>
          <w:sz w:val="24"/>
          <w:szCs w:val="24"/>
        </w:rPr>
      </w:pPr>
      <w:r w:rsidRPr="002E6DCA">
        <w:rPr>
          <w:rFonts w:ascii="Times New Roman" w:hAnsi="Times New Roman" w:cs="Times New Roman"/>
          <w:bCs/>
          <w:sz w:val="24"/>
          <w:szCs w:val="24"/>
        </w:rPr>
        <w:t>4</w:t>
      </w:r>
      <w:r w:rsidR="00987888" w:rsidRPr="002E6DCA">
        <w:rPr>
          <w:rFonts w:ascii="Times New Roman" w:hAnsi="Times New Roman" w:cs="Times New Roman"/>
          <w:bCs/>
          <w:sz w:val="24"/>
          <w:szCs w:val="24"/>
        </w:rPr>
        <w:t>. Настоящая   Спецификация   является   неотъемлемой   частью</w:t>
      </w:r>
      <w:r w:rsidR="00B8583A">
        <w:rPr>
          <w:rFonts w:ascii="Times New Roman" w:hAnsi="Times New Roman" w:cs="Times New Roman"/>
          <w:bCs/>
          <w:sz w:val="24"/>
          <w:szCs w:val="24"/>
        </w:rPr>
        <w:t xml:space="preserve"> Договора поставки № </w:t>
      </w:r>
      <w:r w:rsidR="00A71CE9">
        <w:rPr>
          <w:rFonts w:ascii="Times New Roman" w:hAnsi="Times New Roman" w:cs="Times New Roman"/>
          <w:sz w:val="24"/>
          <w:szCs w:val="24"/>
        </w:rPr>
        <w:t>______________</w:t>
      </w:r>
      <w:r w:rsidR="00987888" w:rsidRPr="002E6DCA">
        <w:rPr>
          <w:rFonts w:ascii="Times New Roman" w:hAnsi="Times New Roman" w:cs="Times New Roman"/>
          <w:bCs/>
          <w:sz w:val="24"/>
          <w:szCs w:val="24"/>
        </w:rPr>
        <w:t>/</w:t>
      </w:r>
      <w:r w:rsidR="00AA26CC" w:rsidRPr="002E6DCA">
        <w:rPr>
          <w:rFonts w:ascii="Times New Roman" w:hAnsi="Times New Roman" w:cs="Times New Roman"/>
          <w:bCs/>
          <w:sz w:val="24"/>
          <w:szCs w:val="24"/>
        </w:rPr>
        <w:t>_________</w:t>
      </w:r>
      <w:r w:rsidR="00987888" w:rsidRPr="002E6DCA">
        <w:rPr>
          <w:rFonts w:ascii="Times New Roman" w:hAnsi="Times New Roman" w:cs="Times New Roman"/>
          <w:bCs/>
          <w:sz w:val="24"/>
          <w:szCs w:val="24"/>
        </w:rPr>
        <w:t xml:space="preserve"> от «</w:t>
      </w:r>
      <w:r w:rsidR="00AA26CC" w:rsidRPr="002E6DCA">
        <w:rPr>
          <w:rFonts w:ascii="Times New Roman" w:hAnsi="Times New Roman" w:cs="Times New Roman"/>
          <w:bCs/>
          <w:sz w:val="24"/>
          <w:szCs w:val="24"/>
        </w:rPr>
        <w:t>___</w:t>
      </w:r>
      <w:r w:rsidR="002D1654" w:rsidRPr="002E6DCA">
        <w:rPr>
          <w:rFonts w:ascii="Times New Roman" w:hAnsi="Times New Roman" w:cs="Times New Roman"/>
          <w:bCs/>
          <w:sz w:val="24"/>
          <w:szCs w:val="24"/>
        </w:rPr>
        <w:t>»</w:t>
      </w:r>
      <w:r w:rsidR="00987888" w:rsidRPr="002E6DCA">
        <w:rPr>
          <w:rFonts w:ascii="Times New Roman" w:hAnsi="Times New Roman" w:cs="Times New Roman"/>
          <w:bCs/>
          <w:sz w:val="24"/>
          <w:szCs w:val="24"/>
        </w:rPr>
        <w:t xml:space="preserve"> </w:t>
      </w:r>
      <w:r w:rsidR="00AA26CC" w:rsidRPr="002E6DCA">
        <w:rPr>
          <w:rFonts w:ascii="Times New Roman" w:hAnsi="Times New Roman" w:cs="Times New Roman"/>
          <w:bCs/>
          <w:sz w:val="24"/>
          <w:szCs w:val="24"/>
        </w:rPr>
        <w:t>____________ ________</w:t>
      </w:r>
      <w:r w:rsidR="00987888" w:rsidRPr="002E6DCA">
        <w:rPr>
          <w:rFonts w:ascii="Times New Roman" w:hAnsi="Times New Roman" w:cs="Times New Roman"/>
          <w:bCs/>
          <w:sz w:val="24"/>
          <w:szCs w:val="24"/>
        </w:rPr>
        <w:t>г.</w:t>
      </w:r>
    </w:p>
    <w:p w:rsidR="00631F80" w:rsidRPr="002E6DCA" w:rsidRDefault="00631F80"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FE6592" w:rsidRDefault="00FE6592" w:rsidP="00A55847">
      <w:pPr>
        <w:overflowPunct w:val="0"/>
        <w:autoSpaceDE w:val="0"/>
        <w:autoSpaceDN w:val="0"/>
        <w:adjustRightInd w:val="0"/>
        <w:ind w:firstLine="567"/>
        <w:jc w:val="both"/>
        <w:textAlignment w:val="baseline"/>
        <w:rPr>
          <w:rFonts w:ascii="Times New Roman" w:hAnsi="Times New Roman" w:cs="Times New Roman"/>
          <w:bCs/>
          <w:sz w:val="24"/>
          <w:szCs w:val="24"/>
        </w:rPr>
      </w:pPr>
      <w:r w:rsidRPr="002E6DCA">
        <w:rPr>
          <w:rFonts w:ascii="Times New Roman" w:hAnsi="Times New Roman" w:cs="Times New Roman"/>
          <w:bCs/>
          <w:sz w:val="24"/>
          <w:szCs w:val="24"/>
        </w:rPr>
        <w:tab/>
      </w:r>
    </w:p>
    <w:p w:rsidR="00E669A5" w:rsidRPr="002E6DCA" w:rsidRDefault="00E669A5" w:rsidP="00A55847">
      <w:pPr>
        <w:overflowPunct w:val="0"/>
        <w:autoSpaceDE w:val="0"/>
        <w:autoSpaceDN w:val="0"/>
        <w:adjustRightInd w:val="0"/>
        <w:ind w:firstLine="567"/>
        <w:jc w:val="both"/>
        <w:textAlignment w:val="baseline"/>
        <w:rPr>
          <w:rFonts w:ascii="Times New Roman" w:hAnsi="Times New Roman" w:cs="Times New Roman"/>
          <w:bCs/>
          <w:sz w:val="24"/>
          <w:szCs w:val="24"/>
        </w:rPr>
      </w:pPr>
    </w:p>
    <w:p w:rsidR="00226C9A" w:rsidRPr="002E6DCA" w:rsidRDefault="00FB5CC2" w:rsidP="00B8583A">
      <w:pPr>
        <w:overflowPunct w:val="0"/>
        <w:autoSpaceDE w:val="0"/>
        <w:autoSpaceDN w:val="0"/>
        <w:adjustRightInd w:val="0"/>
        <w:ind w:firstLine="567"/>
        <w:jc w:val="center"/>
        <w:textAlignment w:val="baseline"/>
        <w:outlineLvl w:val="0"/>
        <w:rPr>
          <w:rFonts w:ascii="Times New Roman" w:hAnsi="Times New Roman" w:cs="Times New Roman"/>
          <w:b/>
          <w:bCs/>
          <w:sz w:val="24"/>
          <w:szCs w:val="24"/>
        </w:rPr>
      </w:pPr>
      <w:r w:rsidRPr="002E6DCA">
        <w:rPr>
          <w:rFonts w:ascii="Times New Roman" w:hAnsi="Times New Roman" w:cs="Times New Roman"/>
          <w:b/>
          <w:bCs/>
          <w:sz w:val="24"/>
          <w:szCs w:val="24"/>
        </w:rPr>
        <w:t>ПОДПИСИ СТОРОН</w:t>
      </w:r>
    </w:p>
    <w:p w:rsidR="00FB5CC2" w:rsidRDefault="00FB5CC2" w:rsidP="00A55847">
      <w:pPr>
        <w:overflowPunct w:val="0"/>
        <w:autoSpaceDE w:val="0"/>
        <w:autoSpaceDN w:val="0"/>
        <w:adjustRightInd w:val="0"/>
        <w:ind w:firstLine="567"/>
        <w:jc w:val="both"/>
        <w:textAlignment w:val="baseline"/>
        <w:outlineLvl w:val="0"/>
        <w:rPr>
          <w:rFonts w:ascii="Times New Roman" w:hAnsi="Times New Roman" w:cs="Times New Roman"/>
          <w:b/>
          <w:bCs/>
          <w:sz w:val="24"/>
          <w:szCs w:val="24"/>
        </w:rPr>
      </w:pPr>
    </w:p>
    <w:p w:rsidR="00E669A5" w:rsidRPr="002E6DCA" w:rsidRDefault="00E669A5" w:rsidP="00A55847">
      <w:pPr>
        <w:overflowPunct w:val="0"/>
        <w:autoSpaceDE w:val="0"/>
        <w:autoSpaceDN w:val="0"/>
        <w:adjustRightInd w:val="0"/>
        <w:ind w:firstLine="567"/>
        <w:jc w:val="both"/>
        <w:textAlignment w:val="baseline"/>
        <w:outlineLvl w:val="0"/>
        <w:rPr>
          <w:rFonts w:ascii="Times New Roman" w:hAnsi="Times New Roman" w:cs="Times New Roman"/>
          <w:b/>
          <w:bCs/>
          <w:sz w:val="24"/>
          <w:szCs w:val="24"/>
        </w:rPr>
      </w:pPr>
    </w:p>
    <w:tbl>
      <w:tblPr>
        <w:tblW w:w="9747" w:type="dxa"/>
        <w:tblLayout w:type="fixed"/>
        <w:tblLook w:val="0000" w:firstRow="0" w:lastRow="0" w:firstColumn="0" w:lastColumn="0" w:noHBand="0" w:noVBand="0"/>
      </w:tblPr>
      <w:tblGrid>
        <w:gridCol w:w="5070"/>
        <w:gridCol w:w="4677"/>
      </w:tblGrid>
      <w:tr w:rsidR="00FE6592" w:rsidRPr="002E6DCA" w:rsidTr="004E2488">
        <w:tc>
          <w:tcPr>
            <w:tcW w:w="5070" w:type="dxa"/>
          </w:tcPr>
          <w:p w:rsidR="00FE6592" w:rsidRPr="002E6DCA" w:rsidRDefault="00FE6592" w:rsidP="00A55847">
            <w:pPr>
              <w:widowControl w:val="0"/>
              <w:autoSpaceDE w:val="0"/>
              <w:autoSpaceDN w:val="0"/>
              <w:ind w:firstLine="567"/>
              <w:jc w:val="both"/>
              <w:rPr>
                <w:rFonts w:ascii="Times New Roman" w:hAnsi="Times New Roman" w:cs="Times New Roman"/>
                <w:sz w:val="24"/>
                <w:szCs w:val="24"/>
              </w:rPr>
            </w:pPr>
          </w:p>
          <w:p w:rsidR="00FE6592" w:rsidRPr="002E6DCA" w:rsidRDefault="00E248B8" w:rsidP="00A55847">
            <w:pPr>
              <w:widowControl w:val="0"/>
              <w:autoSpaceDE w:val="0"/>
              <w:autoSpaceDN w:val="0"/>
              <w:ind w:firstLine="567"/>
              <w:jc w:val="both"/>
              <w:rPr>
                <w:rFonts w:ascii="Times New Roman" w:hAnsi="Times New Roman" w:cs="Times New Roman"/>
                <w:b/>
                <w:sz w:val="24"/>
                <w:szCs w:val="24"/>
              </w:rPr>
            </w:pPr>
            <w:r w:rsidRPr="002E6DCA">
              <w:rPr>
                <w:rFonts w:ascii="Times New Roman" w:hAnsi="Times New Roman" w:cs="Times New Roman"/>
                <w:b/>
                <w:sz w:val="24"/>
                <w:szCs w:val="24"/>
              </w:rPr>
              <w:t>ПОКУПАТЕЛЬ</w:t>
            </w:r>
          </w:p>
        </w:tc>
        <w:tc>
          <w:tcPr>
            <w:tcW w:w="4677" w:type="dxa"/>
          </w:tcPr>
          <w:p w:rsidR="00FE6592" w:rsidRPr="002E6DCA" w:rsidRDefault="00FE6592" w:rsidP="00A55847">
            <w:pPr>
              <w:widowControl w:val="0"/>
              <w:autoSpaceDE w:val="0"/>
              <w:autoSpaceDN w:val="0"/>
              <w:ind w:firstLine="567"/>
              <w:jc w:val="both"/>
              <w:rPr>
                <w:rFonts w:ascii="Times New Roman" w:hAnsi="Times New Roman" w:cs="Times New Roman"/>
                <w:sz w:val="24"/>
                <w:szCs w:val="24"/>
              </w:rPr>
            </w:pPr>
          </w:p>
          <w:p w:rsidR="00FE6592" w:rsidRPr="002E6DCA" w:rsidRDefault="009A4DBF" w:rsidP="00A55847">
            <w:pPr>
              <w:widowControl w:val="0"/>
              <w:autoSpaceDE w:val="0"/>
              <w:autoSpaceDN w:val="0"/>
              <w:ind w:firstLine="567"/>
              <w:jc w:val="both"/>
              <w:rPr>
                <w:rFonts w:ascii="Times New Roman" w:hAnsi="Times New Roman" w:cs="Times New Roman"/>
                <w:b/>
                <w:sz w:val="24"/>
                <w:szCs w:val="24"/>
              </w:rPr>
            </w:pPr>
            <w:r w:rsidRPr="002E6DCA">
              <w:rPr>
                <w:rFonts w:ascii="Times New Roman" w:hAnsi="Times New Roman" w:cs="Times New Roman"/>
                <w:b/>
                <w:sz w:val="24"/>
                <w:szCs w:val="24"/>
              </w:rPr>
              <w:t>ПОСТАВЩИК</w:t>
            </w:r>
          </w:p>
        </w:tc>
      </w:tr>
      <w:tr w:rsidR="00FE6592" w:rsidRPr="002E6DCA" w:rsidTr="004E2488">
        <w:tc>
          <w:tcPr>
            <w:tcW w:w="5070" w:type="dxa"/>
          </w:tcPr>
          <w:p w:rsidR="00FE6592" w:rsidRPr="002E6DCA" w:rsidRDefault="00FE6592" w:rsidP="00A55847">
            <w:pPr>
              <w:widowControl w:val="0"/>
              <w:autoSpaceDE w:val="0"/>
              <w:autoSpaceDN w:val="0"/>
              <w:ind w:firstLine="567"/>
              <w:jc w:val="both"/>
              <w:rPr>
                <w:rFonts w:ascii="Times New Roman" w:hAnsi="Times New Roman" w:cs="Times New Roman"/>
                <w:sz w:val="24"/>
                <w:szCs w:val="24"/>
              </w:rPr>
            </w:pPr>
            <w:r w:rsidRPr="002E6DCA">
              <w:rPr>
                <w:rFonts w:ascii="Times New Roman" w:hAnsi="Times New Roman" w:cs="Times New Roman"/>
                <w:sz w:val="24"/>
                <w:szCs w:val="24"/>
              </w:rPr>
              <w:t>Генеральный директор</w:t>
            </w:r>
          </w:p>
          <w:p w:rsidR="00FE6592" w:rsidRPr="002E6DCA" w:rsidRDefault="00FE6592" w:rsidP="00A55847">
            <w:pPr>
              <w:widowControl w:val="0"/>
              <w:autoSpaceDE w:val="0"/>
              <w:autoSpaceDN w:val="0"/>
              <w:ind w:firstLine="567"/>
              <w:jc w:val="both"/>
              <w:rPr>
                <w:rFonts w:ascii="Times New Roman" w:hAnsi="Times New Roman" w:cs="Times New Roman"/>
                <w:sz w:val="24"/>
                <w:szCs w:val="24"/>
              </w:rPr>
            </w:pPr>
            <w:r w:rsidRPr="002E6DCA">
              <w:rPr>
                <w:rFonts w:ascii="Times New Roman" w:hAnsi="Times New Roman" w:cs="Times New Roman"/>
                <w:sz w:val="24"/>
                <w:szCs w:val="24"/>
              </w:rPr>
              <w:t>АО «МТУ Сатурн»</w:t>
            </w:r>
          </w:p>
          <w:p w:rsidR="00FE6592" w:rsidRPr="002E6DCA" w:rsidRDefault="00FE6592" w:rsidP="00A55847">
            <w:pPr>
              <w:widowControl w:val="0"/>
              <w:autoSpaceDE w:val="0"/>
              <w:autoSpaceDN w:val="0"/>
              <w:ind w:firstLine="567"/>
              <w:jc w:val="both"/>
              <w:rPr>
                <w:rFonts w:ascii="Times New Roman" w:hAnsi="Times New Roman" w:cs="Times New Roman"/>
                <w:sz w:val="24"/>
                <w:szCs w:val="24"/>
              </w:rPr>
            </w:pPr>
          </w:p>
        </w:tc>
        <w:tc>
          <w:tcPr>
            <w:tcW w:w="4677" w:type="dxa"/>
          </w:tcPr>
          <w:p w:rsidR="00FE6592" w:rsidRPr="002E6DCA" w:rsidRDefault="00AA26CC" w:rsidP="00A55847">
            <w:pPr>
              <w:widowControl w:val="0"/>
              <w:autoSpaceDE w:val="0"/>
              <w:autoSpaceDN w:val="0"/>
              <w:ind w:firstLine="567"/>
              <w:jc w:val="both"/>
              <w:rPr>
                <w:rFonts w:ascii="Times New Roman" w:hAnsi="Times New Roman" w:cs="Times New Roman"/>
                <w:sz w:val="24"/>
                <w:szCs w:val="24"/>
              </w:rPr>
            </w:pPr>
            <w:r w:rsidRPr="002E6DCA">
              <w:rPr>
                <w:rFonts w:ascii="Times New Roman" w:hAnsi="Times New Roman" w:cs="Times New Roman"/>
                <w:sz w:val="24"/>
                <w:szCs w:val="24"/>
              </w:rPr>
              <w:t>__________________</w:t>
            </w:r>
          </w:p>
          <w:p w:rsidR="0014451E" w:rsidRPr="002E6DCA" w:rsidRDefault="00AA26CC" w:rsidP="00AA26CC">
            <w:pPr>
              <w:widowControl w:val="0"/>
              <w:autoSpaceDE w:val="0"/>
              <w:autoSpaceDN w:val="0"/>
              <w:ind w:firstLine="567"/>
              <w:jc w:val="both"/>
              <w:rPr>
                <w:rFonts w:ascii="Times New Roman" w:hAnsi="Times New Roman" w:cs="Times New Roman"/>
                <w:sz w:val="24"/>
                <w:szCs w:val="24"/>
              </w:rPr>
            </w:pPr>
            <w:r w:rsidRPr="002E6DCA">
              <w:rPr>
                <w:rFonts w:ascii="Times New Roman" w:hAnsi="Times New Roman" w:cs="Times New Roman"/>
                <w:sz w:val="24"/>
                <w:szCs w:val="24"/>
              </w:rPr>
              <w:t>_________</w:t>
            </w:r>
            <w:r w:rsidR="0014451E" w:rsidRPr="002E6DCA">
              <w:rPr>
                <w:rFonts w:ascii="Times New Roman" w:hAnsi="Times New Roman" w:cs="Times New Roman"/>
                <w:sz w:val="24"/>
                <w:szCs w:val="24"/>
              </w:rPr>
              <w:t>«</w:t>
            </w:r>
            <w:r w:rsidRPr="002E6DCA">
              <w:rPr>
                <w:rFonts w:ascii="Times New Roman" w:hAnsi="Times New Roman" w:cs="Times New Roman"/>
                <w:sz w:val="24"/>
                <w:szCs w:val="24"/>
              </w:rPr>
              <w:t>__________________</w:t>
            </w:r>
            <w:r w:rsidR="0014451E" w:rsidRPr="002E6DCA">
              <w:rPr>
                <w:rFonts w:ascii="Times New Roman" w:hAnsi="Times New Roman" w:cs="Times New Roman"/>
                <w:sz w:val="24"/>
                <w:szCs w:val="24"/>
              </w:rPr>
              <w:t>»</w:t>
            </w:r>
          </w:p>
        </w:tc>
      </w:tr>
      <w:tr w:rsidR="00FE6592" w:rsidRPr="00987888" w:rsidTr="004E2488">
        <w:trPr>
          <w:trHeight w:val="527"/>
        </w:trPr>
        <w:tc>
          <w:tcPr>
            <w:tcW w:w="5070" w:type="dxa"/>
          </w:tcPr>
          <w:p w:rsidR="00FE6592" w:rsidRPr="002E6DCA" w:rsidRDefault="00FE6592" w:rsidP="00A55847">
            <w:pPr>
              <w:widowControl w:val="0"/>
              <w:autoSpaceDE w:val="0"/>
              <w:autoSpaceDN w:val="0"/>
              <w:ind w:firstLine="567"/>
              <w:jc w:val="both"/>
              <w:rPr>
                <w:rFonts w:ascii="Times New Roman" w:hAnsi="Times New Roman" w:cs="Times New Roman"/>
                <w:sz w:val="24"/>
                <w:szCs w:val="24"/>
              </w:rPr>
            </w:pPr>
            <w:r w:rsidRPr="002E6DCA">
              <w:rPr>
                <w:rFonts w:ascii="Times New Roman" w:hAnsi="Times New Roman" w:cs="Times New Roman"/>
                <w:sz w:val="24"/>
                <w:szCs w:val="24"/>
                <w:u w:val="single"/>
              </w:rPr>
              <w:tab/>
            </w:r>
            <w:r w:rsidRPr="002E6DCA">
              <w:rPr>
                <w:rFonts w:ascii="Times New Roman" w:hAnsi="Times New Roman" w:cs="Times New Roman"/>
                <w:sz w:val="24"/>
                <w:szCs w:val="24"/>
                <w:u w:val="single"/>
              </w:rPr>
              <w:tab/>
            </w:r>
            <w:r w:rsidRPr="002E6DCA">
              <w:rPr>
                <w:rFonts w:ascii="Times New Roman" w:hAnsi="Times New Roman" w:cs="Times New Roman"/>
                <w:sz w:val="24"/>
                <w:szCs w:val="24"/>
                <w:u w:val="single"/>
              </w:rPr>
              <w:tab/>
            </w:r>
            <w:r w:rsidRPr="002E6DCA">
              <w:rPr>
                <w:rFonts w:ascii="Times New Roman" w:hAnsi="Times New Roman" w:cs="Times New Roman"/>
                <w:sz w:val="24"/>
                <w:szCs w:val="24"/>
              </w:rPr>
              <w:t>/В.В. Лозинский/</w:t>
            </w:r>
          </w:p>
        </w:tc>
        <w:tc>
          <w:tcPr>
            <w:tcW w:w="4677" w:type="dxa"/>
          </w:tcPr>
          <w:p w:rsidR="00FE6592" w:rsidRPr="00987888" w:rsidRDefault="00FE6592" w:rsidP="00AA26CC">
            <w:pPr>
              <w:widowControl w:val="0"/>
              <w:autoSpaceDE w:val="0"/>
              <w:autoSpaceDN w:val="0"/>
              <w:ind w:firstLine="567"/>
              <w:jc w:val="both"/>
              <w:rPr>
                <w:rFonts w:ascii="Times New Roman" w:hAnsi="Times New Roman" w:cs="Times New Roman"/>
                <w:sz w:val="24"/>
                <w:szCs w:val="24"/>
              </w:rPr>
            </w:pPr>
            <w:r w:rsidRPr="002E6DCA">
              <w:rPr>
                <w:rFonts w:ascii="Times New Roman" w:hAnsi="Times New Roman" w:cs="Times New Roman"/>
                <w:sz w:val="24"/>
                <w:szCs w:val="24"/>
                <w:u w:val="single"/>
              </w:rPr>
              <w:tab/>
            </w:r>
            <w:r w:rsidRPr="002E6DCA">
              <w:rPr>
                <w:rFonts w:ascii="Times New Roman" w:hAnsi="Times New Roman" w:cs="Times New Roman"/>
                <w:sz w:val="24"/>
                <w:szCs w:val="24"/>
                <w:u w:val="single"/>
              </w:rPr>
              <w:tab/>
            </w:r>
            <w:r w:rsidR="00187414" w:rsidRPr="002E6DCA">
              <w:rPr>
                <w:rFonts w:ascii="Times New Roman" w:hAnsi="Times New Roman" w:cs="Times New Roman"/>
                <w:sz w:val="24"/>
                <w:szCs w:val="24"/>
                <w:u w:val="single"/>
              </w:rPr>
              <w:t xml:space="preserve">       </w:t>
            </w:r>
            <w:r w:rsidRPr="002E6DCA">
              <w:rPr>
                <w:rFonts w:ascii="Times New Roman" w:hAnsi="Times New Roman" w:cs="Times New Roman"/>
                <w:sz w:val="24"/>
                <w:szCs w:val="24"/>
              </w:rPr>
              <w:t>/</w:t>
            </w:r>
            <w:r w:rsidR="00AA26CC" w:rsidRPr="002E6DCA">
              <w:rPr>
                <w:rFonts w:ascii="Times New Roman" w:hAnsi="Times New Roman" w:cs="Times New Roman"/>
                <w:sz w:val="24"/>
                <w:szCs w:val="24"/>
              </w:rPr>
              <w:t>__________________</w:t>
            </w:r>
            <w:r w:rsidRPr="002E6DCA">
              <w:rPr>
                <w:rFonts w:ascii="Times New Roman" w:hAnsi="Times New Roman" w:cs="Times New Roman"/>
                <w:sz w:val="24"/>
                <w:szCs w:val="24"/>
              </w:rPr>
              <w:t>/</w:t>
            </w:r>
          </w:p>
        </w:tc>
      </w:tr>
    </w:tbl>
    <w:p w:rsidR="00B35521" w:rsidRPr="00987888" w:rsidRDefault="00B35521" w:rsidP="00A55847">
      <w:pPr>
        <w:tabs>
          <w:tab w:val="left" w:pos="1658"/>
        </w:tabs>
        <w:ind w:firstLine="567"/>
        <w:jc w:val="both"/>
        <w:rPr>
          <w:rFonts w:ascii="Times New Roman" w:hAnsi="Times New Roman" w:cs="Times New Roman"/>
          <w:sz w:val="24"/>
          <w:szCs w:val="24"/>
        </w:rPr>
      </w:pPr>
    </w:p>
    <w:sectPr w:rsidR="00B35521" w:rsidRPr="00987888" w:rsidSect="00C61D9C">
      <w:footerReference w:type="default" r:id="rId10"/>
      <w:pgSz w:w="11907" w:h="16840" w:code="9"/>
      <w:pgMar w:top="567" w:right="709" w:bottom="1134" w:left="1134" w:header="720" w:footer="28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30F" w:rsidRDefault="00EE330F">
      <w:r>
        <w:separator/>
      </w:r>
    </w:p>
  </w:endnote>
  <w:endnote w:type="continuationSeparator" w:id="0">
    <w:p w:rsidR="00EE330F" w:rsidRDefault="00EE330F">
      <w:r>
        <w:continuationSeparator/>
      </w:r>
    </w:p>
  </w:endnote>
  <w:endnote w:type="continuationNotice" w:id="1">
    <w:p w:rsidR="00EE330F" w:rsidRDefault="00EE33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Rubl">
    <w:altName w:val="Trebuchet MS"/>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_Typer">
    <w:altName w:val="Courier New"/>
    <w:panose1 w:val="00000000000000000000"/>
    <w:charset w:val="CC"/>
    <w:family w:val="roman"/>
    <w:notTrueType/>
    <w:pitch w:val="fixed"/>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0B8" w:rsidRPr="00E2072F" w:rsidRDefault="00D13829" w:rsidP="00E2072F">
    <w:pPr>
      <w:pStyle w:val="a5"/>
      <w:framePr w:wrap="auto" w:vAnchor="text" w:hAnchor="margin" w:xAlign="center" w:y="1"/>
      <w:jc w:val="center"/>
      <w:rPr>
        <w:rStyle w:val="a7"/>
        <w:rFonts w:ascii="Times New Roman" w:hAnsi="Times New Roman"/>
      </w:rPr>
    </w:pPr>
    <w:r w:rsidRPr="00E2072F">
      <w:rPr>
        <w:rStyle w:val="a7"/>
        <w:rFonts w:ascii="Times New Roman" w:hAnsi="Times New Roman"/>
      </w:rPr>
      <w:fldChar w:fldCharType="begin"/>
    </w:r>
    <w:r w:rsidR="006840B8" w:rsidRPr="00E2072F">
      <w:rPr>
        <w:rStyle w:val="a7"/>
        <w:rFonts w:ascii="Times New Roman" w:hAnsi="Times New Roman"/>
      </w:rPr>
      <w:instrText xml:space="preserve">PAGE  </w:instrText>
    </w:r>
    <w:r w:rsidRPr="00E2072F">
      <w:rPr>
        <w:rStyle w:val="a7"/>
        <w:rFonts w:ascii="Times New Roman" w:hAnsi="Times New Roman"/>
      </w:rPr>
      <w:fldChar w:fldCharType="separate"/>
    </w:r>
    <w:r w:rsidR="00E242D0">
      <w:rPr>
        <w:rStyle w:val="a7"/>
        <w:rFonts w:ascii="Times New Roman" w:hAnsi="Times New Roman"/>
        <w:noProof/>
      </w:rPr>
      <w:t>16</w:t>
    </w:r>
    <w:r w:rsidRPr="00E2072F">
      <w:rPr>
        <w:rStyle w:val="a7"/>
        <w:rFonts w:ascii="Times New Roman" w:hAnsi="Times New Roman"/>
      </w:rPr>
      <w:fldChar w:fldCharType="end"/>
    </w:r>
  </w:p>
  <w:p w:rsidR="006840B8" w:rsidRDefault="006840B8" w:rsidP="008110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30F" w:rsidRDefault="00EE330F">
      <w:r>
        <w:separator/>
      </w:r>
    </w:p>
  </w:footnote>
  <w:footnote w:type="continuationSeparator" w:id="0">
    <w:p w:rsidR="00EE330F" w:rsidRDefault="00EE330F">
      <w:r>
        <w:continuationSeparator/>
      </w:r>
    </w:p>
  </w:footnote>
  <w:footnote w:type="continuationNotice" w:id="1">
    <w:p w:rsidR="00EE330F" w:rsidRDefault="00EE330F"/>
  </w:footnote>
  <w:footnote w:id="2">
    <w:p w:rsidR="006840B8" w:rsidRDefault="006840B8" w:rsidP="00E67C2D">
      <w:pPr>
        <w:pStyle w:val="afd"/>
      </w:pPr>
      <w:r>
        <w:rPr>
          <w:rStyle w:val="aff"/>
        </w:rPr>
        <w:footnoteRef/>
      </w:r>
      <w:r>
        <w:t xml:space="preserve"> Контракты (договоры) </w:t>
      </w:r>
      <w:r w:rsidRPr="0058609F">
        <w:t xml:space="preserve">заключаемые </w:t>
      </w:r>
      <w:r w:rsidRPr="006021CC">
        <w:rPr>
          <w:spacing w:val="-4"/>
        </w:rPr>
        <w:t>Поставщик</w:t>
      </w:r>
      <w:r w:rsidRPr="006021CC">
        <w:t>ом</w:t>
      </w:r>
      <w:r w:rsidRPr="0058609F">
        <w:t xml:space="preserve"> с и</w:t>
      </w:r>
      <w:r>
        <w:t>с</w:t>
      </w:r>
      <w:r w:rsidRPr="0058609F">
        <w:t>полнителями (соисполнителями) для дост</w:t>
      </w:r>
      <w:r>
        <w:t>ижения целей настоящего Договора</w:t>
      </w:r>
      <w:r w:rsidRPr="0058609F">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6E067FEC"/>
    <w:name w:val="WW8Num2"/>
    <w:lvl w:ilvl="0">
      <w:start w:val="1"/>
      <w:numFmt w:val="decimal"/>
      <w:lvlText w:val="%1."/>
      <w:lvlJc w:val="left"/>
      <w:pPr>
        <w:tabs>
          <w:tab w:val="num" w:pos="3556"/>
        </w:tabs>
        <w:ind w:left="3556" w:hanging="360"/>
      </w:pPr>
      <w:rPr>
        <w:b/>
      </w:rPr>
    </w:lvl>
    <w:lvl w:ilvl="1">
      <w:start w:val="1"/>
      <w:numFmt w:val="decimal"/>
      <w:isLgl/>
      <w:lvlText w:val="%1.%2."/>
      <w:lvlJc w:val="left"/>
      <w:pPr>
        <w:ind w:left="3631" w:hanging="435"/>
      </w:pPr>
      <w:rPr>
        <w:rFonts w:hint="default"/>
      </w:rPr>
    </w:lvl>
    <w:lvl w:ilvl="2">
      <w:start w:val="1"/>
      <w:numFmt w:val="decimal"/>
      <w:isLgl/>
      <w:lvlText w:val="%1.%2.%3."/>
      <w:lvlJc w:val="left"/>
      <w:pPr>
        <w:ind w:left="3916" w:hanging="720"/>
      </w:pPr>
      <w:rPr>
        <w:rFonts w:hint="default"/>
      </w:rPr>
    </w:lvl>
    <w:lvl w:ilvl="3">
      <w:start w:val="1"/>
      <w:numFmt w:val="decimal"/>
      <w:isLgl/>
      <w:lvlText w:val="%1.%2.%3.%4."/>
      <w:lvlJc w:val="left"/>
      <w:pPr>
        <w:ind w:left="3916"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276" w:hanging="1080"/>
      </w:pPr>
      <w:rPr>
        <w:rFonts w:hint="default"/>
      </w:rPr>
    </w:lvl>
    <w:lvl w:ilvl="6">
      <w:start w:val="1"/>
      <w:numFmt w:val="decimal"/>
      <w:isLgl/>
      <w:lvlText w:val="%1.%2.%3.%4.%5.%6.%7."/>
      <w:lvlJc w:val="left"/>
      <w:pPr>
        <w:ind w:left="4636" w:hanging="1440"/>
      </w:pPr>
      <w:rPr>
        <w:rFonts w:hint="default"/>
      </w:rPr>
    </w:lvl>
    <w:lvl w:ilvl="7">
      <w:start w:val="1"/>
      <w:numFmt w:val="decimal"/>
      <w:isLgl/>
      <w:lvlText w:val="%1.%2.%3.%4.%5.%6.%7.%8."/>
      <w:lvlJc w:val="left"/>
      <w:pPr>
        <w:ind w:left="4636" w:hanging="1440"/>
      </w:pPr>
      <w:rPr>
        <w:rFonts w:hint="default"/>
      </w:rPr>
    </w:lvl>
    <w:lvl w:ilvl="8">
      <w:start w:val="1"/>
      <w:numFmt w:val="decimal"/>
      <w:isLgl/>
      <w:lvlText w:val="%1.%2.%3.%4.%5.%6.%7.%8.%9."/>
      <w:lvlJc w:val="left"/>
      <w:pPr>
        <w:ind w:left="4996" w:hanging="1800"/>
      </w:pPr>
      <w:rPr>
        <w:rFonts w:hint="default"/>
      </w:rPr>
    </w:lvl>
  </w:abstractNum>
  <w:abstractNum w:abstractNumId="1">
    <w:nsid w:val="028B4A53"/>
    <w:multiLevelType w:val="hybridMultilevel"/>
    <w:tmpl w:val="2340B964"/>
    <w:lvl w:ilvl="0" w:tplc="9B5214A4">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690027"/>
    <w:multiLevelType w:val="multilevel"/>
    <w:tmpl w:val="699AB5BE"/>
    <w:lvl w:ilvl="0">
      <w:start w:val="9"/>
      <w:numFmt w:val="decimal"/>
      <w:lvlText w:val="%1."/>
      <w:lvlJc w:val="left"/>
      <w:pPr>
        <w:ind w:left="360" w:hanging="360"/>
      </w:pPr>
      <w:rPr>
        <w:rFonts w:hint="default"/>
      </w:rPr>
    </w:lvl>
    <w:lvl w:ilvl="1">
      <w:start w:val="3"/>
      <w:numFmt w:val="decimal"/>
      <w:lvlText w:val="%1.%2."/>
      <w:lvlJc w:val="left"/>
      <w:pPr>
        <w:ind w:left="149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3D41788"/>
    <w:multiLevelType w:val="multilevel"/>
    <w:tmpl w:val="085C15D4"/>
    <w:lvl w:ilvl="0">
      <w:start w:val="1"/>
      <w:numFmt w:val="decimal"/>
      <w:lvlText w:val="5.%1"/>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EF3CB7"/>
    <w:multiLevelType w:val="multilevel"/>
    <w:tmpl w:val="FDC64100"/>
    <w:lvl w:ilvl="0">
      <w:start w:val="7"/>
      <w:numFmt w:val="decimal"/>
      <w:lvlText w:val="%1"/>
      <w:lvlJc w:val="left"/>
      <w:pPr>
        <w:ind w:left="480" w:hanging="480"/>
      </w:pPr>
      <w:rPr>
        <w:rFonts w:hint="default"/>
      </w:rPr>
    </w:lvl>
    <w:lvl w:ilvl="1">
      <w:start w:val="1"/>
      <w:numFmt w:val="decimal"/>
      <w:lvlText w:val="%1.%2"/>
      <w:lvlJc w:val="left"/>
      <w:pPr>
        <w:ind w:left="976" w:hanging="48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nsid w:val="107A4591"/>
    <w:multiLevelType w:val="multilevel"/>
    <w:tmpl w:val="CA9EB082"/>
    <w:lvl w:ilvl="0">
      <w:start w:val="1"/>
      <w:numFmt w:val="decimal"/>
      <w:lvlText w:val="%1."/>
      <w:lvlJc w:val="left"/>
      <w:pPr>
        <w:ind w:left="652" w:hanging="652"/>
      </w:pPr>
      <w:rPr>
        <w:rFonts w:hint="default"/>
      </w:rPr>
    </w:lvl>
    <w:lvl w:ilvl="1">
      <w:start w:val="1"/>
      <w:numFmt w:val="decimal"/>
      <w:lvlText w:val="%1.%2."/>
      <w:lvlJc w:val="left"/>
      <w:pPr>
        <w:ind w:left="2140"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6">
    <w:nsid w:val="11A772CD"/>
    <w:multiLevelType w:val="multilevel"/>
    <w:tmpl w:val="D9F2B55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F0320F"/>
    <w:multiLevelType w:val="hybridMultilevel"/>
    <w:tmpl w:val="3404FEA6"/>
    <w:lvl w:ilvl="0" w:tplc="17FEAC1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477E1D"/>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9">
    <w:nsid w:val="1F8A2027"/>
    <w:multiLevelType w:val="multilevel"/>
    <w:tmpl w:val="6D6C5C6E"/>
    <w:lvl w:ilvl="0">
      <w:start w:val="5"/>
      <w:numFmt w:val="decimal"/>
      <w:lvlText w:val="%1."/>
      <w:lvlJc w:val="left"/>
      <w:pPr>
        <w:ind w:left="720" w:hanging="360"/>
      </w:pPr>
      <w:rPr>
        <w:rFonts w:hint="default"/>
      </w:rPr>
    </w:lvl>
    <w:lvl w:ilvl="1">
      <w:start w:val="3"/>
      <w:numFmt w:val="decimal"/>
      <w:isLgl/>
      <w:lvlText w:val="%1.%2."/>
      <w:lvlJc w:val="left"/>
      <w:pPr>
        <w:ind w:left="1353" w:hanging="36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0">
    <w:nsid w:val="21237E87"/>
    <w:multiLevelType w:val="multilevel"/>
    <w:tmpl w:val="D9E0E288"/>
    <w:lvl w:ilvl="0">
      <w:start w:val="5"/>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1">
    <w:nsid w:val="27B0512D"/>
    <w:multiLevelType w:val="multilevel"/>
    <w:tmpl w:val="F16098BE"/>
    <w:lvl w:ilvl="0">
      <w:start w:val="4"/>
      <w:numFmt w:val="decimal"/>
      <w:lvlText w:val="%1"/>
      <w:lvlJc w:val="left"/>
      <w:pPr>
        <w:ind w:left="375" w:hanging="375"/>
      </w:pPr>
      <w:rPr>
        <w:rFonts w:hint="default"/>
      </w:rPr>
    </w:lvl>
    <w:lvl w:ilvl="1">
      <w:start w:val="1"/>
      <w:numFmt w:val="decimal"/>
      <w:lvlText w:val="%1.%2"/>
      <w:lvlJc w:val="left"/>
      <w:pPr>
        <w:ind w:left="1793" w:hanging="37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2">
    <w:nsid w:val="2FDF3ED3"/>
    <w:multiLevelType w:val="multilevel"/>
    <w:tmpl w:val="BE9E35C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3673937"/>
    <w:multiLevelType w:val="multilevel"/>
    <w:tmpl w:val="41CA3FC0"/>
    <w:lvl w:ilvl="0">
      <w:start w:val="1"/>
      <w:numFmt w:val="decimal"/>
      <w:lvlText w:val="6.%1"/>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9A46A7"/>
    <w:multiLevelType w:val="multilevel"/>
    <w:tmpl w:val="6FB4E818"/>
    <w:lvl w:ilvl="0">
      <w:start w:val="9"/>
      <w:numFmt w:val="decimal"/>
      <w:lvlText w:val="%1"/>
      <w:lvlJc w:val="left"/>
      <w:pPr>
        <w:ind w:left="375" w:hanging="375"/>
      </w:pPr>
      <w:rPr>
        <w:rFonts w:hint="default"/>
      </w:rPr>
    </w:lvl>
    <w:lvl w:ilvl="1">
      <w:start w:val="2"/>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5">
    <w:nsid w:val="36CA1371"/>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6">
    <w:nsid w:val="37904DB0"/>
    <w:multiLevelType w:val="multilevel"/>
    <w:tmpl w:val="0EE83E9C"/>
    <w:lvl w:ilvl="0">
      <w:start w:val="6"/>
      <w:numFmt w:val="decimal"/>
      <w:lvlText w:val="%1."/>
      <w:lvlJc w:val="left"/>
      <w:pPr>
        <w:ind w:left="4046"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7">
    <w:nsid w:val="40455AC0"/>
    <w:multiLevelType w:val="multilevel"/>
    <w:tmpl w:val="B246A7AC"/>
    <w:lvl w:ilvl="0">
      <w:start w:val="3"/>
      <w:numFmt w:val="decimal"/>
      <w:lvlText w:val="%1."/>
      <w:lvlJc w:val="left"/>
      <w:pPr>
        <w:ind w:left="480" w:hanging="480"/>
      </w:pPr>
      <w:rPr>
        <w:rFonts w:hint="default"/>
      </w:rPr>
    </w:lvl>
    <w:lvl w:ilvl="1">
      <w:start w:val="11"/>
      <w:numFmt w:val="decimal"/>
      <w:lvlText w:val="%1.%2."/>
      <w:lvlJc w:val="left"/>
      <w:pPr>
        <w:ind w:left="1898" w:hanging="48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11C0148"/>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19">
    <w:nsid w:val="4BF8226D"/>
    <w:multiLevelType w:val="multilevel"/>
    <w:tmpl w:val="19009092"/>
    <w:lvl w:ilvl="0">
      <w:start w:val="4"/>
      <w:numFmt w:val="decimal"/>
      <w:lvlText w:val="%1."/>
      <w:lvlJc w:val="left"/>
      <w:pPr>
        <w:ind w:left="540" w:hanging="540"/>
      </w:pPr>
      <w:rPr>
        <w:rFonts w:hint="default"/>
      </w:rPr>
    </w:lvl>
    <w:lvl w:ilvl="1">
      <w:start w:val="1"/>
      <w:numFmt w:val="decimal"/>
      <w:lvlText w:val="%1.%2."/>
      <w:lvlJc w:val="left"/>
      <w:pPr>
        <w:ind w:left="1960" w:hanging="540"/>
      </w:pPr>
      <w:rPr>
        <w:rFonts w:hint="default"/>
      </w:rPr>
    </w:lvl>
    <w:lvl w:ilvl="2">
      <w:start w:val="1"/>
      <w:numFmt w:val="decimal"/>
      <w:lvlText w:val="%1.%2.%3."/>
      <w:lvlJc w:val="left"/>
      <w:pPr>
        <w:ind w:left="1146" w:hanging="720"/>
      </w:pPr>
      <w:rPr>
        <w:rFonts w:ascii="Times New Roman" w:hAnsi="Times New Roman" w:cs="Times New Roman" w:hint="default"/>
        <w:color w:val="auto"/>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20">
    <w:nsid w:val="4F3F770A"/>
    <w:multiLevelType w:val="multilevel"/>
    <w:tmpl w:val="5200573E"/>
    <w:lvl w:ilvl="0">
      <w:start w:val="1"/>
      <w:numFmt w:val="decimal"/>
      <w:pStyle w:val="1"/>
      <w:lvlText w:val="%1."/>
      <w:lvlJc w:val="left"/>
      <w:rPr>
        <w:rFonts w:hint="default"/>
      </w:rPr>
    </w:lvl>
    <w:lvl w:ilvl="1">
      <w:start w:val="1"/>
      <w:numFmt w:val="decimal"/>
      <w:pStyle w:val="2"/>
      <w:lvlText w:val="%1.%2."/>
      <w:lvlJc w:val="left"/>
      <w:rPr>
        <w:rFonts w:hint="default"/>
      </w:rPr>
    </w:lvl>
    <w:lvl w:ilvl="2">
      <w:start w:val="1"/>
      <w:numFmt w:val="decimal"/>
      <w:pStyle w:val="3"/>
      <w:lvlText w:val="%1.%2.%3."/>
      <w:lvlJc w:val="left"/>
      <w:rPr>
        <w:rFonts w:hint="default"/>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21">
    <w:nsid w:val="4FF77A18"/>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22">
    <w:nsid w:val="50842197"/>
    <w:multiLevelType w:val="multilevel"/>
    <w:tmpl w:val="AC803CC4"/>
    <w:lvl w:ilvl="0">
      <w:start w:val="1"/>
      <w:numFmt w:val="decimal"/>
      <w:lvlText w:val="%1."/>
      <w:lvlJc w:val="left"/>
      <w:pPr>
        <w:ind w:left="652" w:hanging="652"/>
      </w:pPr>
      <w:rPr>
        <w:rFonts w:hint="default"/>
      </w:rPr>
    </w:lvl>
    <w:lvl w:ilvl="1">
      <w:numFmt w:val="decimal"/>
      <w:lvlText w:val="%1.%2."/>
      <w:lvlJc w:val="left"/>
      <w:pPr>
        <w:ind w:left="2140" w:hanging="720"/>
      </w:pPr>
      <w:rPr>
        <w:rFonts w:hint="default"/>
      </w:rPr>
    </w:lvl>
    <w:lvl w:ilvl="2">
      <w:start w:val="4"/>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3">
    <w:nsid w:val="53AA6BAA"/>
    <w:multiLevelType w:val="multilevel"/>
    <w:tmpl w:val="2FD44D02"/>
    <w:lvl w:ilvl="0">
      <w:start w:val="7"/>
      <w:numFmt w:val="decimal"/>
      <w:lvlText w:val="%1"/>
      <w:lvlJc w:val="left"/>
      <w:pPr>
        <w:ind w:left="525" w:hanging="525"/>
      </w:pPr>
      <w:rPr>
        <w:rFonts w:hint="default"/>
      </w:rPr>
    </w:lvl>
    <w:lvl w:ilvl="1">
      <w:start w:val="14"/>
      <w:numFmt w:val="decimal"/>
      <w:lvlText w:val="%1.%2"/>
      <w:lvlJc w:val="left"/>
      <w:pPr>
        <w:ind w:left="1517" w:hanging="525"/>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24">
    <w:nsid w:val="72962A4D"/>
    <w:multiLevelType w:val="multilevel"/>
    <w:tmpl w:val="2BE2F21E"/>
    <w:lvl w:ilvl="0">
      <w:start w:val="13"/>
      <w:numFmt w:val="decimal"/>
      <w:lvlText w:val="%1."/>
      <w:lvlJc w:val="left"/>
      <w:pPr>
        <w:ind w:left="600" w:hanging="600"/>
      </w:pPr>
      <w:rPr>
        <w:rFonts w:hint="default"/>
      </w:rPr>
    </w:lvl>
    <w:lvl w:ilvl="1">
      <w:start w:val="12"/>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5673FF5"/>
    <w:multiLevelType w:val="multilevel"/>
    <w:tmpl w:val="C270F97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686F66"/>
    <w:multiLevelType w:val="multilevel"/>
    <w:tmpl w:val="128A7780"/>
    <w:lvl w:ilvl="0">
      <w:start w:val="5"/>
      <w:numFmt w:val="decimal"/>
      <w:lvlText w:val="%1."/>
      <w:lvlJc w:val="left"/>
      <w:pPr>
        <w:ind w:left="720"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27">
    <w:nsid w:val="7991724F"/>
    <w:multiLevelType w:val="multilevel"/>
    <w:tmpl w:val="328CA034"/>
    <w:lvl w:ilvl="0">
      <w:start w:val="5"/>
      <w:numFmt w:val="decimal"/>
      <w:lvlText w:val="%1."/>
      <w:lvlJc w:val="left"/>
      <w:pPr>
        <w:ind w:left="720" w:hanging="360"/>
      </w:pPr>
      <w:rPr>
        <w:rFonts w:hint="default"/>
      </w:rPr>
    </w:lvl>
    <w:lvl w:ilvl="1">
      <w:start w:val="1"/>
      <w:numFmt w:val="bullet"/>
      <w:lvlText w:val=""/>
      <w:lvlJc w:val="left"/>
      <w:pPr>
        <w:ind w:left="1353" w:hanging="360"/>
      </w:pPr>
      <w:rPr>
        <w:rFonts w:ascii="Symbol" w:hAnsi="Symbol" w:hint="default"/>
      </w:rPr>
    </w:lvl>
    <w:lvl w:ilvl="2">
      <w:start w:val="1"/>
      <w:numFmt w:val="decimal"/>
      <w:isLgl/>
      <w:lvlText w:val="%1.%2.%3."/>
      <w:lvlJc w:val="left"/>
      <w:pPr>
        <w:ind w:left="32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5680" w:hanging="1080"/>
      </w:pPr>
      <w:rPr>
        <w:rFonts w:hint="default"/>
      </w:rPr>
    </w:lvl>
    <w:lvl w:ilvl="5">
      <w:start w:val="1"/>
      <w:numFmt w:val="decimal"/>
      <w:isLgl/>
      <w:lvlText w:val="%1.%2.%3.%4.%5.%6."/>
      <w:lvlJc w:val="left"/>
      <w:pPr>
        <w:ind w:left="6740" w:hanging="1080"/>
      </w:pPr>
      <w:rPr>
        <w:rFonts w:hint="default"/>
      </w:rPr>
    </w:lvl>
    <w:lvl w:ilvl="6">
      <w:start w:val="1"/>
      <w:numFmt w:val="decimal"/>
      <w:isLgl/>
      <w:lvlText w:val="%1.%2.%3.%4.%5.%6.%7."/>
      <w:lvlJc w:val="left"/>
      <w:pPr>
        <w:ind w:left="8160" w:hanging="1440"/>
      </w:pPr>
      <w:rPr>
        <w:rFonts w:hint="default"/>
      </w:rPr>
    </w:lvl>
    <w:lvl w:ilvl="7">
      <w:start w:val="1"/>
      <w:numFmt w:val="decimal"/>
      <w:isLgl/>
      <w:lvlText w:val="%1.%2.%3.%4.%5.%6.%7.%8."/>
      <w:lvlJc w:val="left"/>
      <w:pPr>
        <w:ind w:left="9220" w:hanging="1440"/>
      </w:pPr>
      <w:rPr>
        <w:rFonts w:hint="default"/>
      </w:rPr>
    </w:lvl>
    <w:lvl w:ilvl="8">
      <w:start w:val="1"/>
      <w:numFmt w:val="decimal"/>
      <w:isLgl/>
      <w:lvlText w:val="%1.%2.%3.%4.%5.%6.%7.%8.%9."/>
      <w:lvlJc w:val="left"/>
      <w:pPr>
        <w:ind w:left="10640" w:hanging="1800"/>
      </w:pPr>
      <w:rPr>
        <w:rFonts w:hint="default"/>
      </w:rPr>
    </w:lvl>
  </w:abstractNum>
  <w:abstractNum w:abstractNumId="28">
    <w:nsid w:val="7FD446D2"/>
    <w:multiLevelType w:val="hybridMultilevel"/>
    <w:tmpl w:val="E60023B6"/>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
  </w:num>
  <w:num w:numId="3">
    <w:abstractNumId w:val="10"/>
  </w:num>
  <w:num w:numId="4">
    <w:abstractNumId w:val="19"/>
  </w:num>
  <w:num w:numId="5">
    <w:abstractNumId w:val="6"/>
  </w:num>
  <w:num w:numId="6">
    <w:abstractNumId w:val="20"/>
  </w:num>
  <w:num w:numId="7">
    <w:abstractNumId w:val="17"/>
  </w:num>
  <w:num w:numId="8">
    <w:abstractNumId w:val="4"/>
  </w:num>
  <w:num w:numId="9">
    <w:abstractNumId w:val="14"/>
  </w:num>
  <w:num w:numId="10">
    <w:abstractNumId w:val="1"/>
  </w:num>
  <w:num w:numId="11">
    <w:abstractNumId w:val="5"/>
  </w:num>
  <w:num w:numId="12">
    <w:abstractNumId w:val="23"/>
  </w:num>
  <w:num w:numId="13">
    <w:abstractNumId w:val="11"/>
  </w:num>
  <w:num w:numId="14">
    <w:abstractNumId w:val="3"/>
  </w:num>
  <w:num w:numId="15">
    <w:abstractNumId w:val="25"/>
  </w:num>
  <w:num w:numId="16">
    <w:abstractNumId w:val="15"/>
  </w:num>
  <w:num w:numId="17">
    <w:abstractNumId w:val="26"/>
  </w:num>
  <w:num w:numId="18">
    <w:abstractNumId w:val="9"/>
  </w:num>
  <w:num w:numId="19">
    <w:abstractNumId w:val="18"/>
  </w:num>
  <w:num w:numId="20">
    <w:abstractNumId w:val="16"/>
  </w:num>
  <w:num w:numId="21">
    <w:abstractNumId w:val="13"/>
  </w:num>
  <w:num w:numId="22">
    <w:abstractNumId w:val="21"/>
  </w:num>
  <w:num w:numId="23">
    <w:abstractNumId w:val="8"/>
  </w:num>
  <w:num w:numId="24">
    <w:abstractNumId w:val="27"/>
  </w:num>
  <w:num w:numId="25">
    <w:abstractNumId w:val="7"/>
  </w:num>
  <w:num w:numId="26">
    <w:abstractNumId w:val="28"/>
  </w:num>
  <w:num w:numId="27">
    <w:abstractNumId w:val="12"/>
  </w:num>
  <w:num w:numId="28">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eldName" w:val="KLIENT_KSCET"/>
    <w:docVar w:name="FieldValue" w:val="30101810200000000823"/>
  </w:docVars>
  <w:rsids>
    <w:rsidRoot w:val="005922C2"/>
    <w:rsid w:val="0000229E"/>
    <w:rsid w:val="000031FD"/>
    <w:rsid w:val="000047F8"/>
    <w:rsid w:val="0000491C"/>
    <w:rsid w:val="00005ABD"/>
    <w:rsid w:val="00006538"/>
    <w:rsid w:val="00014C41"/>
    <w:rsid w:val="000155EB"/>
    <w:rsid w:val="000204E3"/>
    <w:rsid w:val="000215A1"/>
    <w:rsid w:val="00021B14"/>
    <w:rsid w:val="00023105"/>
    <w:rsid w:val="0002518D"/>
    <w:rsid w:val="00030527"/>
    <w:rsid w:val="00030C17"/>
    <w:rsid w:val="000315C0"/>
    <w:rsid w:val="00032B40"/>
    <w:rsid w:val="000351FD"/>
    <w:rsid w:val="00037ACD"/>
    <w:rsid w:val="00040C69"/>
    <w:rsid w:val="000470E6"/>
    <w:rsid w:val="00053BAE"/>
    <w:rsid w:val="00056012"/>
    <w:rsid w:val="0006173A"/>
    <w:rsid w:val="000645DB"/>
    <w:rsid w:val="00065917"/>
    <w:rsid w:val="000662FF"/>
    <w:rsid w:val="00070D13"/>
    <w:rsid w:val="00074377"/>
    <w:rsid w:val="00081FFF"/>
    <w:rsid w:val="00082A5A"/>
    <w:rsid w:val="00083847"/>
    <w:rsid w:val="0008620A"/>
    <w:rsid w:val="000862A0"/>
    <w:rsid w:val="00090298"/>
    <w:rsid w:val="0009478C"/>
    <w:rsid w:val="000A18B7"/>
    <w:rsid w:val="000B0F42"/>
    <w:rsid w:val="000B2F83"/>
    <w:rsid w:val="000B3B6E"/>
    <w:rsid w:val="000C5CAC"/>
    <w:rsid w:val="000D040C"/>
    <w:rsid w:val="000D0CFA"/>
    <w:rsid w:val="000D22EB"/>
    <w:rsid w:val="000D3547"/>
    <w:rsid w:val="000D391D"/>
    <w:rsid w:val="000D4E7A"/>
    <w:rsid w:val="000D56F7"/>
    <w:rsid w:val="000D6ED6"/>
    <w:rsid w:val="000D7258"/>
    <w:rsid w:val="000D7500"/>
    <w:rsid w:val="000E2B04"/>
    <w:rsid w:val="000E3CEA"/>
    <w:rsid w:val="000F036A"/>
    <w:rsid w:val="000F321F"/>
    <w:rsid w:val="000F4024"/>
    <w:rsid w:val="000F7625"/>
    <w:rsid w:val="000F7F93"/>
    <w:rsid w:val="00100BA3"/>
    <w:rsid w:val="001015FA"/>
    <w:rsid w:val="00101814"/>
    <w:rsid w:val="001039EF"/>
    <w:rsid w:val="00104A06"/>
    <w:rsid w:val="00106863"/>
    <w:rsid w:val="0010693A"/>
    <w:rsid w:val="00110DB7"/>
    <w:rsid w:val="00111CC1"/>
    <w:rsid w:val="00112C29"/>
    <w:rsid w:val="001131BD"/>
    <w:rsid w:val="00113896"/>
    <w:rsid w:val="001139EE"/>
    <w:rsid w:val="00116667"/>
    <w:rsid w:val="001166A8"/>
    <w:rsid w:val="00117F25"/>
    <w:rsid w:val="00121D67"/>
    <w:rsid w:val="001221A2"/>
    <w:rsid w:val="0012240C"/>
    <w:rsid w:val="00126380"/>
    <w:rsid w:val="00126BF7"/>
    <w:rsid w:val="00127CF3"/>
    <w:rsid w:val="00127E6F"/>
    <w:rsid w:val="00127F38"/>
    <w:rsid w:val="00130866"/>
    <w:rsid w:val="00136705"/>
    <w:rsid w:val="001373B9"/>
    <w:rsid w:val="0014451E"/>
    <w:rsid w:val="00144BD9"/>
    <w:rsid w:val="00144F95"/>
    <w:rsid w:val="00146576"/>
    <w:rsid w:val="00153963"/>
    <w:rsid w:val="00153A7A"/>
    <w:rsid w:val="00155360"/>
    <w:rsid w:val="00155DD9"/>
    <w:rsid w:val="00156F89"/>
    <w:rsid w:val="0015774F"/>
    <w:rsid w:val="00160047"/>
    <w:rsid w:val="00164D35"/>
    <w:rsid w:val="00174CD8"/>
    <w:rsid w:val="001756B4"/>
    <w:rsid w:val="001777F4"/>
    <w:rsid w:val="00187414"/>
    <w:rsid w:val="00187B4D"/>
    <w:rsid w:val="00187B65"/>
    <w:rsid w:val="00191D7B"/>
    <w:rsid w:val="001949D5"/>
    <w:rsid w:val="001953EA"/>
    <w:rsid w:val="0019625C"/>
    <w:rsid w:val="001965E5"/>
    <w:rsid w:val="00196C76"/>
    <w:rsid w:val="00197857"/>
    <w:rsid w:val="001A087B"/>
    <w:rsid w:val="001A0C97"/>
    <w:rsid w:val="001A22AB"/>
    <w:rsid w:val="001A24EE"/>
    <w:rsid w:val="001A382D"/>
    <w:rsid w:val="001A7843"/>
    <w:rsid w:val="001B2AA0"/>
    <w:rsid w:val="001B4A3F"/>
    <w:rsid w:val="001B6F37"/>
    <w:rsid w:val="001C0762"/>
    <w:rsid w:val="001C13DA"/>
    <w:rsid w:val="001C3C9C"/>
    <w:rsid w:val="001C4FB8"/>
    <w:rsid w:val="001C67F8"/>
    <w:rsid w:val="001D18DE"/>
    <w:rsid w:val="001D36F2"/>
    <w:rsid w:val="001D5C3A"/>
    <w:rsid w:val="001E1069"/>
    <w:rsid w:val="001E1565"/>
    <w:rsid w:val="001E1C07"/>
    <w:rsid w:val="001E2C32"/>
    <w:rsid w:val="001E38CC"/>
    <w:rsid w:val="001E403E"/>
    <w:rsid w:val="001E5C25"/>
    <w:rsid w:val="001F1C88"/>
    <w:rsid w:val="001F2930"/>
    <w:rsid w:val="001F394D"/>
    <w:rsid w:val="001F41CE"/>
    <w:rsid w:val="001F4F21"/>
    <w:rsid w:val="001F5D06"/>
    <w:rsid w:val="001F6A55"/>
    <w:rsid w:val="001F725D"/>
    <w:rsid w:val="001F7794"/>
    <w:rsid w:val="00201854"/>
    <w:rsid w:val="0020203E"/>
    <w:rsid w:val="002024B8"/>
    <w:rsid w:val="00204226"/>
    <w:rsid w:val="00205826"/>
    <w:rsid w:val="00207AA8"/>
    <w:rsid w:val="002109AE"/>
    <w:rsid w:val="00212741"/>
    <w:rsid w:val="00214CE6"/>
    <w:rsid w:val="00215249"/>
    <w:rsid w:val="00220952"/>
    <w:rsid w:val="00221486"/>
    <w:rsid w:val="0022241D"/>
    <w:rsid w:val="00223906"/>
    <w:rsid w:val="002269BA"/>
    <w:rsid w:val="00226C9A"/>
    <w:rsid w:val="002270C4"/>
    <w:rsid w:val="00230DD3"/>
    <w:rsid w:val="002324BB"/>
    <w:rsid w:val="0023346F"/>
    <w:rsid w:val="00236F0B"/>
    <w:rsid w:val="00243BF4"/>
    <w:rsid w:val="00244DF9"/>
    <w:rsid w:val="00245671"/>
    <w:rsid w:val="002518CE"/>
    <w:rsid w:val="00254B6E"/>
    <w:rsid w:val="00256367"/>
    <w:rsid w:val="00261DA4"/>
    <w:rsid w:val="002705AE"/>
    <w:rsid w:val="0027672E"/>
    <w:rsid w:val="002844A1"/>
    <w:rsid w:val="002912E8"/>
    <w:rsid w:val="00292967"/>
    <w:rsid w:val="002933EF"/>
    <w:rsid w:val="00294203"/>
    <w:rsid w:val="002942F2"/>
    <w:rsid w:val="00294302"/>
    <w:rsid w:val="00296812"/>
    <w:rsid w:val="00296A5A"/>
    <w:rsid w:val="00296DA9"/>
    <w:rsid w:val="002A3F63"/>
    <w:rsid w:val="002A4EFC"/>
    <w:rsid w:val="002B0714"/>
    <w:rsid w:val="002C2507"/>
    <w:rsid w:val="002C2D20"/>
    <w:rsid w:val="002C3255"/>
    <w:rsid w:val="002C37A7"/>
    <w:rsid w:val="002C4493"/>
    <w:rsid w:val="002C472F"/>
    <w:rsid w:val="002C538F"/>
    <w:rsid w:val="002D1654"/>
    <w:rsid w:val="002D2DB1"/>
    <w:rsid w:val="002D4D91"/>
    <w:rsid w:val="002E2DAD"/>
    <w:rsid w:val="002E50A0"/>
    <w:rsid w:val="002E6C29"/>
    <w:rsid w:val="002E6DCA"/>
    <w:rsid w:val="002F22A5"/>
    <w:rsid w:val="002F36FD"/>
    <w:rsid w:val="003011AB"/>
    <w:rsid w:val="0030187F"/>
    <w:rsid w:val="00311B2C"/>
    <w:rsid w:val="003134D6"/>
    <w:rsid w:val="00314116"/>
    <w:rsid w:val="003154BB"/>
    <w:rsid w:val="00317172"/>
    <w:rsid w:val="00321748"/>
    <w:rsid w:val="00323CCC"/>
    <w:rsid w:val="003247FF"/>
    <w:rsid w:val="00325186"/>
    <w:rsid w:val="003271DB"/>
    <w:rsid w:val="00332917"/>
    <w:rsid w:val="00332FF5"/>
    <w:rsid w:val="00335679"/>
    <w:rsid w:val="00337C34"/>
    <w:rsid w:val="00343FA2"/>
    <w:rsid w:val="00346C43"/>
    <w:rsid w:val="0034727E"/>
    <w:rsid w:val="00347666"/>
    <w:rsid w:val="00350B9B"/>
    <w:rsid w:val="003514AD"/>
    <w:rsid w:val="00351741"/>
    <w:rsid w:val="0035175F"/>
    <w:rsid w:val="00353146"/>
    <w:rsid w:val="003531AB"/>
    <w:rsid w:val="00353462"/>
    <w:rsid w:val="00356755"/>
    <w:rsid w:val="00356EC8"/>
    <w:rsid w:val="00363F0A"/>
    <w:rsid w:val="003666EA"/>
    <w:rsid w:val="00376CC5"/>
    <w:rsid w:val="0038123B"/>
    <w:rsid w:val="00384C87"/>
    <w:rsid w:val="003857F8"/>
    <w:rsid w:val="00387ACA"/>
    <w:rsid w:val="00394771"/>
    <w:rsid w:val="0039554D"/>
    <w:rsid w:val="00395552"/>
    <w:rsid w:val="003A1FFD"/>
    <w:rsid w:val="003A61FC"/>
    <w:rsid w:val="003A6586"/>
    <w:rsid w:val="003A7746"/>
    <w:rsid w:val="003A7E56"/>
    <w:rsid w:val="003B009C"/>
    <w:rsid w:val="003B224F"/>
    <w:rsid w:val="003B7B48"/>
    <w:rsid w:val="003C0042"/>
    <w:rsid w:val="003C1174"/>
    <w:rsid w:val="003C20B9"/>
    <w:rsid w:val="003C2D10"/>
    <w:rsid w:val="003C31E2"/>
    <w:rsid w:val="003C463A"/>
    <w:rsid w:val="003D10A9"/>
    <w:rsid w:val="003D3CF4"/>
    <w:rsid w:val="003D44F6"/>
    <w:rsid w:val="003D5A30"/>
    <w:rsid w:val="003E39C1"/>
    <w:rsid w:val="003E538E"/>
    <w:rsid w:val="003F2EA9"/>
    <w:rsid w:val="003F3C78"/>
    <w:rsid w:val="003F4680"/>
    <w:rsid w:val="003F6074"/>
    <w:rsid w:val="00405A51"/>
    <w:rsid w:val="0040642E"/>
    <w:rsid w:val="00410BBD"/>
    <w:rsid w:val="00410FCD"/>
    <w:rsid w:val="004142F7"/>
    <w:rsid w:val="00415989"/>
    <w:rsid w:val="004246BD"/>
    <w:rsid w:val="00431546"/>
    <w:rsid w:val="00432CE5"/>
    <w:rsid w:val="00434EEE"/>
    <w:rsid w:val="0043723D"/>
    <w:rsid w:val="00445B75"/>
    <w:rsid w:val="00446BB1"/>
    <w:rsid w:val="00452243"/>
    <w:rsid w:val="00455D05"/>
    <w:rsid w:val="004618C7"/>
    <w:rsid w:val="00462BFF"/>
    <w:rsid w:val="00462CF5"/>
    <w:rsid w:val="00463C50"/>
    <w:rsid w:val="00463FD4"/>
    <w:rsid w:val="0047107C"/>
    <w:rsid w:val="00471667"/>
    <w:rsid w:val="00471DD3"/>
    <w:rsid w:val="00472790"/>
    <w:rsid w:val="00473E8A"/>
    <w:rsid w:val="00480825"/>
    <w:rsid w:val="00483BE0"/>
    <w:rsid w:val="0048531B"/>
    <w:rsid w:val="00487666"/>
    <w:rsid w:val="00490E02"/>
    <w:rsid w:val="00497581"/>
    <w:rsid w:val="004975EC"/>
    <w:rsid w:val="004A08F6"/>
    <w:rsid w:val="004A0A92"/>
    <w:rsid w:val="004A1582"/>
    <w:rsid w:val="004A1A20"/>
    <w:rsid w:val="004A65FB"/>
    <w:rsid w:val="004B269C"/>
    <w:rsid w:val="004B6CA3"/>
    <w:rsid w:val="004B6DD4"/>
    <w:rsid w:val="004B70D1"/>
    <w:rsid w:val="004C0F63"/>
    <w:rsid w:val="004C595A"/>
    <w:rsid w:val="004C7EE4"/>
    <w:rsid w:val="004D5A2B"/>
    <w:rsid w:val="004D7D23"/>
    <w:rsid w:val="004E0691"/>
    <w:rsid w:val="004E2488"/>
    <w:rsid w:val="004E3812"/>
    <w:rsid w:val="004E3EFE"/>
    <w:rsid w:val="004E5E3D"/>
    <w:rsid w:val="004E622D"/>
    <w:rsid w:val="004E72E2"/>
    <w:rsid w:val="004E7373"/>
    <w:rsid w:val="004F1A00"/>
    <w:rsid w:val="004F4133"/>
    <w:rsid w:val="004F7A75"/>
    <w:rsid w:val="00500AE4"/>
    <w:rsid w:val="005015DC"/>
    <w:rsid w:val="00502686"/>
    <w:rsid w:val="005027B8"/>
    <w:rsid w:val="00502E54"/>
    <w:rsid w:val="00503092"/>
    <w:rsid w:val="005066F3"/>
    <w:rsid w:val="0051252D"/>
    <w:rsid w:val="00515AC6"/>
    <w:rsid w:val="00515FD6"/>
    <w:rsid w:val="00521AAF"/>
    <w:rsid w:val="005268D1"/>
    <w:rsid w:val="00527925"/>
    <w:rsid w:val="00530A67"/>
    <w:rsid w:val="00532DA1"/>
    <w:rsid w:val="00541AB1"/>
    <w:rsid w:val="00541B1A"/>
    <w:rsid w:val="00542333"/>
    <w:rsid w:val="005459F8"/>
    <w:rsid w:val="00546D28"/>
    <w:rsid w:val="00547088"/>
    <w:rsid w:val="00551E01"/>
    <w:rsid w:val="005535F4"/>
    <w:rsid w:val="00553FFF"/>
    <w:rsid w:val="00561CBD"/>
    <w:rsid w:val="00561DC0"/>
    <w:rsid w:val="00570590"/>
    <w:rsid w:val="00570FCC"/>
    <w:rsid w:val="00571EA8"/>
    <w:rsid w:val="00574C14"/>
    <w:rsid w:val="00580296"/>
    <w:rsid w:val="0058053B"/>
    <w:rsid w:val="00581208"/>
    <w:rsid w:val="00582CAB"/>
    <w:rsid w:val="00583700"/>
    <w:rsid w:val="0058486B"/>
    <w:rsid w:val="005864FC"/>
    <w:rsid w:val="0058740B"/>
    <w:rsid w:val="0059040B"/>
    <w:rsid w:val="00590F36"/>
    <w:rsid w:val="005922C2"/>
    <w:rsid w:val="00596754"/>
    <w:rsid w:val="005A04F3"/>
    <w:rsid w:val="005A7303"/>
    <w:rsid w:val="005B198A"/>
    <w:rsid w:val="005B46A9"/>
    <w:rsid w:val="005B4789"/>
    <w:rsid w:val="005C1BF6"/>
    <w:rsid w:val="005C2909"/>
    <w:rsid w:val="005C4AC6"/>
    <w:rsid w:val="005C6B0B"/>
    <w:rsid w:val="005D0856"/>
    <w:rsid w:val="005D0FB7"/>
    <w:rsid w:val="005D29AE"/>
    <w:rsid w:val="005D44A2"/>
    <w:rsid w:val="005D5811"/>
    <w:rsid w:val="005D6364"/>
    <w:rsid w:val="005D7EB0"/>
    <w:rsid w:val="005E03C4"/>
    <w:rsid w:val="005E0F29"/>
    <w:rsid w:val="005E12AF"/>
    <w:rsid w:val="005E61B4"/>
    <w:rsid w:val="005F3924"/>
    <w:rsid w:val="005F4F96"/>
    <w:rsid w:val="005F5A75"/>
    <w:rsid w:val="005F5E41"/>
    <w:rsid w:val="00604F1D"/>
    <w:rsid w:val="00605684"/>
    <w:rsid w:val="00605DC5"/>
    <w:rsid w:val="006062C8"/>
    <w:rsid w:val="006071A7"/>
    <w:rsid w:val="00611D47"/>
    <w:rsid w:val="00614072"/>
    <w:rsid w:val="00615317"/>
    <w:rsid w:val="006156AA"/>
    <w:rsid w:val="00616C49"/>
    <w:rsid w:val="00617B80"/>
    <w:rsid w:val="00621029"/>
    <w:rsid w:val="006225AB"/>
    <w:rsid w:val="00622850"/>
    <w:rsid w:val="0062441E"/>
    <w:rsid w:val="00626250"/>
    <w:rsid w:val="00631F80"/>
    <w:rsid w:val="006329FF"/>
    <w:rsid w:val="00637A7A"/>
    <w:rsid w:val="006409DD"/>
    <w:rsid w:val="00641C68"/>
    <w:rsid w:val="00642572"/>
    <w:rsid w:val="00642E25"/>
    <w:rsid w:val="0064424D"/>
    <w:rsid w:val="006450CF"/>
    <w:rsid w:val="006452A2"/>
    <w:rsid w:val="00645B4A"/>
    <w:rsid w:val="00646A47"/>
    <w:rsid w:val="00651017"/>
    <w:rsid w:val="006514D9"/>
    <w:rsid w:val="00653D4A"/>
    <w:rsid w:val="00654609"/>
    <w:rsid w:val="00654766"/>
    <w:rsid w:val="00655778"/>
    <w:rsid w:val="00655EA0"/>
    <w:rsid w:val="006561A0"/>
    <w:rsid w:val="0066332A"/>
    <w:rsid w:val="00663671"/>
    <w:rsid w:val="00665412"/>
    <w:rsid w:val="00667BAB"/>
    <w:rsid w:val="00671F12"/>
    <w:rsid w:val="006762B2"/>
    <w:rsid w:val="006767CD"/>
    <w:rsid w:val="00676F60"/>
    <w:rsid w:val="0068051F"/>
    <w:rsid w:val="00683291"/>
    <w:rsid w:val="006840B8"/>
    <w:rsid w:val="006916BE"/>
    <w:rsid w:val="00692B84"/>
    <w:rsid w:val="00692E66"/>
    <w:rsid w:val="00696397"/>
    <w:rsid w:val="0069786A"/>
    <w:rsid w:val="006A38E4"/>
    <w:rsid w:val="006B0981"/>
    <w:rsid w:val="006B3153"/>
    <w:rsid w:val="006B3802"/>
    <w:rsid w:val="006C283F"/>
    <w:rsid w:val="006C2ED4"/>
    <w:rsid w:val="006C4B49"/>
    <w:rsid w:val="006C7410"/>
    <w:rsid w:val="006D21C5"/>
    <w:rsid w:val="006D3514"/>
    <w:rsid w:val="006D5A34"/>
    <w:rsid w:val="006D66FA"/>
    <w:rsid w:val="006E19CC"/>
    <w:rsid w:val="006E4422"/>
    <w:rsid w:val="006E5363"/>
    <w:rsid w:val="006F125D"/>
    <w:rsid w:val="006F29E1"/>
    <w:rsid w:val="006F3528"/>
    <w:rsid w:val="006F3759"/>
    <w:rsid w:val="006F407C"/>
    <w:rsid w:val="006F752D"/>
    <w:rsid w:val="0070005F"/>
    <w:rsid w:val="00700380"/>
    <w:rsid w:val="007005B8"/>
    <w:rsid w:val="00703660"/>
    <w:rsid w:val="00703AD8"/>
    <w:rsid w:val="00703CA9"/>
    <w:rsid w:val="00705E50"/>
    <w:rsid w:val="00706C22"/>
    <w:rsid w:val="0071142A"/>
    <w:rsid w:val="00711E51"/>
    <w:rsid w:val="00712232"/>
    <w:rsid w:val="00720DD4"/>
    <w:rsid w:val="0072165E"/>
    <w:rsid w:val="007230B6"/>
    <w:rsid w:val="00724AE3"/>
    <w:rsid w:val="00724DF9"/>
    <w:rsid w:val="0073435C"/>
    <w:rsid w:val="007356A3"/>
    <w:rsid w:val="007375E3"/>
    <w:rsid w:val="00737CB2"/>
    <w:rsid w:val="00743581"/>
    <w:rsid w:val="00745DF2"/>
    <w:rsid w:val="00745DFA"/>
    <w:rsid w:val="007516CB"/>
    <w:rsid w:val="0075422F"/>
    <w:rsid w:val="0075443C"/>
    <w:rsid w:val="00755726"/>
    <w:rsid w:val="007562FA"/>
    <w:rsid w:val="00760BB2"/>
    <w:rsid w:val="00761917"/>
    <w:rsid w:val="00763C1D"/>
    <w:rsid w:val="007642D6"/>
    <w:rsid w:val="00764435"/>
    <w:rsid w:val="00764813"/>
    <w:rsid w:val="00765411"/>
    <w:rsid w:val="00765D21"/>
    <w:rsid w:val="00766CD4"/>
    <w:rsid w:val="00767354"/>
    <w:rsid w:val="007704BF"/>
    <w:rsid w:val="00770978"/>
    <w:rsid w:val="00771E2F"/>
    <w:rsid w:val="007735D7"/>
    <w:rsid w:val="00773E37"/>
    <w:rsid w:val="00785229"/>
    <w:rsid w:val="00786D6C"/>
    <w:rsid w:val="00786E73"/>
    <w:rsid w:val="007912AD"/>
    <w:rsid w:val="007976CD"/>
    <w:rsid w:val="007A1698"/>
    <w:rsid w:val="007A16D2"/>
    <w:rsid w:val="007A4363"/>
    <w:rsid w:val="007A6A4A"/>
    <w:rsid w:val="007B344B"/>
    <w:rsid w:val="007B34B8"/>
    <w:rsid w:val="007B3AF8"/>
    <w:rsid w:val="007C1B81"/>
    <w:rsid w:val="007C1DFC"/>
    <w:rsid w:val="007C692C"/>
    <w:rsid w:val="007D0E48"/>
    <w:rsid w:val="007D13CB"/>
    <w:rsid w:val="007D3ABD"/>
    <w:rsid w:val="007D618F"/>
    <w:rsid w:val="007D6968"/>
    <w:rsid w:val="007E24E2"/>
    <w:rsid w:val="007E2986"/>
    <w:rsid w:val="007E3C2B"/>
    <w:rsid w:val="007F3387"/>
    <w:rsid w:val="007F609D"/>
    <w:rsid w:val="007F66FF"/>
    <w:rsid w:val="007F7E6F"/>
    <w:rsid w:val="00800641"/>
    <w:rsid w:val="00800DBB"/>
    <w:rsid w:val="008011BF"/>
    <w:rsid w:val="00801424"/>
    <w:rsid w:val="0080619C"/>
    <w:rsid w:val="00811033"/>
    <w:rsid w:val="00812B88"/>
    <w:rsid w:val="00820161"/>
    <w:rsid w:val="00823A56"/>
    <w:rsid w:val="0082507A"/>
    <w:rsid w:val="00826C9C"/>
    <w:rsid w:val="00830FCD"/>
    <w:rsid w:val="00833334"/>
    <w:rsid w:val="00834E25"/>
    <w:rsid w:val="00836140"/>
    <w:rsid w:val="00837BF0"/>
    <w:rsid w:val="00843756"/>
    <w:rsid w:val="008479C6"/>
    <w:rsid w:val="00852B84"/>
    <w:rsid w:val="00855CDE"/>
    <w:rsid w:val="008564E1"/>
    <w:rsid w:val="008565DD"/>
    <w:rsid w:val="0086308B"/>
    <w:rsid w:val="008632D3"/>
    <w:rsid w:val="00863D6A"/>
    <w:rsid w:val="00864F38"/>
    <w:rsid w:val="0086540F"/>
    <w:rsid w:val="00867F3D"/>
    <w:rsid w:val="008706CC"/>
    <w:rsid w:val="00871745"/>
    <w:rsid w:val="00871BE2"/>
    <w:rsid w:val="00877629"/>
    <w:rsid w:val="00880946"/>
    <w:rsid w:val="00880C98"/>
    <w:rsid w:val="00882662"/>
    <w:rsid w:val="00882E55"/>
    <w:rsid w:val="00883272"/>
    <w:rsid w:val="00884767"/>
    <w:rsid w:val="00885E0C"/>
    <w:rsid w:val="00886464"/>
    <w:rsid w:val="00894587"/>
    <w:rsid w:val="00894B73"/>
    <w:rsid w:val="00894E97"/>
    <w:rsid w:val="00895B9C"/>
    <w:rsid w:val="00896735"/>
    <w:rsid w:val="008A6B00"/>
    <w:rsid w:val="008B042A"/>
    <w:rsid w:val="008B1BE2"/>
    <w:rsid w:val="008B44D9"/>
    <w:rsid w:val="008B4668"/>
    <w:rsid w:val="008C018D"/>
    <w:rsid w:val="008C1A46"/>
    <w:rsid w:val="008C2FF4"/>
    <w:rsid w:val="008C73CE"/>
    <w:rsid w:val="008D0372"/>
    <w:rsid w:val="008D1579"/>
    <w:rsid w:val="008D5B4B"/>
    <w:rsid w:val="008E2C7A"/>
    <w:rsid w:val="008E42A5"/>
    <w:rsid w:val="008E6D7A"/>
    <w:rsid w:val="008F14FB"/>
    <w:rsid w:val="008F2A26"/>
    <w:rsid w:val="008F42AD"/>
    <w:rsid w:val="00900C2E"/>
    <w:rsid w:val="00901437"/>
    <w:rsid w:val="0090150B"/>
    <w:rsid w:val="00902C9B"/>
    <w:rsid w:val="00906F05"/>
    <w:rsid w:val="00907215"/>
    <w:rsid w:val="009109E2"/>
    <w:rsid w:val="00913C13"/>
    <w:rsid w:val="00914D43"/>
    <w:rsid w:val="00922587"/>
    <w:rsid w:val="00924140"/>
    <w:rsid w:val="009250E8"/>
    <w:rsid w:val="00933039"/>
    <w:rsid w:val="00935984"/>
    <w:rsid w:val="00943164"/>
    <w:rsid w:val="0094420E"/>
    <w:rsid w:val="00944715"/>
    <w:rsid w:val="009476DB"/>
    <w:rsid w:val="00951EA6"/>
    <w:rsid w:val="00953081"/>
    <w:rsid w:val="00953656"/>
    <w:rsid w:val="00956711"/>
    <w:rsid w:val="00957148"/>
    <w:rsid w:val="00961910"/>
    <w:rsid w:val="00962F15"/>
    <w:rsid w:val="009727F6"/>
    <w:rsid w:val="0097565E"/>
    <w:rsid w:val="009857E8"/>
    <w:rsid w:val="00985953"/>
    <w:rsid w:val="00986E8D"/>
    <w:rsid w:val="00987888"/>
    <w:rsid w:val="0099094D"/>
    <w:rsid w:val="00994C70"/>
    <w:rsid w:val="009958A3"/>
    <w:rsid w:val="0099595E"/>
    <w:rsid w:val="00995B0E"/>
    <w:rsid w:val="00997535"/>
    <w:rsid w:val="009A0BB3"/>
    <w:rsid w:val="009A24DD"/>
    <w:rsid w:val="009A3695"/>
    <w:rsid w:val="009A4DBF"/>
    <w:rsid w:val="009A5780"/>
    <w:rsid w:val="009A76B2"/>
    <w:rsid w:val="009B56A6"/>
    <w:rsid w:val="009C0740"/>
    <w:rsid w:val="009C0C52"/>
    <w:rsid w:val="009C2354"/>
    <w:rsid w:val="009C27C7"/>
    <w:rsid w:val="009C58FB"/>
    <w:rsid w:val="009C61D9"/>
    <w:rsid w:val="009C6293"/>
    <w:rsid w:val="009C67C8"/>
    <w:rsid w:val="009C6A59"/>
    <w:rsid w:val="009D3A6A"/>
    <w:rsid w:val="009D488D"/>
    <w:rsid w:val="009D4E8E"/>
    <w:rsid w:val="009D5195"/>
    <w:rsid w:val="009E1DC7"/>
    <w:rsid w:val="009E3640"/>
    <w:rsid w:val="009E40C1"/>
    <w:rsid w:val="009E5042"/>
    <w:rsid w:val="009F2866"/>
    <w:rsid w:val="00A04D81"/>
    <w:rsid w:val="00A05D01"/>
    <w:rsid w:val="00A05EAC"/>
    <w:rsid w:val="00A1188D"/>
    <w:rsid w:val="00A1260C"/>
    <w:rsid w:val="00A153C8"/>
    <w:rsid w:val="00A168BE"/>
    <w:rsid w:val="00A20124"/>
    <w:rsid w:val="00A27A05"/>
    <w:rsid w:val="00A3140A"/>
    <w:rsid w:val="00A32264"/>
    <w:rsid w:val="00A326F9"/>
    <w:rsid w:val="00A32BB5"/>
    <w:rsid w:val="00A339BF"/>
    <w:rsid w:val="00A3403F"/>
    <w:rsid w:val="00A3778F"/>
    <w:rsid w:val="00A430C8"/>
    <w:rsid w:val="00A43F01"/>
    <w:rsid w:val="00A454BC"/>
    <w:rsid w:val="00A51300"/>
    <w:rsid w:val="00A52BC3"/>
    <w:rsid w:val="00A55248"/>
    <w:rsid w:val="00A55746"/>
    <w:rsid w:val="00A55847"/>
    <w:rsid w:val="00A55D6D"/>
    <w:rsid w:val="00A5742B"/>
    <w:rsid w:val="00A61070"/>
    <w:rsid w:val="00A65717"/>
    <w:rsid w:val="00A6672C"/>
    <w:rsid w:val="00A672F2"/>
    <w:rsid w:val="00A71CE9"/>
    <w:rsid w:val="00A74285"/>
    <w:rsid w:val="00A77FF0"/>
    <w:rsid w:val="00A81C89"/>
    <w:rsid w:val="00A8273A"/>
    <w:rsid w:val="00A827AE"/>
    <w:rsid w:val="00A85545"/>
    <w:rsid w:val="00A90555"/>
    <w:rsid w:val="00A90E34"/>
    <w:rsid w:val="00A92D79"/>
    <w:rsid w:val="00A952DE"/>
    <w:rsid w:val="00A955DA"/>
    <w:rsid w:val="00AA00C5"/>
    <w:rsid w:val="00AA26CC"/>
    <w:rsid w:val="00AB2EA0"/>
    <w:rsid w:val="00AB34BE"/>
    <w:rsid w:val="00AC1836"/>
    <w:rsid w:val="00AC19A1"/>
    <w:rsid w:val="00AC20A7"/>
    <w:rsid w:val="00AC76F6"/>
    <w:rsid w:val="00AD17EE"/>
    <w:rsid w:val="00AD3E91"/>
    <w:rsid w:val="00AD4847"/>
    <w:rsid w:val="00AD5839"/>
    <w:rsid w:val="00AE0499"/>
    <w:rsid w:val="00AE182F"/>
    <w:rsid w:val="00AE1E85"/>
    <w:rsid w:val="00AE1E9E"/>
    <w:rsid w:val="00AE2EB2"/>
    <w:rsid w:val="00AE42AA"/>
    <w:rsid w:val="00AE47F3"/>
    <w:rsid w:val="00AE7057"/>
    <w:rsid w:val="00AF1E29"/>
    <w:rsid w:val="00AF1FD2"/>
    <w:rsid w:val="00AF31B4"/>
    <w:rsid w:val="00AF4167"/>
    <w:rsid w:val="00B0124A"/>
    <w:rsid w:val="00B01424"/>
    <w:rsid w:val="00B05039"/>
    <w:rsid w:val="00B05FE7"/>
    <w:rsid w:val="00B07031"/>
    <w:rsid w:val="00B07CCB"/>
    <w:rsid w:val="00B1025E"/>
    <w:rsid w:val="00B121AC"/>
    <w:rsid w:val="00B12F28"/>
    <w:rsid w:val="00B13C00"/>
    <w:rsid w:val="00B13E9D"/>
    <w:rsid w:val="00B140E3"/>
    <w:rsid w:val="00B15E18"/>
    <w:rsid w:val="00B178A6"/>
    <w:rsid w:val="00B17C21"/>
    <w:rsid w:val="00B22929"/>
    <w:rsid w:val="00B25938"/>
    <w:rsid w:val="00B269EC"/>
    <w:rsid w:val="00B26E45"/>
    <w:rsid w:val="00B274E9"/>
    <w:rsid w:val="00B31934"/>
    <w:rsid w:val="00B324A2"/>
    <w:rsid w:val="00B35521"/>
    <w:rsid w:val="00B3703F"/>
    <w:rsid w:val="00B37040"/>
    <w:rsid w:val="00B408EA"/>
    <w:rsid w:val="00B41631"/>
    <w:rsid w:val="00B44085"/>
    <w:rsid w:val="00B44577"/>
    <w:rsid w:val="00B4525D"/>
    <w:rsid w:val="00B46CF6"/>
    <w:rsid w:val="00B46DF2"/>
    <w:rsid w:val="00B525E2"/>
    <w:rsid w:val="00B554DA"/>
    <w:rsid w:val="00B55E8E"/>
    <w:rsid w:val="00B55FB3"/>
    <w:rsid w:val="00B56B93"/>
    <w:rsid w:val="00B61363"/>
    <w:rsid w:val="00B61F86"/>
    <w:rsid w:val="00B668BB"/>
    <w:rsid w:val="00B670F0"/>
    <w:rsid w:val="00B726C4"/>
    <w:rsid w:val="00B81644"/>
    <w:rsid w:val="00B81786"/>
    <w:rsid w:val="00B81D72"/>
    <w:rsid w:val="00B821DC"/>
    <w:rsid w:val="00B82DE5"/>
    <w:rsid w:val="00B83CA8"/>
    <w:rsid w:val="00B85823"/>
    <w:rsid w:val="00B8583A"/>
    <w:rsid w:val="00B869ED"/>
    <w:rsid w:val="00B86AA0"/>
    <w:rsid w:val="00B86F9F"/>
    <w:rsid w:val="00B873FE"/>
    <w:rsid w:val="00B91168"/>
    <w:rsid w:val="00B91BC8"/>
    <w:rsid w:val="00B954B7"/>
    <w:rsid w:val="00B957E1"/>
    <w:rsid w:val="00BA03C7"/>
    <w:rsid w:val="00BA2AEF"/>
    <w:rsid w:val="00BA3448"/>
    <w:rsid w:val="00BA43E1"/>
    <w:rsid w:val="00BA4D7C"/>
    <w:rsid w:val="00BA739C"/>
    <w:rsid w:val="00BB05F6"/>
    <w:rsid w:val="00BB0B30"/>
    <w:rsid w:val="00BB2245"/>
    <w:rsid w:val="00BB36F7"/>
    <w:rsid w:val="00BC2396"/>
    <w:rsid w:val="00BC4347"/>
    <w:rsid w:val="00BC65FB"/>
    <w:rsid w:val="00BC7676"/>
    <w:rsid w:val="00BD05E3"/>
    <w:rsid w:val="00BD0AE0"/>
    <w:rsid w:val="00BD2229"/>
    <w:rsid w:val="00BD3AD8"/>
    <w:rsid w:val="00BD3BCB"/>
    <w:rsid w:val="00BD5F5C"/>
    <w:rsid w:val="00BD6E3D"/>
    <w:rsid w:val="00BD7BDD"/>
    <w:rsid w:val="00BE307F"/>
    <w:rsid w:val="00BE4676"/>
    <w:rsid w:val="00C00FB5"/>
    <w:rsid w:val="00C056FF"/>
    <w:rsid w:val="00C05CC4"/>
    <w:rsid w:val="00C072F4"/>
    <w:rsid w:val="00C10E9F"/>
    <w:rsid w:val="00C12373"/>
    <w:rsid w:val="00C12B0D"/>
    <w:rsid w:val="00C12DF1"/>
    <w:rsid w:val="00C12EB1"/>
    <w:rsid w:val="00C14CF2"/>
    <w:rsid w:val="00C158F8"/>
    <w:rsid w:val="00C16E17"/>
    <w:rsid w:val="00C200E6"/>
    <w:rsid w:val="00C20492"/>
    <w:rsid w:val="00C2066E"/>
    <w:rsid w:val="00C24CF9"/>
    <w:rsid w:val="00C27B41"/>
    <w:rsid w:val="00C34781"/>
    <w:rsid w:val="00C41597"/>
    <w:rsid w:val="00C45E52"/>
    <w:rsid w:val="00C503DE"/>
    <w:rsid w:val="00C50638"/>
    <w:rsid w:val="00C51F2D"/>
    <w:rsid w:val="00C545DE"/>
    <w:rsid w:val="00C5519E"/>
    <w:rsid w:val="00C57608"/>
    <w:rsid w:val="00C61D9C"/>
    <w:rsid w:val="00C726BE"/>
    <w:rsid w:val="00C73AB2"/>
    <w:rsid w:val="00C73BE0"/>
    <w:rsid w:val="00C7471F"/>
    <w:rsid w:val="00C77140"/>
    <w:rsid w:val="00C805C2"/>
    <w:rsid w:val="00C8177C"/>
    <w:rsid w:val="00C825A6"/>
    <w:rsid w:val="00C84695"/>
    <w:rsid w:val="00C909BB"/>
    <w:rsid w:val="00C9367C"/>
    <w:rsid w:val="00C95FCD"/>
    <w:rsid w:val="00CA0BCF"/>
    <w:rsid w:val="00CA36E9"/>
    <w:rsid w:val="00CA42C7"/>
    <w:rsid w:val="00CA5D92"/>
    <w:rsid w:val="00CB0C2C"/>
    <w:rsid w:val="00CB4993"/>
    <w:rsid w:val="00CB5412"/>
    <w:rsid w:val="00CB74CF"/>
    <w:rsid w:val="00CC53CF"/>
    <w:rsid w:val="00CC65C0"/>
    <w:rsid w:val="00CD5543"/>
    <w:rsid w:val="00CD60C0"/>
    <w:rsid w:val="00CD6FBD"/>
    <w:rsid w:val="00CE2C87"/>
    <w:rsid w:val="00CE42F1"/>
    <w:rsid w:val="00CE447B"/>
    <w:rsid w:val="00CE45DE"/>
    <w:rsid w:val="00CE6152"/>
    <w:rsid w:val="00CE7D59"/>
    <w:rsid w:val="00CF0DAD"/>
    <w:rsid w:val="00CF2551"/>
    <w:rsid w:val="00CF2C07"/>
    <w:rsid w:val="00CF363F"/>
    <w:rsid w:val="00D10727"/>
    <w:rsid w:val="00D13829"/>
    <w:rsid w:val="00D14FD9"/>
    <w:rsid w:val="00D2168E"/>
    <w:rsid w:val="00D238DC"/>
    <w:rsid w:val="00D24BED"/>
    <w:rsid w:val="00D25640"/>
    <w:rsid w:val="00D26276"/>
    <w:rsid w:val="00D27564"/>
    <w:rsid w:val="00D279FE"/>
    <w:rsid w:val="00D30486"/>
    <w:rsid w:val="00D308E6"/>
    <w:rsid w:val="00D30E0C"/>
    <w:rsid w:val="00D31F09"/>
    <w:rsid w:val="00D338DE"/>
    <w:rsid w:val="00D3722B"/>
    <w:rsid w:val="00D373C3"/>
    <w:rsid w:val="00D402D0"/>
    <w:rsid w:val="00D40551"/>
    <w:rsid w:val="00D46C5D"/>
    <w:rsid w:val="00D555F8"/>
    <w:rsid w:val="00D562BE"/>
    <w:rsid w:val="00D568E7"/>
    <w:rsid w:val="00D56E72"/>
    <w:rsid w:val="00D62FA7"/>
    <w:rsid w:val="00D634BB"/>
    <w:rsid w:val="00D63BEF"/>
    <w:rsid w:val="00D645D6"/>
    <w:rsid w:val="00D66400"/>
    <w:rsid w:val="00D66AA3"/>
    <w:rsid w:val="00D71DED"/>
    <w:rsid w:val="00D74BDC"/>
    <w:rsid w:val="00D75A42"/>
    <w:rsid w:val="00D83F14"/>
    <w:rsid w:val="00D857D9"/>
    <w:rsid w:val="00D86DA2"/>
    <w:rsid w:val="00D918E6"/>
    <w:rsid w:val="00D929CF"/>
    <w:rsid w:val="00D9641D"/>
    <w:rsid w:val="00D96CA7"/>
    <w:rsid w:val="00DA16C7"/>
    <w:rsid w:val="00DB1A97"/>
    <w:rsid w:val="00DB28E8"/>
    <w:rsid w:val="00DB6CE1"/>
    <w:rsid w:val="00DB7582"/>
    <w:rsid w:val="00DC42A2"/>
    <w:rsid w:val="00DC491F"/>
    <w:rsid w:val="00DC6411"/>
    <w:rsid w:val="00DD099A"/>
    <w:rsid w:val="00DD13EC"/>
    <w:rsid w:val="00DD19DD"/>
    <w:rsid w:val="00DD4252"/>
    <w:rsid w:val="00DD7AB5"/>
    <w:rsid w:val="00DE2594"/>
    <w:rsid w:val="00DE34E1"/>
    <w:rsid w:val="00DE3908"/>
    <w:rsid w:val="00DE559D"/>
    <w:rsid w:val="00DE5ADF"/>
    <w:rsid w:val="00DE73CE"/>
    <w:rsid w:val="00DE74CC"/>
    <w:rsid w:val="00DF0847"/>
    <w:rsid w:val="00DF155B"/>
    <w:rsid w:val="00DF42F9"/>
    <w:rsid w:val="00DF6B4A"/>
    <w:rsid w:val="00E00711"/>
    <w:rsid w:val="00E0105E"/>
    <w:rsid w:val="00E0185D"/>
    <w:rsid w:val="00E05DBC"/>
    <w:rsid w:val="00E06F13"/>
    <w:rsid w:val="00E06F7D"/>
    <w:rsid w:val="00E07C60"/>
    <w:rsid w:val="00E140BD"/>
    <w:rsid w:val="00E14724"/>
    <w:rsid w:val="00E1535D"/>
    <w:rsid w:val="00E15B5A"/>
    <w:rsid w:val="00E17193"/>
    <w:rsid w:val="00E17C2C"/>
    <w:rsid w:val="00E20259"/>
    <w:rsid w:val="00E2072F"/>
    <w:rsid w:val="00E20B54"/>
    <w:rsid w:val="00E22158"/>
    <w:rsid w:val="00E23BB8"/>
    <w:rsid w:val="00E242D0"/>
    <w:rsid w:val="00E248B8"/>
    <w:rsid w:val="00E253C1"/>
    <w:rsid w:val="00E33F5C"/>
    <w:rsid w:val="00E3729B"/>
    <w:rsid w:val="00E40EAE"/>
    <w:rsid w:val="00E413C8"/>
    <w:rsid w:val="00E477C7"/>
    <w:rsid w:val="00E514C6"/>
    <w:rsid w:val="00E51788"/>
    <w:rsid w:val="00E540AE"/>
    <w:rsid w:val="00E54678"/>
    <w:rsid w:val="00E55487"/>
    <w:rsid w:val="00E57C2D"/>
    <w:rsid w:val="00E6007A"/>
    <w:rsid w:val="00E600DF"/>
    <w:rsid w:val="00E6056E"/>
    <w:rsid w:val="00E60F2A"/>
    <w:rsid w:val="00E61069"/>
    <w:rsid w:val="00E617AD"/>
    <w:rsid w:val="00E666CA"/>
    <w:rsid w:val="00E6693B"/>
    <w:rsid w:val="00E669A5"/>
    <w:rsid w:val="00E67670"/>
    <w:rsid w:val="00E67C2D"/>
    <w:rsid w:val="00E7299F"/>
    <w:rsid w:val="00E748D4"/>
    <w:rsid w:val="00E802AB"/>
    <w:rsid w:val="00E83F03"/>
    <w:rsid w:val="00E84F11"/>
    <w:rsid w:val="00E90C82"/>
    <w:rsid w:val="00E92851"/>
    <w:rsid w:val="00E960E2"/>
    <w:rsid w:val="00E96807"/>
    <w:rsid w:val="00E97BE7"/>
    <w:rsid w:val="00E97F06"/>
    <w:rsid w:val="00EA0D0B"/>
    <w:rsid w:val="00EA37BA"/>
    <w:rsid w:val="00EA6B37"/>
    <w:rsid w:val="00EA6F37"/>
    <w:rsid w:val="00EA6F86"/>
    <w:rsid w:val="00EB1ED8"/>
    <w:rsid w:val="00EB2B19"/>
    <w:rsid w:val="00EB3B7E"/>
    <w:rsid w:val="00EB5A97"/>
    <w:rsid w:val="00EB5CB5"/>
    <w:rsid w:val="00EC32CB"/>
    <w:rsid w:val="00EC3FEC"/>
    <w:rsid w:val="00EC634C"/>
    <w:rsid w:val="00EC64E8"/>
    <w:rsid w:val="00ED0240"/>
    <w:rsid w:val="00ED0D49"/>
    <w:rsid w:val="00ED0E4C"/>
    <w:rsid w:val="00ED2706"/>
    <w:rsid w:val="00ED2996"/>
    <w:rsid w:val="00ED2C7F"/>
    <w:rsid w:val="00ED41B8"/>
    <w:rsid w:val="00ED64F7"/>
    <w:rsid w:val="00ED7A60"/>
    <w:rsid w:val="00EE28D1"/>
    <w:rsid w:val="00EE3208"/>
    <w:rsid w:val="00EE330F"/>
    <w:rsid w:val="00EE5EF0"/>
    <w:rsid w:val="00EE6DD9"/>
    <w:rsid w:val="00EE7D11"/>
    <w:rsid w:val="00EF0FA6"/>
    <w:rsid w:val="00EF459E"/>
    <w:rsid w:val="00F073B7"/>
    <w:rsid w:val="00F078AB"/>
    <w:rsid w:val="00F07EC6"/>
    <w:rsid w:val="00F124CE"/>
    <w:rsid w:val="00F13821"/>
    <w:rsid w:val="00F13BF6"/>
    <w:rsid w:val="00F1427F"/>
    <w:rsid w:val="00F14503"/>
    <w:rsid w:val="00F17569"/>
    <w:rsid w:val="00F17AB8"/>
    <w:rsid w:val="00F20346"/>
    <w:rsid w:val="00F30A3A"/>
    <w:rsid w:val="00F342BB"/>
    <w:rsid w:val="00F36A46"/>
    <w:rsid w:val="00F37D92"/>
    <w:rsid w:val="00F40509"/>
    <w:rsid w:val="00F416A3"/>
    <w:rsid w:val="00F43ECA"/>
    <w:rsid w:val="00F46A8E"/>
    <w:rsid w:val="00F471F7"/>
    <w:rsid w:val="00F5034E"/>
    <w:rsid w:val="00F503F9"/>
    <w:rsid w:val="00F50775"/>
    <w:rsid w:val="00F50DA9"/>
    <w:rsid w:val="00F51867"/>
    <w:rsid w:val="00F51B7E"/>
    <w:rsid w:val="00F5267F"/>
    <w:rsid w:val="00F61CDD"/>
    <w:rsid w:val="00F63F6F"/>
    <w:rsid w:val="00F72840"/>
    <w:rsid w:val="00F7380C"/>
    <w:rsid w:val="00F749D7"/>
    <w:rsid w:val="00F824A2"/>
    <w:rsid w:val="00F8379E"/>
    <w:rsid w:val="00F83EA8"/>
    <w:rsid w:val="00F84482"/>
    <w:rsid w:val="00F849DC"/>
    <w:rsid w:val="00F86275"/>
    <w:rsid w:val="00F965A2"/>
    <w:rsid w:val="00F96990"/>
    <w:rsid w:val="00FA26F5"/>
    <w:rsid w:val="00FA2D2F"/>
    <w:rsid w:val="00FA2E63"/>
    <w:rsid w:val="00FA44C6"/>
    <w:rsid w:val="00FA5D54"/>
    <w:rsid w:val="00FA6E45"/>
    <w:rsid w:val="00FA6E95"/>
    <w:rsid w:val="00FB1A91"/>
    <w:rsid w:val="00FB28EE"/>
    <w:rsid w:val="00FB4A08"/>
    <w:rsid w:val="00FB4B80"/>
    <w:rsid w:val="00FB5CC2"/>
    <w:rsid w:val="00FB7483"/>
    <w:rsid w:val="00FC313A"/>
    <w:rsid w:val="00FC52DB"/>
    <w:rsid w:val="00FE196F"/>
    <w:rsid w:val="00FE33DD"/>
    <w:rsid w:val="00FE4D22"/>
    <w:rsid w:val="00FE4EB7"/>
    <w:rsid w:val="00FE6592"/>
    <w:rsid w:val="00FE7062"/>
    <w:rsid w:val="00FE7664"/>
    <w:rsid w:val="00FE7C96"/>
    <w:rsid w:val="00FF18C4"/>
    <w:rsid w:val="00FF464A"/>
    <w:rsid w:val="00FF53E6"/>
    <w:rsid w:val="00FF55A4"/>
    <w:rsid w:val="00FF6FB7"/>
    <w:rsid w:val="00FF7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C9093B64-12F2-40E8-9DB5-495943C4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CYR" w:eastAsia="Times New Roman" w:hAnsi="Times New Roman CYR"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BDC"/>
    <w:rPr>
      <w:rFonts w:ascii="Rubl" w:hAnsi="Rubl" w:cs="Rubl"/>
    </w:rPr>
  </w:style>
  <w:style w:type="paragraph" w:styleId="1">
    <w:name w:val="heading 1"/>
    <w:basedOn w:val="a"/>
    <w:next w:val="a"/>
    <w:link w:val="10"/>
    <w:uiPriority w:val="9"/>
    <w:qFormat/>
    <w:locked/>
    <w:rsid w:val="00655EA0"/>
    <w:pPr>
      <w:keepNext/>
      <w:keepLines/>
      <w:numPr>
        <w:numId w:val="6"/>
      </w:numPr>
      <w:spacing w:before="240" w:after="120" w:line="276" w:lineRule="auto"/>
      <w:jc w:val="center"/>
      <w:outlineLvl w:val="0"/>
    </w:pPr>
    <w:rPr>
      <w:rFonts w:ascii="Times New Roman" w:hAnsi="Times New Roman" w:cs="Times New Roman"/>
      <w:b/>
      <w:bCs/>
      <w:sz w:val="24"/>
      <w:szCs w:val="28"/>
    </w:rPr>
  </w:style>
  <w:style w:type="paragraph" w:styleId="2">
    <w:name w:val="heading 2"/>
    <w:basedOn w:val="a"/>
    <w:next w:val="a"/>
    <w:link w:val="20"/>
    <w:uiPriority w:val="9"/>
    <w:qFormat/>
    <w:locked/>
    <w:rsid w:val="00655EA0"/>
    <w:pPr>
      <w:numPr>
        <w:ilvl w:val="1"/>
        <w:numId w:val="6"/>
      </w:numPr>
      <w:spacing w:before="120" w:after="120" w:line="276" w:lineRule="auto"/>
      <w:jc w:val="both"/>
      <w:outlineLvl w:val="1"/>
    </w:pPr>
    <w:rPr>
      <w:rFonts w:ascii="Times New Roman" w:hAnsi="Times New Roman" w:cs="Times New Roman"/>
      <w:bCs/>
      <w:szCs w:val="26"/>
    </w:rPr>
  </w:style>
  <w:style w:type="paragraph" w:styleId="3">
    <w:name w:val="heading 3"/>
    <w:basedOn w:val="a"/>
    <w:next w:val="a"/>
    <w:link w:val="30"/>
    <w:uiPriority w:val="9"/>
    <w:qFormat/>
    <w:locked/>
    <w:rsid w:val="00655EA0"/>
    <w:pPr>
      <w:numPr>
        <w:ilvl w:val="2"/>
        <w:numId w:val="6"/>
      </w:numPr>
      <w:spacing w:before="120" w:after="120" w:line="276" w:lineRule="auto"/>
      <w:jc w:val="both"/>
      <w:outlineLvl w:val="2"/>
    </w:pPr>
    <w:rPr>
      <w:rFonts w:ascii="Times New Roman" w:hAnsi="Times New Roman" w:cs="Times New Roman"/>
      <w:bCs/>
    </w:rPr>
  </w:style>
  <w:style w:type="paragraph" w:styleId="4">
    <w:name w:val="heading 4"/>
    <w:basedOn w:val="a"/>
    <w:next w:val="a"/>
    <w:link w:val="40"/>
    <w:uiPriority w:val="9"/>
    <w:qFormat/>
    <w:locked/>
    <w:rsid w:val="00655EA0"/>
    <w:pPr>
      <w:numPr>
        <w:ilvl w:val="3"/>
        <w:numId w:val="6"/>
      </w:numPr>
      <w:spacing w:before="120" w:after="120" w:line="276" w:lineRule="auto"/>
      <w:jc w:val="both"/>
      <w:outlineLvl w:val="3"/>
    </w:pPr>
    <w:rPr>
      <w:rFonts w:ascii="Times New Roman" w:hAnsi="Times New Roman" w:cs="Times New Roman"/>
      <w:bCs/>
      <w:iCs/>
    </w:rPr>
  </w:style>
  <w:style w:type="paragraph" w:styleId="5">
    <w:name w:val="heading 5"/>
    <w:basedOn w:val="a"/>
    <w:next w:val="a"/>
    <w:link w:val="50"/>
    <w:uiPriority w:val="9"/>
    <w:qFormat/>
    <w:locked/>
    <w:rsid w:val="00655EA0"/>
    <w:pPr>
      <w:keepNext/>
      <w:keepLines/>
      <w:numPr>
        <w:ilvl w:val="4"/>
        <w:numId w:val="6"/>
      </w:numPr>
      <w:spacing w:before="200" w:line="276" w:lineRule="auto"/>
      <w:jc w:val="both"/>
      <w:outlineLvl w:val="4"/>
    </w:pPr>
    <w:rPr>
      <w:rFonts w:ascii="Times New Roman" w:hAnsi="Times New Roman" w:cs="Times New Roman"/>
    </w:rPr>
  </w:style>
  <w:style w:type="paragraph" w:styleId="6">
    <w:name w:val="heading 6"/>
    <w:basedOn w:val="a"/>
    <w:next w:val="a"/>
    <w:link w:val="60"/>
    <w:uiPriority w:val="9"/>
    <w:qFormat/>
    <w:locked/>
    <w:rsid w:val="00655EA0"/>
    <w:pPr>
      <w:keepNext/>
      <w:keepLines/>
      <w:numPr>
        <w:ilvl w:val="5"/>
        <w:numId w:val="6"/>
      </w:numPr>
      <w:spacing w:before="200" w:line="276" w:lineRule="auto"/>
      <w:jc w:val="both"/>
      <w:outlineLvl w:val="5"/>
    </w:pPr>
    <w:rPr>
      <w:rFonts w:ascii="Times New Roman" w:hAnsi="Times New Roman" w:cs="Times New Roman"/>
      <w:i/>
      <w:iCs/>
      <w:color w:val="243F60"/>
    </w:rPr>
  </w:style>
  <w:style w:type="paragraph" w:styleId="7">
    <w:name w:val="heading 7"/>
    <w:basedOn w:val="a"/>
    <w:next w:val="a"/>
    <w:link w:val="70"/>
    <w:uiPriority w:val="9"/>
    <w:qFormat/>
    <w:locked/>
    <w:rsid w:val="00655EA0"/>
    <w:pPr>
      <w:keepNext/>
      <w:keepLines/>
      <w:numPr>
        <w:ilvl w:val="6"/>
        <w:numId w:val="6"/>
      </w:numPr>
      <w:spacing w:before="200" w:line="276" w:lineRule="auto"/>
      <w:jc w:val="both"/>
      <w:outlineLvl w:val="6"/>
    </w:pPr>
    <w:rPr>
      <w:rFonts w:ascii="Times New Roman" w:hAnsi="Times New Roman" w:cs="Times New Roman"/>
      <w:i/>
      <w:iCs/>
      <w:color w:val="404040"/>
    </w:rPr>
  </w:style>
  <w:style w:type="paragraph" w:styleId="8">
    <w:name w:val="heading 8"/>
    <w:basedOn w:val="a"/>
    <w:next w:val="a"/>
    <w:link w:val="80"/>
    <w:uiPriority w:val="9"/>
    <w:qFormat/>
    <w:locked/>
    <w:rsid w:val="00655EA0"/>
    <w:pPr>
      <w:keepNext/>
      <w:keepLines/>
      <w:numPr>
        <w:ilvl w:val="7"/>
        <w:numId w:val="6"/>
      </w:numPr>
      <w:spacing w:before="200" w:line="276" w:lineRule="auto"/>
      <w:jc w:val="both"/>
      <w:outlineLvl w:val="7"/>
    </w:pPr>
    <w:rPr>
      <w:rFonts w:ascii="Times New Roman" w:hAnsi="Times New Roman" w:cs="Times New Roman"/>
      <w:color w:val="4F81BD"/>
      <w:szCs w:val="20"/>
    </w:rPr>
  </w:style>
  <w:style w:type="paragraph" w:styleId="9">
    <w:name w:val="heading 9"/>
    <w:basedOn w:val="a"/>
    <w:next w:val="a"/>
    <w:link w:val="90"/>
    <w:uiPriority w:val="9"/>
    <w:qFormat/>
    <w:locked/>
    <w:rsid w:val="00655EA0"/>
    <w:pPr>
      <w:keepNext/>
      <w:keepLines/>
      <w:numPr>
        <w:ilvl w:val="8"/>
        <w:numId w:val="6"/>
      </w:numPr>
      <w:spacing w:before="200" w:line="276" w:lineRule="auto"/>
      <w:jc w:val="both"/>
      <w:outlineLvl w:val="8"/>
    </w:pPr>
    <w:rPr>
      <w:rFonts w:ascii="Times New Roman" w:hAnsi="Times New Roman"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922C2"/>
    <w:pPr>
      <w:widowControl w:val="0"/>
      <w:autoSpaceDE w:val="0"/>
      <w:autoSpaceDN w:val="0"/>
      <w:adjustRightInd w:val="0"/>
      <w:ind w:firstLine="720"/>
    </w:pPr>
    <w:rPr>
      <w:rFonts w:ascii="Arial" w:hAnsi="Arial" w:cs="Arial"/>
      <w:sz w:val="20"/>
      <w:szCs w:val="20"/>
    </w:rPr>
  </w:style>
  <w:style w:type="paragraph" w:customStyle="1" w:styleId="a3">
    <w:name w:val="Íàçâàíèå"/>
    <w:basedOn w:val="a4"/>
    <w:uiPriority w:val="99"/>
    <w:rsid w:val="005922C2"/>
  </w:style>
  <w:style w:type="paragraph" w:customStyle="1" w:styleId="a4">
    <w:name w:val="Îáû÷íûé"/>
    <w:uiPriority w:val="99"/>
    <w:rsid w:val="005922C2"/>
    <w:pPr>
      <w:widowControl w:val="0"/>
    </w:pPr>
    <w:rPr>
      <w:rFonts w:ascii="Rubl" w:hAnsi="Rubl"/>
      <w:lang w:val="en-US"/>
    </w:rPr>
  </w:style>
  <w:style w:type="paragraph" w:styleId="a5">
    <w:name w:val="footer"/>
    <w:basedOn w:val="a"/>
    <w:link w:val="a6"/>
    <w:uiPriority w:val="99"/>
    <w:rsid w:val="005922C2"/>
    <w:pPr>
      <w:tabs>
        <w:tab w:val="center" w:pos="4677"/>
        <w:tab w:val="right" w:pos="9355"/>
      </w:tabs>
    </w:pPr>
    <w:rPr>
      <w:rFonts w:cs="Times New Roman"/>
      <w:lang w:val="en-US"/>
    </w:rPr>
  </w:style>
  <w:style w:type="character" w:customStyle="1" w:styleId="a6">
    <w:name w:val="Нижний колонтитул Знак"/>
    <w:basedOn w:val="a0"/>
    <w:link w:val="a5"/>
    <w:uiPriority w:val="99"/>
    <w:locked/>
    <w:rsid w:val="005922C2"/>
    <w:rPr>
      <w:rFonts w:ascii="Times New Roman" w:hAnsi="Times New Roman" w:cs="Times New Roman"/>
      <w:sz w:val="22"/>
      <w:szCs w:val="22"/>
      <w:lang w:val="en-US"/>
    </w:rPr>
  </w:style>
  <w:style w:type="character" w:styleId="a7">
    <w:name w:val="page number"/>
    <w:basedOn w:val="a0"/>
    <w:uiPriority w:val="99"/>
    <w:rsid w:val="005922C2"/>
  </w:style>
  <w:style w:type="paragraph" w:styleId="a8">
    <w:name w:val="Body Text"/>
    <w:basedOn w:val="a"/>
    <w:link w:val="a9"/>
    <w:uiPriority w:val="99"/>
    <w:rsid w:val="005922C2"/>
    <w:pPr>
      <w:spacing w:after="120"/>
    </w:pPr>
    <w:rPr>
      <w:rFonts w:cs="Times New Roman"/>
      <w:lang w:val="en-US"/>
    </w:rPr>
  </w:style>
  <w:style w:type="character" w:customStyle="1" w:styleId="a9">
    <w:name w:val="Основной текст Знак"/>
    <w:basedOn w:val="a0"/>
    <w:link w:val="a8"/>
    <w:locked/>
    <w:rsid w:val="005922C2"/>
    <w:rPr>
      <w:rFonts w:ascii="Times New Roman" w:hAnsi="Times New Roman" w:cs="Times New Roman"/>
      <w:sz w:val="22"/>
      <w:szCs w:val="22"/>
      <w:lang w:val="en-US"/>
    </w:rPr>
  </w:style>
  <w:style w:type="paragraph" w:styleId="21">
    <w:name w:val="Body Text 2"/>
    <w:basedOn w:val="a"/>
    <w:link w:val="22"/>
    <w:uiPriority w:val="99"/>
    <w:rsid w:val="0039554D"/>
    <w:pPr>
      <w:spacing w:after="120" w:line="480" w:lineRule="auto"/>
    </w:pPr>
  </w:style>
  <w:style w:type="character" w:customStyle="1" w:styleId="22">
    <w:name w:val="Основной текст 2 Знак"/>
    <w:basedOn w:val="a0"/>
    <w:link w:val="21"/>
    <w:uiPriority w:val="99"/>
    <w:locked/>
    <w:rsid w:val="0039554D"/>
    <w:rPr>
      <w:rFonts w:ascii="Rubl" w:hAnsi="Rubl" w:cs="Rubl"/>
      <w:sz w:val="22"/>
      <w:szCs w:val="22"/>
    </w:rPr>
  </w:style>
  <w:style w:type="paragraph" w:customStyle="1" w:styleId="11">
    <w:name w:val="Заголовок 11"/>
    <w:next w:val="a"/>
    <w:uiPriority w:val="99"/>
    <w:rsid w:val="00EB2B19"/>
    <w:pPr>
      <w:widowControl w:val="0"/>
      <w:suppressAutoHyphens/>
      <w:autoSpaceDE w:val="0"/>
    </w:pPr>
    <w:rPr>
      <w:rFonts w:cs="Times New Roman CYR"/>
      <w:sz w:val="20"/>
      <w:szCs w:val="20"/>
    </w:rPr>
  </w:style>
  <w:style w:type="paragraph" w:customStyle="1" w:styleId="41">
    <w:name w:val="Заголовок 41"/>
    <w:next w:val="a"/>
    <w:uiPriority w:val="99"/>
    <w:rsid w:val="00EB2B19"/>
    <w:pPr>
      <w:widowControl w:val="0"/>
      <w:suppressAutoHyphens/>
      <w:autoSpaceDE w:val="0"/>
    </w:pPr>
    <w:rPr>
      <w:rFonts w:cs="Times New Roman CYR"/>
      <w:sz w:val="20"/>
      <w:szCs w:val="20"/>
    </w:rPr>
  </w:style>
  <w:style w:type="paragraph" w:customStyle="1" w:styleId="aa">
    <w:name w:val="_КакЕсть"/>
    <w:basedOn w:val="a"/>
    <w:uiPriority w:val="99"/>
    <w:rsid w:val="00EB2B19"/>
    <w:rPr>
      <w:rFonts w:ascii="a_Typer" w:hAnsi="a_Typer" w:cs="a_Typer"/>
      <w:sz w:val="24"/>
      <w:szCs w:val="24"/>
    </w:rPr>
  </w:style>
  <w:style w:type="paragraph" w:customStyle="1" w:styleId="210">
    <w:name w:val="Основной текст с отступом 21"/>
    <w:basedOn w:val="a"/>
    <w:uiPriority w:val="99"/>
    <w:rsid w:val="00EB2B19"/>
    <w:pPr>
      <w:overflowPunct w:val="0"/>
      <w:autoSpaceDE w:val="0"/>
      <w:autoSpaceDN w:val="0"/>
      <w:adjustRightInd w:val="0"/>
      <w:spacing w:line="200" w:lineRule="exact"/>
      <w:ind w:firstLine="284"/>
      <w:jc w:val="both"/>
      <w:textAlignment w:val="baseline"/>
    </w:pPr>
    <w:rPr>
      <w:rFonts w:ascii="Arial" w:hAnsi="Arial" w:cs="Arial"/>
      <w:sz w:val="20"/>
      <w:szCs w:val="20"/>
    </w:rPr>
  </w:style>
  <w:style w:type="paragraph" w:styleId="ab">
    <w:name w:val="Balloon Text"/>
    <w:basedOn w:val="a"/>
    <w:link w:val="ac"/>
    <w:uiPriority w:val="99"/>
    <w:semiHidden/>
    <w:rsid w:val="001E1069"/>
    <w:rPr>
      <w:rFonts w:ascii="Segoe UI" w:hAnsi="Segoe UI" w:cs="Segoe UI"/>
      <w:sz w:val="18"/>
      <w:szCs w:val="18"/>
    </w:rPr>
  </w:style>
  <w:style w:type="character" w:customStyle="1" w:styleId="ac">
    <w:name w:val="Текст выноски Знак"/>
    <w:basedOn w:val="a0"/>
    <w:link w:val="ab"/>
    <w:uiPriority w:val="99"/>
    <w:semiHidden/>
    <w:locked/>
    <w:rsid w:val="001E1069"/>
    <w:rPr>
      <w:rFonts w:ascii="Segoe UI" w:hAnsi="Segoe UI" w:cs="Segoe UI"/>
      <w:sz w:val="18"/>
      <w:szCs w:val="18"/>
    </w:rPr>
  </w:style>
  <w:style w:type="character" w:styleId="ad">
    <w:name w:val="annotation reference"/>
    <w:basedOn w:val="a0"/>
    <w:unhideWhenUsed/>
    <w:rsid w:val="00321748"/>
    <w:rPr>
      <w:sz w:val="16"/>
      <w:szCs w:val="16"/>
    </w:rPr>
  </w:style>
  <w:style w:type="paragraph" w:styleId="ae">
    <w:name w:val="annotation text"/>
    <w:basedOn w:val="a"/>
    <w:link w:val="af"/>
    <w:unhideWhenUsed/>
    <w:rsid w:val="00321748"/>
    <w:rPr>
      <w:sz w:val="20"/>
      <w:szCs w:val="20"/>
    </w:rPr>
  </w:style>
  <w:style w:type="character" w:customStyle="1" w:styleId="af">
    <w:name w:val="Текст примечания Знак"/>
    <w:basedOn w:val="a0"/>
    <w:link w:val="ae"/>
    <w:rsid w:val="00321748"/>
    <w:rPr>
      <w:rFonts w:ascii="Rubl" w:hAnsi="Rubl" w:cs="Rubl"/>
      <w:sz w:val="20"/>
      <w:szCs w:val="20"/>
    </w:rPr>
  </w:style>
  <w:style w:type="paragraph" w:styleId="af0">
    <w:name w:val="annotation subject"/>
    <w:basedOn w:val="ae"/>
    <w:next w:val="ae"/>
    <w:link w:val="af1"/>
    <w:uiPriority w:val="99"/>
    <w:semiHidden/>
    <w:unhideWhenUsed/>
    <w:rsid w:val="00321748"/>
    <w:rPr>
      <w:b/>
      <w:bCs/>
    </w:rPr>
  </w:style>
  <w:style w:type="character" w:customStyle="1" w:styleId="af1">
    <w:name w:val="Тема примечания Знак"/>
    <w:basedOn w:val="af"/>
    <w:link w:val="af0"/>
    <w:uiPriority w:val="99"/>
    <w:semiHidden/>
    <w:rsid w:val="00321748"/>
    <w:rPr>
      <w:rFonts w:ascii="Rubl" w:hAnsi="Rubl" w:cs="Rubl"/>
      <w:b/>
      <w:bCs/>
      <w:sz w:val="20"/>
      <w:szCs w:val="20"/>
    </w:rPr>
  </w:style>
  <w:style w:type="paragraph" w:customStyle="1" w:styleId="af2">
    <w:name w:val="Обычный.Нормальный абзац"/>
    <w:uiPriority w:val="99"/>
    <w:rsid w:val="00883272"/>
    <w:pPr>
      <w:widowControl w:val="0"/>
      <w:autoSpaceDE w:val="0"/>
      <w:autoSpaceDN w:val="0"/>
      <w:ind w:firstLine="709"/>
      <w:jc w:val="both"/>
    </w:pPr>
    <w:rPr>
      <w:rFonts w:ascii="Times New Roman" w:hAnsi="Times New Roman"/>
      <w:sz w:val="24"/>
      <w:szCs w:val="24"/>
    </w:rPr>
  </w:style>
  <w:style w:type="paragraph" w:styleId="af3">
    <w:name w:val="List Paragraph"/>
    <w:aliases w:val="Ненумерованный список"/>
    <w:basedOn w:val="a"/>
    <w:uiPriority w:val="34"/>
    <w:qFormat/>
    <w:rsid w:val="009D488D"/>
    <w:pPr>
      <w:ind w:left="720"/>
      <w:contextualSpacing/>
    </w:pPr>
  </w:style>
  <w:style w:type="paragraph" w:styleId="af4">
    <w:name w:val="Normal (Web)"/>
    <w:basedOn w:val="a"/>
    <w:uiPriority w:val="99"/>
    <w:semiHidden/>
    <w:unhideWhenUsed/>
    <w:rsid w:val="00637A7A"/>
    <w:pPr>
      <w:spacing w:before="100" w:beforeAutospacing="1" w:after="100" w:afterAutospacing="1"/>
    </w:pPr>
    <w:rPr>
      <w:rFonts w:ascii="Times New Roman" w:hAnsi="Times New Roman" w:cs="Times New Roman"/>
      <w:sz w:val="24"/>
      <w:szCs w:val="24"/>
    </w:rPr>
  </w:style>
  <w:style w:type="paragraph" w:styleId="23">
    <w:name w:val="Body Text Indent 2"/>
    <w:basedOn w:val="a"/>
    <w:link w:val="24"/>
    <w:unhideWhenUsed/>
    <w:rsid w:val="004B6DD4"/>
    <w:pPr>
      <w:spacing w:after="120" w:line="480" w:lineRule="auto"/>
      <w:ind w:left="283"/>
    </w:pPr>
    <w:rPr>
      <w:rFonts w:ascii="Times New Roman" w:hAnsi="Times New Roman" w:cs="Times New Roman"/>
      <w:sz w:val="24"/>
      <w:szCs w:val="24"/>
    </w:rPr>
  </w:style>
  <w:style w:type="character" w:customStyle="1" w:styleId="24">
    <w:name w:val="Основной текст с отступом 2 Знак"/>
    <w:basedOn w:val="a0"/>
    <w:link w:val="23"/>
    <w:rsid w:val="004B6DD4"/>
    <w:rPr>
      <w:rFonts w:ascii="Times New Roman" w:hAnsi="Times New Roman"/>
      <w:sz w:val="24"/>
      <w:szCs w:val="24"/>
    </w:rPr>
  </w:style>
  <w:style w:type="table" w:styleId="af5">
    <w:name w:val="Table Grid"/>
    <w:basedOn w:val="a1"/>
    <w:locked/>
    <w:rsid w:val="00D7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B22929"/>
    <w:rPr>
      <w:color w:val="0000FF" w:themeColor="hyperlink"/>
      <w:u w:val="single"/>
    </w:rPr>
  </w:style>
  <w:style w:type="paragraph" w:styleId="af7">
    <w:name w:val="header"/>
    <w:basedOn w:val="a"/>
    <w:link w:val="af8"/>
    <w:uiPriority w:val="99"/>
    <w:unhideWhenUsed/>
    <w:rsid w:val="00E61069"/>
    <w:pPr>
      <w:tabs>
        <w:tab w:val="center" w:pos="4677"/>
        <w:tab w:val="right" w:pos="9355"/>
      </w:tabs>
    </w:pPr>
  </w:style>
  <w:style w:type="character" w:customStyle="1" w:styleId="af8">
    <w:name w:val="Верхний колонтитул Знак"/>
    <w:basedOn w:val="a0"/>
    <w:link w:val="af7"/>
    <w:uiPriority w:val="99"/>
    <w:rsid w:val="00E61069"/>
    <w:rPr>
      <w:rFonts w:ascii="Rubl" w:hAnsi="Rubl" w:cs="Rubl"/>
    </w:rPr>
  </w:style>
  <w:style w:type="paragraph" w:styleId="af9">
    <w:name w:val="No Spacing"/>
    <w:uiPriority w:val="1"/>
    <w:qFormat/>
    <w:rsid w:val="004246BD"/>
    <w:rPr>
      <w:rFonts w:ascii="Rubl" w:hAnsi="Rubl" w:cs="Rubl"/>
    </w:rPr>
  </w:style>
  <w:style w:type="paragraph" w:customStyle="1" w:styleId="ConsPlusNonformat">
    <w:name w:val="ConsPlusNonformat"/>
    <w:rsid w:val="00A3403F"/>
    <w:pPr>
      <w:widowControl w:val="0"/>
      <w:autoSpaceDE w:val="0"/>
      <w:autoSpaceDN w:val="0"/>
      <w:adjustRightInd w:val="0"/>
    </w:pPr>
    <w:rPr>
      <w:rFonts w:ascii="Courier New" w:hAnsi="Courier New" w:cs="Courier New"/>
      <w:sz w:val="20"/>
      <w:szCs w:val="20"/>
    </w:rPr>
  </w:style>
  <w:style w:type="character" w:customStyle="1" w:styleId="afa">
    <w:name w:val="Основной текст_"/>
    <w:basedOn w:val="a0"/>
    <w:link w:val="42"/>
    <w:rsid w:val="00C20492"/>
    <w:rPr>
      <w:rFonts w:ascii="Times New Roman" w:hAnsi="Times New Roman"/>
      <w:sz w:val="25"/>
      <w:szCs w:val="25"/>
      <w:shd w:val="clear" w:color="auto" w:fill="FFFFFF"/>
    </w:rPr>
  </w:style>
  <w:style w:type="character" w:customStyle="1" w:styleId="Arial105pt">
    <w:name w:val="Основной текст + Arial;10;5 pt"/>
    <w:basedOn w:val="afa"/>
    <w:rsid w:val="00C20492"/>
    <w:rPr>
      <w:rFonts w:ascii="Arial" w:eastAsia="Arial" w:hAnsi="Arial" w:cs="Arial"/>
      <w:color w:val="000000"/>
      <w:spacing w:val="0"/>
      <w:w w:val="100"/>
      <w:position w:val="0"/>
      <w:sz w:val="21"/>
      <w:szCs w:val="21"/>
      <w:shd w:val="clear" w:color="auto" w:fill="FFFFFF"/>
      <w:lang w:val="ru-RU"/>
    </w:rPr>
  </w:style>
  <w:style w:type="character" w:customStyle="1" w:styleId="Arial10pt">
    <w:name w:val="Основной текст + Arial;10 pt;Полужирный"/>
    <w:basedOn w:val="afa"/>
    <w:rsid w:val="00C20492"/>
    <w:rPr>
      <w:rFonts w:ascii="Arial" w:eastAsia="Arial" w:hAnsi="Arial" w:cs="Arial"/>
      <w:b/>
      <w:bCs/>
      <w:color w:val="000000"/>
      <w:spacing w:val="0"/>
      <w:w w:val="100"/>
      <w:position w:val="0"/>
      <w:sz w:val="20"/>
      <w:szCs w:val="20"/>
      <w:shd w:val="clear" w:color="auto" w:fill="FFFFFF"/>
      <w:lang w:val="ru-RU"/>
    </w:rPr>
  </w:style>
  <w:style w:type="paragraph" w:customStyle="1" w:styleId="42">
    <w:name w:val="Основной текст4"/>
    <w:basedOn w:val="a"/>
    <w:link w:val="afa"/>
    <w:rsid w:val="00C20492"/>
    <w:pPr>
      <w:widowControl w:val="0"/>
      <w:shd w:val="clear" w:color="auto" w:fill="FFFFFF"/>
      <w:spacing w:before="240" w:after="240" w:line="302" w:lineRule="exact"/>
      <w:ind w:hanging="560"/>
      <w:jc w:val="both"/>
    </w:pPr>
    <w:rPr>
      <w:rFonts w:ascii="Times New Roman" w:hAnsi="Times New Roman" w:cs="Times New Roman"/>
      <w:sz w:val="25"/>
      <w:szCs w:val="25"/>
    </w:rPr>
  </w:style>
  <w:style w:type="paragraph" w:styleId="afb">
    <w:name w:val="Body Text Indent"/>
    <w:basedOn w:val="a"/>
    <w:link w:val="afc"/>
    <w:uiPriority w:val="99"/>
    <w:semiHidden/>
    <w:unhideWhenUsed/>
    <w:rsid w:val="002109AE"/>
    <w:pPr>
      <w:spacing w:after="120"/>
      <w:ind w:left="283"/>
    </w:pPr>
  </w:style>
  <w:style w:type="character" w:customStyle="1" w:styleId="afc">
    <w:name w:val="Основной текст с отступом Знак"/>
    <w:basedOn w:val="a0"/>
    <w:link w:val="afb"/>
    <w:uiPriority w:val="99"/>
    <w:semiHidden/>
    <w:rsid w:val="002109AE"/>
    <w:rPr>
      <w:rFonts w:ascii="Rubl" w:hAnsi="Rubl" w:cs="Rubl"/>
    </w:rPr>
  </w:style>
  <w:style w:type="paragraph" w:styleId="afd">
    <w:name w:val="footnote text"/>
    <w:aliases w:val="Знак2,Знак12 Знак"/>
    <w:basedOn w:val="a"/>
    <w:link w:val="afe"/>
    <w:unhideWhenUsed/>
    <w:rsid w:val="00706C22"/>
    <w:pPr>
      <w:widowControl w:val="0"/>
    </w:pPr>
    <w:rPr>
      <w:rFonts w:ascii="Courier New" w:eastAsia="Courier New" w:hAnsi="Courier New" w:cs="Courier New"/>
      <w:color w:val="000000"/>
      <w:sz w:val="20"/>
      <w:szCs w:val="20"/>
    </w:rPr>
  </w:style>
  <w:style w:type="character" w:customStyle="1" w:styleId="afe">
    <w:name w:val="Текст сноски Знак"/>
    <w:aliases w:val="Знак2 Знак,Знак12 Знак Знак"/>
    <w:basedOn w:val="a0"/>
    <w:link w:val="afd"/>
    <w:rsid w:val="00706C22"/>
    <w:rPr>
      <w:rFonts w:ascii="Courier New" w:eastAsia="Courier New" w:hAnsi="Courier New" w:cs="Courier New"/>
      <w:color w:val="000000"/>
      <w:sz w:val="20"/>
      <w:szCs w:val="20"/>
    </w:rPr>
  </w:style>
  <w:style w:type="character" w:styleId="aff">
    <w:name w:val="footnote reference"/>
    <w:basedOn w:val="a0"/>
    <w:unhideWhenUsed/>
    <w:rsid w:val="00706C22"/>
    <w:rPr>
      <w:vertAlign w:val="superscript"/>
    </w:rPr>
  </w:style>
  <w:style w:type="character" w:customStyle="1" w:styleId="aff0">
    <w:name w:val="Основной текст + Полужирный"/>
    <w:basedOn w:val="afa"/>
    <w:rsid w:val="00706C22"/>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Constantia65pt1pt">
    <w:name w:val="Основной текст + Constantia;6;5 pt;Интервал 1 pt"/>
    <w:basedOn w:val="afa"/>
    <w:rsid w:val="00E67670"/>
    <w:rPr>
      <w:rFonts w:ascii="Constantia" w:eastAsia="Constantia" w:hAnsi="Constantia" w:cs="Constantia"/>
      <w:b w:val="0"/>
      <w:bCs w:val="0"/>
      <w:i w:val="0"/>
      <w:iCs w:val="0"/>
      <w:smallCaps w:val="0"/>
      <w:strike w:val="0"/>
      <w:color w:val="000000"/>
      <w:spacing w:val="20"/>
      <w:w w:val="100"/>
      <w:position w:val="0"/>
      <w:sz w:val="13"/>
      <w:szCs w:val="13"/>
      <w:u w:val="none"/>
      <w:shd w:val="clear" w:color="auto" w:fill="FFFFFF"/>
      <w:lang w:val="ru-RU"/>
    </w:rPr>
  </w:style>
  <w:style w:type="character" w:customStyle="1" w:styleId="10">
    <w:name w:val="Заголовок 1 Знак"/>
    <w:basedOn w:val="a0"/>
    <w:link w:val="1"/>
    <w:uiPriority w:val="9"/>
    <w:rsid w:val="00655EA0"/>
    <w:rPr>
      <w:rFonts w:ascii="Times New Roman" w:hAnsi="Times New Roman"/>
      <w:b/>
      <w:bCs/>
      <w:sz w:val="24"/>
      <w:szCs w:val="28"/>
    </w:rPr>
  </w:style>
  <w:style w:type="character" w:customStyle="1" w:styleId="20">
    <w:name w:val="Заголовок 2 Знак"/>
    <w:basedOn w:val="a0"/>
    <w:link w:val="2"/>
    <w:uiPriority w:val="9"/>
    <w:rsid w:val="00655EA0"/>
    <w:rPr>
      <w:rFonts w:ascii="Times New Roman" w:hAnsi="Times New Roman"/>
      <w:bCs/>
      <w:szCs w:val="26"/>
    </w:rPr>
  </w:style>
  <w:style w:type="character" w:customStyle="1" w:styleId="30">
    <w:name w:val="Заголовок 3 Знак"/>
    <w:basedOn w:val="a0"/>
    <w:link w:val="3"/>
    <w:uiPriority w:val="9"/>
    <w:rsid w:val="00655EA0"/>
    <w:rPr>
      <w:rFonts w:ascii="Times New Roman" w:hAnsi="Times New Roman"/>
      <w:bCs/>
    </w:rPr>
  </w:style>
  <w:style w:type="character" w:customStyle="1" w:styleId="40">
    <w:name w:val="Заголовок 4 Знак"/>
    <w:basedOn w:val="a0"/>
    <w:link w:val="4"/>
    <w:uiPriority w:val="9"/>
    <w:rsid w:val="00655EA0"/>
    <w:rPr>
      <w:rFonts w:ascii="Times New Roman" w:hAnsi="Times New Roman"/>
      <w:bCs/>
      <w:iCs/>
    </w:rPr>
  </w:style>
  <w:style w:type="character" w:customStyle="1" w:styleId="50">
    <w:name w:val="Заголовок 5 Знак"/>
    <w:basedOn w:val="a0"/>
    <w:link w:val="5"/>
    <w:uiPriority w:val="9"/>
    <w:rsid w:val="00655EA0"/>
    <w:rPr>
      <w:rFonts w:ascii="Times New Roman" w:hAnsi="Times New Roman"/>
    </w:rPr>
  </w:style>
  <w:style w:type="character" w:customStyle="1" w:styleId="60">
    <w:name w:val="Заголовок 6 Знак"/>
    <w:basedOn w:val="a0"/>
    <w:link w:val="6"/>
    <w:rsid w:val="00655EA0"/>
    <w:rPr>
      <w:rFonts w:ascii="Times New Roman" w:hAnsi="Times New Roman"/>
      <w:i/>
      <w:iCs/>
      <w:color w:val="243F60"/>
    </w:rPr>
  </w:style>
  <w:style w:type="character" w:customStyle="1" w:styleId="70">
    <w:name w:val="Заголовок 7 Знак"/>
    <w:basedOn w:val="a0"/>
    <w:link w:val="7"/>
    <w:uiPriority w:val="9"/>
    <w:rsid w:val="00655EA0"/>
    <w:rPr>
      <w:rFonts w:ascii="Times New Roman" w:hAnsi="Times New Roman"/>
      <w:i/>
      <w:iCs/>
      <w:color w:val="404040"/>
    </w:rPr>
  </w:style>
  <w:style w:type="character" w:customStyle="1" w:styleId="80">
    <w:name w:val="Заголовок 8 Знак"/>
    <w:basedOn w:val="a0"/>
    <w:link w:val="8"/>
    <w:uiPriority w:val="9"/>
    <w:rsid w:val="00655EA0"/>
    <w:rPr>
      <w:rFonts w:ascii="Times New Roman" w:hAnsi="Times New Roman"/>
      <w:color w:val="4F81BD"/>
      <w:szCs w:val="20"/>
    </w:rPr>
  </w:style>
  <w:style w:type="character" w:customStyle="1" w:styleId="90">
    <w:name w:val="Заголовок 9 Знак"/>
    <w:basedOn w:val="a0"/>
    <w:link w:val="9"/>
    <w:uiPriority w:val="9"/>
    <w:rsid w:val="00655EA0"/>
    <w:rPr>
      <w:rFonts w:ascii="Times New Roman" w:hAnsi="Times New Roman"/>
      <w:i/>
      <w:iCs/>
      <w:color w:val="404040"/>
      <w:szCs w:val="20"/>
    </w:rPr>
  </w:style>
  <w:style w:type="paragraph" w:styleId="aff1">
    <w:name w:val="Plain Text"/>
    <w:basedOn w:val="a"/>
    <w:link w:val="aff2"/>
    <w:rsid w:val="00DF0847"/>
    <w:rPr>
      <w:rFonts w:ascii="Courier New" w:hAnsi="Courier New" w:cs="Times New Roman"/>
      <w:sz w:val="20"/>
      <w:szCs w:val="20"/>
    </w:rPr>
  </w:style>
  <w:style w:type="character" w:customStyle="1" w:styleId="aff2">
    <w:name w:val="Текст Знак"/>
    <w:basedOn w:val="a0"/>
    <w:link w:val="aff1"/>
    <w:rsid w:val="00DF0847"/>
    <w:rPr>
      <w:rFonts w:ascii="Courier New" w:hAnsi="Courier New"/>
      <w:sz w:val="20"/>
      <w:szCs w:val="20"/>
    </w:rPr>
  </w:style>
  <w:style w:type="character" w:styleId="aff3">
    <w:name w:val="Strong"/>
    <w:qFormat/>
    <w:locked/>
    <w:rsid w:val="003857F8"/>
    <w:rPr>
      <w:b/>
      <w:bCs/>
    </w:rPr>
  </w:style>
  <w:style w:type="paragraph" w:styleId="aff4">
    <w:name w:val="Document Map"/>
    <w:basedOn w:val="a"/>
    <w:link w:val="aff5"/>
    <w:uiPriority w:val="99"/>
    <w:semiHidden/>
    <w:unhideWhenUsed/>
    <w:rsid w:val="00A55847"/>
    <w:rPr>
      <w:rFonts w:ascii="Tahoma" w:hAnsi="Tahoma" w:cs="Tahoma"/>
      <w:sz w:val="16"/>
      <w:szCs w:val="16"/>
    </w:rPr>
  </w:style>
  <w:style w:type="character" w:customStyle="1" w:styleId="aff5">
    <w:name w:val="Схема документа Знак"/>
    <w:basedOn w:val="a0"/>
    <w:link w:val="aff4"/>
    <w:uiPriority w:val="99"/>
    <w:semiHidden/>
    <w:rsid w:val="00A55847"/>
    <w:rPr>
      <w:rFonts w:ascii="Tahoma" w:hAnsi="Tahoma" w:cs="Tahoma"/>
      <w:sz w:val="16"/>
      <w:szCs w:val="16"/>
    </w:rPr>
  </w:style>
  <w:style w:type="paragraph" w:customStyle="1" w:styleId="ConsNormal">
    <w:name w:val="ConsNormal"/>
    <w:rsid w:val="00E67C2D"/>
    <w:pPr>
      <w:widowControl w:val="0"/>
      <w:ind w:firstLine="720"/>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31126">
      <w:bodyDiv w:val="1"/>
      <w:marLeft w:val="0"/>
      <w:marRight w:val="0"/>
      <w:marTop w:val="0"/>
      <w:marBottom w:val="0"/>
      <w:divBdr>
        <w:top w:val="none" w:sz="0" w:space="0" w:color="auto"/>
        <w:left w:val="none" w:sz="0" w:space="0" w:color="auto"/>
        <w:bottom w:val="none" w:sz="0" w:space="0" w:color="auto"/>
        <w:right w:val="none" w:sz="0" w:space="0" w:color="auto"/>
      </w:divBdr>
    </w:div>
    <w:div w:id="152259692">
      <w:bodyDiv w:val="1"/>
      <w:marLeft w:val="0"/>
      <w:marRight w:val="0"/>
      <w:marTop w:val="0"/>
      <w:marBottom w:val="0"/>
      <w:divBdr>
        <w:top w:val="none" w:sz="0" w:space="0" w:color="auto"/>
        <w:left w:val="none" w:sz="0" w:space="0" w:color="auto"/>
        <w:bottom w:val="none" w:sz="0" w:space="0" w:color="auto"/>
        <w:right w:val="none" w:sz="0" w:space="0" w:color="auto"/>
      </w:divBdr>
    </w:div>
    <w:div w:id="270357828">
      <w:marLeft w:val="0"/>
      <w:marRight w:val="0"/>
      <w:marTop w:val="0"/>
      <w:marBottom w:val="0"/>
      <w:divBdr>
        <w:top w:val="none" w:sz="0" w:space="0" w:color="auto"/>
        <w:left w:val="none" w:sz="0" w:space="0" w:color="auto"/>
        <w:bottom w:val="none" w:sz="0" w:space="0" w:color="auto"/>
        <w:right w:val="none" w:sz="0" w:space="0" w:color="auto"/>
      </w:divBdr>
    </w:div>
    <w:div w:id="287323147">
      <w:bodyDiv w:val="1"/>
      <w:marLeft w:val="0"/>
      <w:marRight w:val="0"/>
      <w:marTop w:val="0"/>
      <w:marBottom w:val="0"/>
      <w:divBdr>
        <w:top w:val="none" w:sz="0" w:space="0" w:color="auto"/>
        <w:left w:val="none" w:sz="0" w:space="0" w:color="auto"/>
        <w:bottom w:val="none" w:sz="0" w:space="0" w:color="auto"/>
        <w:right w:val="none" w:sz="0" w:space="0" w:color="auto"/>
      </w:divBdr>
    </w:div>
    <w:div w:id="576014892">
      <w:bodyDiv w:val="1"/>
      <w:marLeft w:val="0"/>
      <w:marRight w:val="0"/>
      <w:marTop w:val="0"/>
      <w:marBottom w:val="0"/>
      <w:divBdr>
        <w:top w:val="none" w:sz="0" w:space="0" w:color="auto"/>
        <w:left w:val="none" w:sz="0" w:space="0" w:color="auto"/>
        <w:bottom w:val="none" w:sz="0" w:space="0" w:color="auto"/>
        <w:right w:val="none" w:sz="0" w:space="0" w:color="auto"/>
      </w:divBdr>
    </w:div>
    <w:div w:id="1211504199">
      <w:bodyDiv w:val="1"/>
      <w:marLeft w:val="0"/>
      <w:marRight w:val="0"/>
      <w:marTop w:val="0"/>
      <w:marBottom w:val="0"/>
      <w:divBdr>
        <w:top w:val="none" w:sz="0" w:space="0" w:color="auto"/>
        <w:left w:val="none" w:sz="0" w:space="0" w:color="auto"/>
        <w:bottom w:val="none" w:sz="0" w:space="0" w:color="auto"/>
        <w:right w:val="none" w:sz="0" w:space="0" w:color="auto"/>
      </w:divBdr>
    </w:div>
    <w:div w:id="1486161399">
      <w:bodyDiv w:val="1"/>
      <w:marLeft w:val="0"/>
      <w:marRight w:val="0"/>
      <w:marTop w:val="0"/>
      <w:marBottom w:val="0"/>
      <w:divBdr>
        <w:top w:val="none" w:sz="0" w:space="0" w:color="auto"/>
        <w:left w:val="none" w:sz="0" w:space="0" w:color="auto"/>
        <w:bottom w:val="none" w:sz="0" w:space="0" w:color="auto"/>
        <w:right w:val="none" w:sz="0" w:space="0" w:color="auto"/>
      </w:divBdr>
    </w:div>
    <w:div w:id="157288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D1D5F273C12846BD220D3F0B03B9827D2FCED816E7A620659FCA94AC8CECFDC342BF15D965CFEBD1B27ADFCAv44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A4F04DAD3FF2B1EE06E36F0471BDF3BC1739FE6DD4B508DEEB0C822BPCi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C685CA-709E-48D8-BB56-0BE43ADD1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16</Pages>
  <Words>8144</Words>
  <Characters>46424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ДОГОВОР ПОСТАВКИ № П1146/05/14</vt:lpstr>
    </vt:vector>
  </TitlesOfParts>
  <Company>RAMEC</Company>
  <LinksUpToDate>false</LinksUpToDate>
  <CharactersWithSpaces>54460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П1146/05/14</dc:title>
  <dc:creator>Kudr</dc:creator>
  <cp:lastModifiedBy>Надежда Колупаева</cp:lastModifiedBy>
  <cp:revision>11</cp:revision>
  <cp:lastPrinted>2020-09-21T14:24:00Z</cp:lastPrinted>
  <dcterms:created xsi:type="dcterms:W3CDTF">2020-11-05T12:50:00Z</dcterms:created>
  <dcterms:modified xsi:type="dcterms:W3CDTF">2021-04-30T08:13:00Z</dcterms:modified>
</cp:coreProperties>
</file>