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09705E" w:rsidRDefault="00AC2CEF" w:rsidP="00931003">
      <w:pPr>
        <w:ind w:firstLine="0"/>
        <w:jc w:val="center"/>
        <w:rPr>
          <w:b/>
          <w:sz w:val="24"/>
          <w:szCs w:val="24"/>
        </w:rPr>
      </w:pPr>
      <w:r w:rsidRPr="0009705E">
        <w:rPr>
          <w:b/>
          <w:bCs/>
          <w:sz w:val="24"/>
          <w:szCs w:val="24"/>
        </w:rPr>
        <w:t>АО «МТУ Сатурн»</w:t>
      </w:r>
    </w:p>
    <w:p w:rsidR="00931003" w:rsidRPr="0009705E" w:rsidRDefault="00931003" w:rsidP="00931003">
      <w:pPr>
        <w:ind w:firstLine="0"/>
        <w:jc w:val="center"/>
        <w:rPr>
          <w:b/>
          <w:sz w:val="24"/>
          <w:szCs w:val="24"/>
        </w:rPr>
      </w:pPr>
    </w:p>
    <w:p w:rsidR="00AC2CEF" w:rsidRPr="0009705E" w:rsidRDefault="00940A56" w:rsidP="00DF322F">
      <w:pPr>
        <w:ind w:left="5670" w:firstLine="0"/>
        <w:jc w:val="right"/>
        <w:rPr>
          <w:b/>
          <w:sz w:val="24"/>
          <w:szCs w:val="24"/>
        </w:rPr>
      </w:pPr>
      <w:r w:rsidRPr="0009705E">
        <w:rPr>
          <w:b/>
          <w:sz w:val="24"/>
          <w:szCs w:val="24"/>
        </w:rPr>
        <w:t>«УТВЕРЖДАЮ»</w:t>
      </w: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940A56" w:rsidRPr="0009705E" w:rsidRDefault="00940A56" w:rsidP="00DF322F">
      <w:pPr>
        <w:ind w:left="5670" w:firstLine="0"/>
        <w:jc w:val="right"/>
        <w:rPr>
          <w:b/>
          <w:sz w:val="24"/>
          <w:szCs w:val="24"/>
        </w:rPr>
      </w:pPr>
      <w:r w:rsidRPr="0009705E">
        <w:rPr>
          <w:b/>
          <w:sz w:val="24"/>
          <w:szCs w:val="24"/>
        </w:rPr>
        <w:t xml:space="preserve">Генеральный директор </w:t>
      </w:r>
    </w:p>
    <w:p w:rsidR="00940A56" w:rsidRPr="0009705E" w:rsidRDefault="00940A56" w:rsidP="00DF322F">
      <w:pPr>
        <w:ind w:left="5670" w:firstLine="0"/>
        <w:jc w:val="right"/>
        <w:rPr>
          <w:b/>
          <w:sz w:val="24"/>
          <w:szCs w:val="24"/>
        </w:rPr>
      </w:pPr>
      <w:r w:rsidRPr="0009705E">
        <w:rPr>
          <w:b/>
          <w:sz w:val="24"/>
          <w:szCs w:val="24"/>
        </w:rPr>
        <w:t>АО «МТУ Сатурн»</w:t>
      </w:r>
    </w:p>
    <w:p w:rsidR="00940A56" w:rsidRPr="0009705E" w:rsidRDefault="00940A56" w:rsidP="00DF322F">
      <w:pPr>
        <w:ind w:left="5670" w:firstLine="0"/>
        <w:jc w:val="right"/>
        <w:rPr>
          <w:b/>
          <w:sz w:val="24"/>
          <w:szCs w:val="24"/>
        </w:rPr>
      </w:pPr>
      <w:r w:rsidRPr="0009705E">
        <w:rPr>
          <w:b/>
          <w:sz w:val="24"/>
          <w:szCs w:val="24"/>
        </w:rPr>
        <w:t>В.В. Лозинский</w:t>
      </w:r>
    </w:p>
    <w:p w:rsidR="00AC2CEF" w:rsidRPr="0009705E" w:rsidRDefault="003B0E26" w:rsidP="00DF322F">
      <w:pPr>
        <w:ind w:left="5670" w:firstLine="0"/>
        <w:jc w:val="right"/>
        <w:rPr>
          <w:b/>
          <w:sz w:val="24"/>
          <w:szCs w:val="24"/>
        </w:rPr>
      </w:pPr>
      <w:r w:rsidRPr="0009705E">
        <w:rPr>
          <w:b/>
          <w:sz w:val="24"/>
          <w:szCs w:val="24"/>
        </w:rPr>
        <w:t>«</w:t>
      </w:r>
      <w:r w:rsidR="00585386">
        <w:rPr>
          <w:b/>
          <w:sz w:val="24"/>
          <w:szCs w:val="24"/>
        </w:rPr>
        <w:t>1</w:t>
      </w:r>
      <w:r w:rsidR="00354B21">
        <w:rPr>
          <w:b/>
          <w:sz w:val="24"/>
          <w:szCs w:val="24"/>
        </w:rPr>
        <w:t>5</w:t>
      </w:r>
      <w:r w:rsidR="00940A56" w:rsidRPr="0009705E">
        <w:rPr>
          <w:b/>
          <w:sz w:val="24"/>
          <w:szCs w:val="24"/>
        </w:rPr>
        <w:t>»</w:t>
      </w:r>
      <w:r w:rsidR="0022695C" w:rsidRPr="0009705E">
        <w:rPr>
          <w:b/>
          <w:sz w:val="24"/>
          <w:szCs w:val="24"/>
        </w:rPr>
        <w:t xml:space="preserve"> </w:t>
      </w:r>
      <w:r w:rsidR="00585386">
        <w:rPr>
          <w:b/>
          <w:sz w:val="24"/>
          <w:szCs w:val="24"/>
        </w:rPr>
        <w:t>сентября</w:t>
      </w:r>
      <w:r w:rsidR="00ED6B25" w:rsidRPr="0009705E">
        <w:rPr>
          <w:b/>
          <w:sz w:val="24"/>
          <w:szCs w:val="24"/>
        </w:rPr>
        <w:t xml:space="preserve"> </w:t>
      </w:r>
      <w:r w:rsidR="008648A3" w:rsidRPr="0009705E">
        <w:rPr>
          <w:b/>
          <w:sz w:val="24"/>
          <w:szCs w:val="24"/>
        </w:rPr>
        <w:t>20</w:t>
      </w:r>
      <w:r w:rsidR="003D7941" w:rsidRPr="0009705E">
        <w:rPr>
          <w:b/>
          <w:sz w:val="24"/>
          <w:szCs w:val="24"/>
        </w:rPr>
        <w:t>21</w:t>
      </w:r>
      <w:r w:rsidR="00940A56" w:rsidRPr="0009705E">
        <w:rPr>
          <w:b/>
          <w:sz w:val="24"/>
          <w:szCs w:val="24"/>
        </w:rPr>
        <w:t xml:space="preserve"> г.</w:t>
      </w: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AC2CEF" w:rsidRDefault="00AC2CEF" w:rsidP="00931003">
      <w:pPr>
        <w:ind w:firstLine="0"/>
        <w:jc w:val="center"/>
        <w:rPr>
          <w:b/>
          <w:sz w:val="24"/>
          <w:szCs w:val="24"/>
        </w:rPr>
      </w:pPr>
    </w:p>
    <w:p w:rsidR="0009705E" w:rsidRPr="0009705E" w:rsidRDefault="0009705E" w:rsidP="00931003">
      <w:pPr>
        <w:ind w:firstLine="0"/>
        <w:jc w:val="center"/>
        <w:rPr>
          <w:b/>
          <w:sz w:val="24"/>
          <w:szCs w:val="24"/>
        </w:rPr>
      </w:pP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931003" w:rsidRPr="0009705E" w:rsidRDefault="00931003" w:rsidP="00ED6B25">
      <w:pPr>
        <w:ind w:firstLine="0"/>
        <w:jc w:val="center"/>
        <w:rPr>
          <w:b/>
          <w:sz w:val="24"/>
          <w:szCs w:val="24"/>
        </w:rPr>
      </w:pPr>
      <w:r w:rsidRPr="0009705E">
        <w:rPr>
          <w:b/>
          <w:sz w:val="24"/>
          <w:szCs w:val="24"/>
        </w:rPr>
        <w:t>ЗАКУПОЧНАЯ ДОКУМЕНТАЦИЯ</w:t>
      </w:r>
      <w:r w:rsidR="00B12AF3" w:rsidRPr="0009705E">
        <w:rPr>
          <w:b/>
          <w:sz w:val="24"/>
          <w:szCs w:val="24"/>
        </w:rPr>
        <w:t xml:space="preserve"> №</w:t>
      </w:r>
      <w:r w:rsidR="00ED6B25" w:rsidRPr="0009705E">
        <w:rPr>
          <w:b/>
          <w:sz w:val="24"/>
          <w:szCs w:val="24"/>
        </w:rPr>
        <w:t xml:space="preserve"> </w:t>
      </w:r>
      <w:r w:rsidR="00354B21" w:rsidRPr="00354B21">
        <w:rPr>
          <w:b/>
          <w:sz w:val="24"/>
          <w:szCs w:val="24"/>
        </w:rPr>
        <w:t>70</w:t>
      </w:r>
    </w:p>
    <w:p w:rsidR="00BA0CEE" w:rsidRPr="0009705E" w:rsidRDefault="00931003" w:rsidP="00931003">
      <w:pPr>
        <w:ind w:firstLine="0"/>
        <w:jc w:val="center"/>
        <w:rPr>
          <w:b/>
          <w:bCs/>
          <w:sz w:val="24"/>
          <w:szCs w:val="24"/>
        </w:rPr>
      </w:pPr>
      <w:r w:rsidRPr="0009705E">
        <w:rPr>
          <w:b/>
          <w:bCs/>
          <w:sz w:val="24"/>
          <w:szCs w:val="24"/>
        </w:rPr>
        <w:t>проведени</w:t>
      </w:r>
      <w:r w:rsidR="00AC2CEF" w:rsidRPr="0009705E">
        <w:rPr>
          <w:b/>
          <w:bCs/>
          <w:sz w:val="24"/>
          <w:szCs w:val="24"/>
        </w:rPr>
        <w:t>е</w:t>
      </w:r>
      <w:r w:rsidRPr="0009705E">
        <w:rPr>
          <w:b/>
          <w:bCs/>
          <w:sz w:val="24"/>
          <w:szCs w:val="24"/>
        </w:rPr>
        <w:t xml:space="preserve"> открытого запроса </w:t>
      </w:r>
      <w:r w:rsidR="00BA0CEE" w:rsidRPr="0009705E">
        <w:rPr>
          <w:b/>
          <w:bCs/>
          <w:sz w:val="24"/>
          <w:szCs w:val="24"/>
        </w:rPr>
        <w:t>коммерческих предложений</w:t>
      </w:r>
    </w:p>
    <w:p w:rsidR="00A6520F" w:rsidRPr="0009705E" w:rsidRDefault="00931003" w:rsidP="00931003">
      <w:pPr>
        <w:ind w:firstLine="0"/>
        <w:jc w:val="center"/>
        <w:rPr>
          <w:b/>
          <w:bCs/>
          <w:sz w:val="24"/>
          <w:szCs w:val="24"/>
        </w:rPr>
      </w:pPr>
      <w:r w:rsidRPr="0009705E">
        <w:rPr>
          <w:b/>
          <w:bCs/>
          <w:sz w:val="24"/>
          <w:szCs w:val="24"/>
        </w:rPr>
        <w:t>на право заключения договора</w:t>
      </w:r>
      <w:r w:rsidR="00627093" w:rsidRPr="0009705E">
        <w:rPr>
          <w:b/>
          <w:bCs/>
          <w:sz w:val="24"/>
          <w:szCs w:val="24"/>
        </w:rPr>
        <w:t xml:space="preserve"> с </w:t>
      </w:r>
      <w:r w:rsidR="00C458DA" w:rsidRPr="0009705E">
        <w:rPr>
          <w:b/>
          <w:bCs/>
          <w:sz w:val="24"/>
          <w:szCs w:val="24"/>
        </w:rPr>
        <w:t xml:space="preserve">АО </w:t>
      </w:r>
      <w:r w:rsidR="00A6520F" w:rsidRPr="0009705E">
        <w:rPr>
          <w:b/>
          <w:bCs/>
          <w:sz w:val="24"/>
          <w:szCs w:val="24"/>
        </w:rPr>
        <w:t>«</w:t>
      </w:r>
      <w:r w:rsidR="00C458DA" w:rsidRPr="0009705E">
        <w:rPr>
          <w:b/>
          <w:bCs/>
          <w:sz w:val="24"/>
          <w:szCs w:val="24"/>
        </w:rPr>
        <w:t>М</w:t>
      </w:r>
      <w:r w:rsidR="00A6520F" w:rsidRPr="0009705E">
        <w:rPr>
          <w:b/>
          <w:bCs/>
          <w:sz w:val="24"/>
          <w:szCs w:val="24"/>
        </w:rPr>
        <w:t>ТУ Сатурн»</w:t>
      </w:r>
      <w:r w:rsidR="00F0018E" w:rsidRPr="0009705E">
        <w:rPr>
          <w:b/>
          <w:bCs/>
          <w:sz w:val="24"/>
          <w:szCs w:val="24"/>
        </w:rPr>
        <w:t xml:space="preserve"> </w:t>
      </w:r>
    </w:p>
    <w:p w:rsidR="00585386" w:rsidRPr="00585386" w:rsidRDefault="00585386" w:rsidP="00D4498D">
      <w:pPr>
        <w:ind w:firstLine="0"/>
        <w:jc w:val="center"/>
        <w:rPr>
          <w:b/>
          <w:sz w:val="24"/>
          <w:szCs w:val="24"/>
        </w:rPr>
      </w:pPr>
      <w:r w:rsidRPr="00585386">
        <w:rPr>
          <w:b/>
          <w:sz w:val="24"/>
          <w:szCs w:val="24"/>
        </w:rPr>
        <w:t>на поставку оборудования</w:t>
      </w:r>
    </w:p>
    <w:p w:rsidR="00931003" w:rsidRPr="00585386" w:rsidRDefault="00585386" w:rsidP="00D4498D">
      <w:pPr>
        <w:ind w:firstLine="0"/>
        <w:jc w:val="center"/>
        <w:rPr>
          <w:b/>
          <w:bCs/>
          <w:sz w:val="24"/>
          <w:szCs w:val="24"/>
        </w:rPr>
      </w:pPr>
      <w:r w:rsidRPr="00585386">
        <w:rPr>
          <w:b/>
          <w:sz w:val="24"/>
          <w:szCs w:val="24"/>
        </w:rPr>
        <w:t>(Оптический измери</w:t>
      </w:r>
      <w:r>
        <w:rPr>
          <w:b/>
          <w:sz w:val="24"/>
          <w:szCs w:val="24"/>
        </w:rPr>
        <w:t>тельный блок системы Профимокс)</w:t>
      </w: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Default="00931003"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931003" w:rsidRPr="0009705E" w:rsidRDefault="00931003" w:rsidP="00931003">
      <w:pPr>
        <w:shd w:val="clear" w:color="auto" w:fill="FFFFFF"/>
        <w:tabs>
          <w:tab w:val="left" w:pos="4459"/>
          <w:tab w:val="left" w:pos="6888"/>
        </w:tabs>
        <w:ind w:left="17" w:firstLine="540"/>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Настоящая документация является неотъемлемой частью</w:t>
      </w: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уведомления о проведении закупочной процедуры</w:t>
      </w:r>
    </w:p>
    <w:p w:rsidR="00931003" w:rsidRPr="0009705E" w:rsidRDefault="00931003" w:rsidP="00931003">
      <w:pPr>
        <w:ind w:firstLine="0"/>
        <w:jc w:val="center"/>
        <w:rPr>
          <w:sz w:val="24"/>
          <w:szCs w:val="24"/>
        </w:rPr>
      </w:pPr>
    </w:p>
    <w:p w:rsidR="00940A56" w:rsidRPr="0009705E" w:rsidRDefault="00940A56" w:rsidP="00425418">
      <w:pPr>
        <w:ind w:firstLine="0"/>
        <w:jc w:val="center"/>
        <w:rPr>
          <w:sz w:val="24"/>
          <w:szCs w:val="24"/>
        </w:rPr>
      </w:pPr>
    </w:p>
    <w:p w:rsidR="00931003" w:rsidRPr="0009705E" w:rsidRDefault="00F0018E" w:rsidP="00425418">
      <w:pPr>
        <w:ind w:firstLine="0"/>
        <w:jc w:val="center"/>
        <w:rPr>
          <w:sz w:val="24"/>
          <w:szCs w:val="24"/>
        </w:rPr>
      </w:pPr>
      <w:r w:rsidRPr="0009705E">
        <w:rPr>
          <w:sz w:val="24"/>
          <w:szCs w:val="24"/>
        </w:rPr>
        <w:t>Москва</w:t>
      </w:r>
      <w:r w:rsidR="00931003" w:rsidRPr="0009705E">
        <w:rPr>
          <w:sz w:val="24"/>
          <w:szCs w:val="24"/>
        </w:rPr>
        <w:br/>
      </w:r>
      <w:r w:rsidR="00C574C7" w:rsidRPr="0009705E">
        <w:rPr>
          <w:sz w:val="24"/>
          <w:szCs w:val="24"/>
        </w:rPr>
        <w:t>20</w:t>
      </w:r>
      <w:r w:rsidR="00ED6B25" w:rsidRPr="0009705E">
        <w:rPr>
          <w:sz w:val="24"/>
          <w:szCs w:val="24"/>
        </w:rPr>
        <w:t>2</w:t>
      </w:r>
      <w:r w:rsidR="003D7941" w:rsidRPr="0009705E">
        <w:rPr>
          <w:sz w:val="24"/>
          <w:szCs w:val="24"/>
        </w:rPr>
        <w:t>1</w:t>
      </w:r>
      <w:r w:rsidR="005827AD" w:rsidRPr="0009705E">
        <w:rPr>
          <w:sz w:val="24"/>
          <w:szCs w:val="24"/>
        </w:rPr>
        <w:t xml:space="preserve"> </w:t>
      </w:r>
      <w:r w:rsidR="00A76FB3" w:rsidRPr="0009705E">
        <w:rPr>
          <w:sz w:val="24"/>
          <w:szCs w:val="24"/>
        </w:rPr>
        <w:t>г.</w:t>
      </w:r>
    </w:p>
    <w:p w:rsidR="00D76EF2" w:rsidRPr="0009705E"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09705E">
        <w:rPr>
          <w:rFonts w:ascii="Times New Roman" w:hAnsi="Times New Roman"/>
          <w:sz w:val="24"/>
          <w:szCs w:val="24"/>
        </w:rPr>
        <w:lastRenderedPageBreak/>
        <w:t>1.</w:t>
      </w:r>
      <w:r w:rsidR="00D76EF2" w:rsidRPr="0009705E">
        <w:rPr>
          <w:rFonts w:ascii="Times New Roman" w:hAnsi="Times New Roman"/>
          <w:sz w:val="24"/>
          <w:szCs w:val="24"/>
        </w:rPr>
        <w:t xml:space="preserve"> </w:t>
      </w:r>
      <w:bookmarkStart w:id="0" w:name="_Toc209261653"/>
      <w:r w:rsidR="00D76EF2" w:rsidRPr="0009705E">
        <w:rPr>
          <w:rFonts w:ascii="Times New Roman" w:hAnsi="Times New Roman"/>
          <w:sz w:val="24"/>
          <w:szCs w:val="24"/>
        </w:rPr>
        <w:t>Общие положения</w:t>
      </w:r>
      <w:bookmarkEnd w:id="0"/>
    </w:p>
    <w:p w:rsidR="00D76EF2" w:rsidRPr="0009705E" w:rsidRDefault="009D7BFA" w:rsidP="00A6520F">
      <w:pPr>
        <w:tabs>
          <w:tab w:val="num" w:pos="0"/>
        </w:tabs>
        <w:spacing w:line="240" w:lineRule="auto"/>
        <w:rPr>
          <w:sz w:val="24"/>
          <w:szCs w:val="24"/>
        </w:rPr>
      </w:pPr>
      <w:r w:rsidRPr="0009705E">
        <w:rPr>
          <w:sz w:val="24"/>
          <w:szCs w:val="24"/>
        </w:rPr>
        <w:t>1.1</w:t>
      </w:r>
      <w:r w:rsidR="007868FC" w:rsidRPr="0009705E">
        <w:rPr>
          <w:sz w:val="24"/>
          <w:szCs w:val="24"/>
        </w:rPr>
        <w:t>.</w:t>
      </w:r>
      <w:r w:rsidRPr="0009705E">
        <w:rPr>
          <w:sz w:val="24"/>
          <w:szCs w:val="24"/>
        </w:rPr>
        <w:t xml:space="preserve"> </w:t>
      </w:r>
      <w:r w:rsidR="00D76EF2" w:rsidRPr="0009705E">
        <w:rPr>
          <w:b/>
          <w:sz w:val="24"/>
          <w:szCs w:val="24"/>
        </w:rPr>
        <w:t>Заказчик</w:t>
      </w:r>
      <w:r w:rsidR="00D76EF2" w:rsidRPr="0009705E">
        <w:rPr>
          <w:sz w:val="24"/>
          <w:szCs w:val="24"/>
        </w:rPr>
        <w:t xml:space="preserve"> - </w:t>
      </w:r>
      <w:r w:rsidR="0015411C" w:rsidRPr="0009705E">
        <w:rPr>
          <w:sz w:val="24"/>
          <w:szCs w:val="24"/>
        </w:rPr>
        <w:t>А</w:t>
      </w:r>
      <w:r w:rsidR="00C458DA" w:rsidRPr="0009705E">
        <w:rPr>
          <w:sz w:val="24"/>
          <w:szCs w:val="24"/>
        </w:rPr>
        <w:t>кционерное общество «</w:t>
      </w:r>
      <w:r w:rsidR="00A6520F" w:rsidRPr="0009705E">
        <w:rPr>
          <w:sz w:val="24"/>
          <w:szCs w:val="24"/>
        </w:rPr>
        <w:t>МТУ Сатурн</w:t>
      </w:r>
      <w:r w:rsidR="0028298F" w:rsidRPr="0009705E">
        <w:rPr>
          <w:sz w:val="24"/>
          <w:szCs w:val="24"/>
        </w:rPr>
        <w:t xml:space="preserve">», сокр. </w:t>
      </w:r>
      <w:r w:rsidR="00C458DA" w:rsidRPr="0009705E">
        <w:rPr>
          <w:sz w:val="24"/>
          <w:szCs w:val="24"/>
        </w:rPr>
        <w:t xml:space="preserve">АО </w:t>
      </w:r>
      <w:r w:rsidR="00A6520F" w:rsidRPr="0009705E">
        <w:rPr>
          <w:sz w:val="24"/>
          <w:szCs w:val="24"/>
        </w:rPr>
        <w:t>«МТУ Сатурн»,</w:t>
      </w:r>
      <w:r w:rsidR="00C458DA" w:rsidRPr="0009705E">
        <w:rPr>
          <w:sz w:val="24"/>
          <w:szCs w:val="24"/>
        </w:rPr>
        <w:t xml:space="preserve"> юр./факт./почт. Адрес 1</w:t>
      </w:r>
      <w:r w:rsidR="00A6520F" w:rsidRPr="0009705E">
        <w:rPr>
          <w:sz w:val="24"/>
          <w:szCs w:val="24"/>
        </w:rPr>
        <w:t>07553</w:t>
      </w:r>
      <w:r w:rsidR="00C458DA" w:rsidRPr="0009705E">
        <w:rPr>
          <w:sz w:val="24"/>
          <w:szCs w:val="24"/>
        </w:rPr>
        <w:t xml:space="preserve">, г. Москва, </w:t>
      </w:r>
      <w:r w:rsidR="00A6520F" w:rsidRPr="0009705E">
        <w:rPr>
          <w:sz w:val="24"/>
          <w:szCs w:val="24"/>
        </w:rPr>
        <w:t>ул. Большая Черкизовская, д.21, стр. 1.</w:t>
      </w:r>
    </w:p>
    <w:p w:rsidR="00A6520F" w:rsidRPr="0009705E" w:rsidRDefault="009D7BFA" w:rsidP="00A6520F">
      <w:pPr>
        <w:tabs>
          <w:tab w:val="num" w:pos="0"/>
        </w:tabs>
        <w:spacing w:line="240" w:lineRule="auto"/>
        <w:rPr>
          <w:sz w:val="24"/>
          <w:szCs w:val="24"/>
        </w:rPr>
      </w:pPr>
      <w:r w:rsidRPr="0009705E">
        <w:rPr>
          <w:sz w:val="24"/>
          <w:szCs w:val="24"/>
        </w:rPr>
        <w:t>1.2</w:t>
      </w:r>
      <w:r w:rsidR="007868FC" w:rsidRPr="0009705E">
        <w:rPr>
          <w:sz w:val="24"/>
          <w:szCs w:val="24"/>
        </w:rPr>
        <w:t>.</w:t>
      </w:r>
      <w:r w:rsidRPr="0009705E">
        <w:rPr>
          <w:sz w:val="24"/>
          <w:szCs w:val="24"/>
        </w:rPr>
        <w:t xml:space="preserve"> </w:t>
      </w:r>
      <w:r w:rsidR="00D76EF2" w:rsidRPr="0009705E">
        <w:rPr>
          <w:b/>
          <w:sz w:val="24"/>
          <w:szCs w:val="24"/>
        </w:rPr>
        <w:t>Организатор</w:t>
      </w:r>
      <w:r w:rsidR="00D76EF2" w:rsidRPr="0009705E">
        <w:rPr>
          <w:sz w:val="24"/>
          <w:szCs w:val="24"/>
        </w:rPr>
        <w:t xml:space="preserve"> – </w:t>
      </w:r>
      <w:r w:rsidR="0028298F" w:rsidRPr="0009705E">
        <w:rPr>
          <w:sz w:val="24"/>
          <w:szCs w:val="24"/>
        </w:rPr>
        <w:t>А</w:t>
      </w:r>
      <w:r w:rsidR="00A6520F" w:rsidRPr="0009705E">
        <w:rPr>
          <w:sz w:val="24"/>
          <w:szCs w:val="24"/>
        </w:rPr>
        <w:t>кционерно</w:t>
      </w:r>
      <w:r w:rsidR="0028298F" w:rsidRPr="0009705E">
        <w:rPr>
          <w:sz w:val="24"/>
          <w:szCs w:val="24"/>
        </w:rPr>
        <w:t xml:space="preserve">е общество «МТУ Сатурн», сокр. </w:t>
      </w:r>
      <w:r w:rsidR="00A6520F" w:rsidRPr="0009705E">
        <w:rPr>
          <w:sz w:val="24"/>
          <w:szCs w:val="24"/>
        </w:rPr>
        <w:t>АО «МТУ Сатурн», юр./факт./почт. Адрес 107553, г. Москва, ул. Большая Черкизовская, д.21, стр. 1.</w:t>
      </w:r>
      <w:r w:rsidR="00A76FB3" w:rsidRPr="0009705E">
        <w:rPr>
          <w:sz w:val="24"/>
          <w:szCs w:val="24"/>
        </w:rPr>
        <w:t xml:space="preserve">, </w:t>
      </w:r>
      <w:r w:rsidR="00E9208E" w:rsidRPr="0009705E">
        <w:rPr>
          <w:sz w:val="24"/>
          <w:szCs w:val="24"/>
        </w:rPr>
        <w:t>отдел закупок и проектной логистики</w:t>
      </w:r>
      <w:r w:rsidR="00A76FB3" w:rsidRPr="0009705E">
        <w:rPr>
          <w:sz w:val="24"/>
          <w:szCs w:val="24"/>
        </w:rPr>
        <w:t>.</w:t>
      </w:r>
    </w:p>
    <w:p w:rsidR="0034305F" w:rsidRPr="0009705E" w:rsidRDefault="0034305F" w:rsidP="0034305F">
      <w:pPr>
        <w:tabs>
          <w:tab w:val="num" w:pos="0"/>
        </w:tabs>
        <w:spacing w:line="240" w:lineRule="auto"/>
        <w:rPr>
          <w:sz w:val="24"/>
          <w:szCs w:val="24"/>
        </w:rPr>
      </w:pPr>
      <w:r w:rsidRPr="0009705E">
        <w:rPr>
          <w:sz w:val="24"/>
          <w:szCs w:val="24"/>
        </w:rPr>
        <w:t xml:space="preserve">Контактное лицо – </w:t>
      </w:r>
      <w:r w:rsidR="00585386">
        <w:rPr>
          <w:sz w:val="24"/>
          <w:szCs w:val="24"/>
        </w:rPr>
        <w:t>Червяков</w:t>
      </w:r>
      <w:r w:rsidR="000E40DA" w:rsidRPr="0009705E">
        <w:rPr>
          <w:sz w:val="24"/>
          <w:szCs w:val="24"/>
        </w:rPr>
        <w:t xml:space="preserve"> </w:t>
      </w:r>
      <w:r w:rsidR="00585386">
        <w:rPr>
          <w:sz w:val="24"/>
          <w:szCs w:val="24"/>
        </w:rPr>
        <w:t>Сергей</w:t>
      </w:r>
      <w:r w:rsidR="000E40DA" w:rsidRPr="0009705E">
        <w:rPr>
          <w:sz w:val="24"/>
          <w:szCs w:val="24"/>
        </w:rPr>
        <w:t xml:space="preserve"> </w:t>
      </w:r>
      <w:r w:rsidR="00585386">
        <w:rPr>
          <w:sz w:val="24"/>
          <w:szCs w:val="24"/>
        </w:rPr>
        <w:t>Викторович</w:t>
      </w:r>
      <w:r w:rsidR="00073E37" w:rsidRPr="0009705E">
        <w:rPr>
          <w:sz w:val="24"/>
          <w:szCs w:val="24"/>
        </w:rPr>
        <w:t>.</w:t>
      </w:r>
    </w:p>
    <w:p w:rsidR="0034305F" w:rsidRPr="0009705E" w:rsidRDefault="0034305F" w:rsidP="0034305F">
      <w:pPr>
        <w:tabs>
          <w:tab w:val="num" w:pos="0"/>
        </w:tabs>
        <w:spacing w:line="240" w:lineRule="auto"/>
        <w:rPr>
          <w:sz w:val="24"/>
          <w:szCs w:val="24"/>
          <w:lang w:val="en-US"/>
        </w:rPr>
      </w:pPr>
      <w:r w:rsidRPr="0009705E">
        <w:rPr>
          <w:sz w:val="24"/>
          <w:szCs w:val="24"/>
          <w:lang w:val="en-US"/>
        </w:rPr>
        <w:t>e-mail:</w:t>
      </w:r>
      <w:r w:rsidR="00667DAB" w:rsidRPr="0009705E">
        <w:rPr>
          <w:sz w:val="24"/>
          <w:szCs w:val="24"/>
          <w:lang w:val="en-US"/>
        </w:rPr>
        <w:t xml:space="preserve"> </w:t>
      </w:r>
      <w:r w:rsidR="00585386">
        <w:rPr>
          <w:sz w:val="24"/>
          <w:szCs w:val="24"/>
          <w:lang w:val="en-US"/>
        </w:rPr>
        <w:t>scherviakov</w:t>
      </w:r>
      <w:r w:rsidRPr="0009705E">
        <w:rPr>
          <w:sz w:val="24"/>
          <w:szCs w:val="24"/>
          <w:lang w:val="en-US"/>
        </w:rPr>
        <w:t>@mtu-saturn.ru</w:t>
      </w:r>
    </w:p>
    <w:p w:rsidR="0034305F" w:rsidRPr="0009705E" w:rsidRDefault="00667DAB" w:rsidP="0034305F">
      <w:pPr>
        <w:tabs>
          <w:tab w:val="num" w:pos="0"/>
        </w:tabs>
        <w:spacing w:line="240" w:lineRule="auto"/>
        <w:rPr>
          <w:sz w:val="24"/>
          <w:szCs w:val="24"/>
        </w:rPr>
      </w:pPr>
      <w:r w:rsidRPr="0009705E">
        <w:rPr>
          <w:sz w:val="24"/>
          <w:szCs w:val="24"/>
        </w:rPr>
        <w:t>тел. 8 (499) </w:t>
      </w:r>
      <w:r w:rsidR="00CE30B9" w:rsidRPr="0009705E">
        <w:rPr>
          <w:sz w:val="24"/>
          <w:szCs w:val="24"/>
        </w:rPr>
        <w:t>16</w:t>
      </w:r>
      <w:r w:rsidR="00585386">
        <w:rPr>
          <w:sz w:val="24"/>
          <w:szCs w:val="24"/>
        </w:rPr>
        <w:t>0</w:t>
      </w:r>
      <w:r w:rsidR="00CE30B9" w:rsidRPr="0009705E">
        <w:rPr>
          <w:sz w:val="24"/>
          <w:szCs w:val="24"/>
        </w:rPr>
        <w:t>-</w:t>
      </w:r>
      <w:r w:rsidR="00585386">
        <w:rPr>
          <w:sz w:val="24"/>
          <w:szCs w:val="24"/>
        </w:rPr>
        <w:t>98</w:t>
      </w:r>
      <w:r w:rsidRPr="0009705E">
        <w:rPr>
          <w:sz w:val="24"/>
          <w:szCs w:val="24"/>
        </w:rPr>
        <w:t>-</w:t>
      </w:r>
      <w:r w:rsidR="000E40DA" w:rsidRPr="0009705E">
        <w:rPr>
          <w:sz w:val="24"/>
          <w:szCs w:val="24"/>
        </w:rPr>
        <w:t>1</w:t>
      </w:r>
      <w:r w:rsidR="00585386">
        <w:rPr>
          <w:sz w:val="24"/>
          <w:szCs w:val="24"/>
        </w:rPr>
        <w:t>1</w:t>
      </w:r>
    </w:p>
    <w:p w:rsidR="00BA0CEE" w:rsidRPr="0009705E" w:rsidRDefault="00BA0CEE" w:rsidP="00940A56">
      <w:pPr>
        <w:tabs>
          <w:tab w:val="num" w:pos="0"/>
        </w:tabs>
        <w:spacing w:line="240" w:lineRule="auto"/>
        <w:rPr>
          <w:sz w:val="24"/>
          <w:szCs w:val="24"/>
        </w:rPr>
      </w:pPr>
    </w:p>
    <w:p w:rsidR="006E6C0F" w:rsidRPr="0009705E" w:rsidRDefault="009D7BFA" w:rsidP="006E6C0F">
      <w:pPr>
        <w:tabs>
          <w:tab w:val="num" w:pos="0"/>
        </w:tabs>
        <w:spacing w:line="240" w:lineRule="auto"/>
        <w:rPr>
          <w:sz w:val="24"/>
          <w:szCs w:val="24"/>
        </w:rPr>
      </w:pPr>
      <w:r w:rsidRPr="0009705E">
        <w:rPr>
          <w:sz w:val="24"/>
          <w:szCs w:val="24"/>
        </w:rPr>
        <w:t>1.3</w:t>
      </w:r>
      <w:r w:rsidR="007868FC" w:rsidRPr="0009705E">
        <w:rPr>
          <w:sz w:val="24"/>
          <w:szCs w:val="24"/>
        </w:rPr>
        <w:t>.</w:t>
      </w:r>
      <w:r w:rsidRPr="0009705E">
        <w:rPr>
          <w:sz w:val="24"/>
          <w:szCs w:val="24"/>
        </w:rPr>
        <w:t xml:space="preserve"> </w:t>
      </w:r>
      <w:r w:rsidRPr="0009705E">
        <w:rPr>
          <w:b/>
          <w:sz w:val="24"/>
          <w:szCs w:val="24"/>
        </w:rPr>
        <w:t>Предмет закупки</w:t>
      </w:r>
      <w:r w:rsidR="00713F2E" w:rsidRPr="0009705E">
        <w:rPr>
          <w:sz w:val="24"/>
          <w:szCs w:val="24"/>
        </w:rPr>
        <w:t xml:space="preserve">: </w:t>
      </w:r>
    </w:p>
    <w:p w:rsidR="0034305F" w:rsidRPr="00585386" w:rsidRDefault="00585386" w:rsidP="0034305F">
      <w:pPr>
        <w:spacing w:line="240" w:lineRule="auto"/>
        <w:ind w:firstLine="0"/>
        <w:contextualSpacing/>
        <w:rPr>
          <w:sz w:val="24"/>
          <w:szCs w:val="24"/>
        </w:rPr>
      </w:pPr>
      <w:bookmarkStart w:id="1" w:name="_Toc209261654"/>
      <w:r w:rsidRPr="00585386">
        <w:rPr>
          <w:sz w:val="24"/>
          <w:szCs w:val="24"/>
        </w:rPr>
        <w:t>Оптический измерительный блок системы Профимокс</w:t>
      </w:r>
      <w:r w:rsidR="00C921FD" w:rsidRPr="00585386">
        <w:rPr>
          <w:sz w:val="24"/>
          <w:szCs w:val="24"/>
        </w:rPr>
        <w:t>:</w:t>
      </w:r>
    </w:p>
    <w:p w:rsidR="00073E37" w:rsidRPr="0009705E" w:rsidRDefault="00073E37" w:rsidP="0034305F">
      <w:pPr>
        <w:spacing w:line="240" w:lineRule="auto"/>
        <w:ind w:firstLine="0"/>
        <w:contextualSpacing/>
        <w:rPr>
          <w:sz w:val="24"/>
          <w:szCs w:val="24"/>
        </w:rPr>
      </w:pPr>
    </w:p>
    <w:tbl>
      <w:tblPr>
        <w:tblW w:w="10207" w:type="dxa"/>
        <w:tblInd w:w="108" w:type="dxa"/>
        <w:tblLayout w:type="fixed"/>
        <w:tblLook w:val="04A0" w:firstRow="1" w:lastRow="0" w:firstColumn="1" w:lastColumn="0" w:noHBand="0" w:noVBand="1"/>
      </w:tblPr>
      <w:tblGrid>
        <w:gridCol w:w="567"/>
        <w:gridCol w:w="5103"/>
        <w:gridCol w:w="1559"/>
        <w:gridCol w:w="1418"/>
        <w:gridCol w:w="851"/>
        <w:gridCol w:w="709"/>
      </w:tblGrid>
      <w:tr w:rsidR="00D82901" w:rsidRPr="0009705E" w:rsidTr="00585386">
        <w:trPr>
          <w:trHeight w:val="6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82901" w:rsidRPr="0009705E" w:rsidRDefault="00D82901" w:rsidP="00585386">
            <w:pPr>
              <w:spacing w:line="240" w:lineRule="auto"/>
              <w:ind w:firstLine="0"/>
              <w:jc w:val="center"/>
              <w:rPr>
                <w:b/>
                <w:color w:val="000000"/>
                <w:sz w:val="24"/>
                <w:szCs w:val="24"/>
              </w:rPr>
            </w:pPr>
            <w:r w:rsidRPr="0009705E">
              <w:rPr>
                <w:b/>
                <w:color w:val="000000"/>
                <w:sz w:val="24"/>
                <w:szCs w:val="24"/>
              </w:rPr>
              <w:t>№</w:t>
            </w:r>
          </w:p>
          <w:p w:rsidR="00D82901" w:rsidRPr="0009705E" w:rsidRDefault="00D82901" w:rsidP="00585386">
            <w:pPr>
              <w:spacing w:line="240" w:lineRule="auto"/>
              <w:ind w:firstLine="0"/>
              <w:jc w:val="center"/>
              <w:rPr>
                <w:b/>
                <w:color w:val="000000"/>
                <w:sz w:val="24"/>
                <w:szCs w:val="24"/>
              </w:rPr>
            </w:pPr>
            <w:r w:rsidRPr="0009705E">
              <w:rPr>
                <w:b/>
                <w:color w:val="000000"/>
                <w:sz w:val="24"/>
                <w:szCs w:val="24"/>
              </w:rPr>
              <w:t>п.п</w:t>
            </w:r>
          </w:p>
        </w:tc>
        <w:tc>
          <w:tcPr>
            <w:tcW w:w="5103" w:type="dxa"/>
            <w:tcBorders>
              <w:top w:val="single" w:sz="4" w:space="0" w:color="auto"/>
              <w:left w:val="nil"/>
              <w:bottom w:val="single" w:sz="4" w:space="0" w:color="auto"/>
              <w:right w:val="single" w:sz="4" w:space="0" w:color="auto"/>
            </w:tcBorders>
            <w:shd w:val="clear" w:color="000000" w:fill="FFFFFF"/>
            <w:vAlign w:val="center"/>
            <w:hideMark/>
          </w:tcPr>
          <w:p w:rsidR="00D82901" w:rsidRPr="00585386" w:rsidRDefault="00585386" w:rsidP="00585386">
            <w:pPr>
              <w:spacing w:line="240" w:lineRule="auto"/>
              <w:ind w:firstLine="0"/>
              <w:jc w:val="center"/>
              <w:rPr>
                <w:b/>
                <w:bCs/>
                <w:color w:val="000000"/>
                <w:sz w:val="24"/>
                <w:szCs w:val="24"/>
              </w:rPr>
            </w:pPr>
            <w:r w:rsidRPr="00585386">
              <w:rPr>
                <w:b/>
                <w:color w:val="000000"/>
                <w:sz w:val="24"/>
                <w:szCs w:val="24"/>
              </w:rPr>
              <w:t>Наименование и техническая характеристика</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D82901" w:rsidRPr="00585386" w:rsidRDefault="00585386" w:rsidP="00585386">
            <w:pPr>
              <w:spacing w:line="240" w:lineRule="auto"/>
              <w:ind w:firstLine="0"/>
              <w:jc w:val="center"/>
              <w:rPr>
                <w:b/>
                <w:bCs/>
                <w:color w:val="000000"/>
                <w:sz w:val="24"/>
                <w:szCs w:val="24"/>
              </w:rPr>
            </w:pPr>
            <w:r w:rsidRPr="00585386">
              <w:rPr>
                <w:b/>
                <w:color w:val="000000"/>
                <w:sz w:val="24"/>
                <w:szCs w:val="24"/>
              </w:rPr>
              <w:t xml:space="preserve">Тип, марка, обозначение </w:t>
            </w:r>
            <w:r w:rsidRPr="00585386">
              <w:rPr>
                <w:b/>
                <w:color w:val="000000"/>
                <w:sz w:val="24"/>
                <w:szCs w:val="24"/>
              </w:rPr>
              <w:br/>
              <w:t>документа, опросного листа</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D82901" w:rsidRPr="0009705E" w:rsidRDefault="00D82901" w:rsidP="00585386">
            <w:pPr>
              <w:spacing w:line="240" w:lineRule="auto"/>
              <w:ind w:firstLine="0"/>
              <w:jc w:val="center"/>
              <w:rPr>
                <w:b/>
                <w:bCs/>
                <w:color w:val="000000"/>
                <w:sz w:val="24"/>
                <w:szCs w:val="24"/>
              </w:rPr>
            </w:pPr>
            <w:r w:rsidRPr="0009705E">
              <w:rPr>
                <w:b/>
                <w:bCs/>
                <w:color w:val="000000"/>
                <w:sz w:val="24"/>
                <w:szCs w:val="24"/>
              </w:rPr>
              <w:t>Завод-изготовитель</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2901" w:rsidRPr="0009705E" w:rsidRDefault="00D82901" w:rsidP="00585386">
            <w:pPr>
              <w:spacing w:line="240" w:lineRule="auto"/>
              <w:ind w:firstLine="0"/>
              <w:jc w:val="center"/>
              <w:rPr>
                <w:b/>
                <w:bCs/>
                <w:color w:val="000000"/>
                <w:sz w:val="24"/>
                <w:szCs w:val="24"/>
              </w:rPr>
            </w:pPr>
            <w:r w:rsidRPr="0009705E">
              <w:rPr>
                <w:b/>
                <w:bCs/>
                <w:color w:val="000000"/>
                <w:sz w:val="24"/>
                <w:szCs w:val="24"/>
              </w:rPr>
              <w:t>Ед.изм</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82901" w:rsidRPr="0009705E" w:rsidRDefault="00D82901" w:rsidP="00585386">
            <w:pPr>
              <w:spacing w:line="240" w:lineRule="auto"/>
              <w:ind w:firstLine="0"/>
              <w:jc w:val="center"/>
              <w:rPr>
                <w:b/>
                <w:bCs/>
                <w:color w:val="000000"/>
                <w:sz w:val="24"/>
                <w:szCs w:val="24"/>
              </w:rPr>
            </w:pPr>
            <w:r w:rsidRPr="0009705E">
              <w:rPr>
                <w:b/>
                <w:bCs/>
                <w:color w:val="000000"/>
                <w:sz w:val="24"/>
                <w:szCs w:val="24"/>
              </w:rPr>
              <w:t>Кол-во</w:t>
            </w:r>
          </w:p>
        </w:tc>
      </w:tr>
      <w:tr w:rsidR="00585386" w:rsidRPr="00D82901" w:rsidTr="00585386">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5386" w:rsidRPr="0009705E" w:rsidRDefault="00585386" w:rsidP="00585386">
            <w:pPr>
              <w:spacing w:line="240" w:lineRule="auto"/>
              <w:ind w:firstLine="0"/>
              <w:jc w:val="center"/>
              <w:rPr>
                <w:color w:val="000000"/>
                <w:sz w:val="24"/>
                <w:szCs w:val="24"/>
              </w:rPr>
            </w:pPr>
            <w:r w:rsidRPr="0009705E">
              <w:rPr>
                <w:color w:val="000000"/>
                <w:sz w:val="24"/>
                <w:szCs w:val="24"/>
              </w:rPr>
              <w:t>1</w:t>
            </w:r>
          </w:p>
        </w:tc>
        <w:tc>
          <w:tcPr>
            <w:tcW w:w="5103" w:type="dxa"/>
            <w:tcBorders>
              <w:top w:val="single" w:sz="4" w:space="0" w:color="auto"/>
              <w:left w:val="nil"/>
              <w:bottom w:val="single" w:sz="4" w:space="0" w:color="auto"/>
              <w:right w:val="single" w:sz="4" w:space="0" w:color="auto"/>
            </w:tcBorders>
            <w:shd w:val="clear" w:color="000000" w:fill="FFFFFF"/>
            <w:vAlign w:val="bottom"/>
          </w:tcPr>
          <w:p w:rsidR="00585386" w:rsidRPr="00585386" w:rsidRDefault="00585386" w:rsidP="00585386">
            <w:pPr>
              <w:adjustRightInd w:val="0"/>
              <w:ind w:firstLine="0"/>
              <w:rPr>
                <w:rFonts w:eastAsia="CIDFont+F2"/>
                <w:b/>
                <w:sz w:val="24"/>
                <w:szCs w:val="24"/>
              </w:rPr>
            </w:pPr>
            <w:r w:rsidRPr="00585386">
              <w:rPr>
                <w:rFonts w:eastAsia="CIDFont+F2"/>
                <w:b/>
                <w:sz w:val="24"/>
                <w:szCs w:val="24"/>
              </w:rPr>
              <w:t>Оптический измерительный блок системы Профимокс в составе:</w:t>
            </w:r>
          </w:p>
          <w:p w:rsidR="00585386" w:rsidRPr="00585386" w:rsidRDefault="00585386" w:rsidP="00585386">
            <w:pPr>
              <w:adjustRightInd w:val="0"/>
              <w:ind w:firstLine="0"/>
              <w:rPr>
                <w:rFonts w:eastAsia="CIDFont+F2"/>
                <w:sz w:val="24"/>
                <w:szCs w:val="24"/>
              </w:rPr>
            </w:pPr>
            <w:r w:rsidRPr="00585386">
              <w:rPr>
                <w:rFonts w:eastAsia="CIDFont+F2"/>
                <w:sz w:val="24"/>
                <w:szCs w:val="24"/>
              </w:rPr>
              <w:t xml:space="preserve">‐ </w:t>
            </w:r>
            <w:r w:rsidRPr="00585386">
              <w:rPr>
                <w:rFonts w:eastAsia="CIDFont+F2"/>
                <w:spacing w:val="-4"/>
                <w:sz w:val="24"/>
                <w:szCs w:val="24"/>
              </w:rPr>
              <w:t>одномодовый рефлектометрический модуль, длина волны 1625 нм (9/125 мкм), динамический диапазон 47,5 дБ.</w:t>
            </w:r>
          </w:p>
          <w:p w:rsidR="00585386" w:rsidRPr="00585386" w:rsidRDefault="00585386" w:rsidP="00585386">
            <w:pPr>
              <w:adjustRightInd w:val="0"/>
              <w:ind w:firstLine="0"/>
              <w:rPr>
                <w:rFonts w:eastAsia="CIDFont+F2"/>
                <w:sz w:val="24"/>
                <w:szCs w:val="24"/>
              </w:rPr>
            </w:pPr>
            <w:r w:rsidRPr="00585386">
              <w:rPr>
                <w:rFonts w:eastAsia="CIDFont+F2"/>
                <w:sz w:val="24"/>
                <w:szCs w:val="24"/>
              </w:rPr>
              <w:t>‐ 24 выходных портов SC/APC.</w:t>
            </w:r>
          </w:p>
          <w:p w:rsidR="00585386" w:rsidRPr="00585386" w:rsidRDefault="00585386" w:rsidP="00585386">
            <w:pPr>
              <w:adjustRightInd w:val="0"/>
              <w:ind w:firstLine="0"/>
              <w:rPr>
                <w:rFonts w:eastAsia="CIDFont+F2"/>
                <w:sz w:val="24"/>
                <w:szCs w:val="24"/>
              </w:rPr>
            </w:pPr>
            <w:r w:rsidRPr="00585386">
              <w:rPr>
                <w:rFonts w:eastAsia="CIDFont+F2"/>
                <w:sz w:val="24"/>
                <w:szCs w:val="24"/>
              </w:rPr>
              <w:t>‐ блок питания 220 AC.</w:t>
            </w:r>
          </w:p>
          <w:p w:rsidR="00585386" w:rsidRPr="00585386" w:rsidRDefault="00585386" w:rsidP="00585386">
            <w:pPr>
              <w:adjustRightInd w:val="0"/>
              <w:ind w:firstLine="0"/>
              <w:rPr>
                <w:rFonts w:eastAsia="CIDFont+F2"/>
                <w:sz w:val="24"/>
                <w:szCs w:val="24"/>
              </w:rPr>
            </w:pPr>
            <w:r w:rsidRPr="00585386">
              <w:rPr>
                <w:rFonts w:eastAsia="CIDFont+F2"/>
                <w:sz w:val="24"/>
                <w:szCs w:val="24"/>
              </w:rPr>
              <w:t>‐ Комплект для монтажа в стойку 19" (крепёж, патчкорды SC/APC‐FC/PC, 5м ‐ 24шт., кабельный органайзер CM‐1U‐ML, CMW‐1U‐02‐BK и блок розеток с индикацией).</w:t>
            </w:r>
          </w:p>
          <w:p w:rsidR="00585386" w:rsidRPr="00585386" w:rsidRDefault="00585386" w:rsidP="00585386">
            <w:pPr>
              <w:ind w:firstLine="0"/>
              <w:rPr>
                <w:color w:val="000000"/>
                <w:sz w:val="24"/>
                <w:szCs w:val="24"/>
              </w:rPr>
            </w:pPr>
            <w:r w:rsidRPr="00585386">
              <w:rPr>
                <w:rFonts w:eastAsia="CIDFont+F2"/>
                <w:sz w:val="24"/>
                <w:szCs w:val="24"/>
              </w:rPr>
              <w:t xml:space="preserve">‐ </w:t>
            </w:r>
            <w:r w:rsidRPr="00585386">
              <w:rPr>
                <w:rFonts w:eastAsia="CIDFont+F2"/>
                <w:b/>
                <w:sz w:val="24"/>
                <w:szCs w:val="24"/>
              </w:rPr>
              <w:t>Инсталляция и установка блока мониторинга</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85386" w:rsidRPr="00585386" w:rsidRDefault="00585386" w:rsidP="00585386">
            <w:pPr>
              <w:ind w:firstLine="0"/>
              <w:jc w:val="center"/>
              <w:rPr>
                <w:color w:val="000000"/>
                <w:sz w:val="24"/>
                <w:szCs w:val="24"/>
              </w:rPr>
            </w:pPr>
            <w:r w:rsidRPr="00585386">
              <w:rPr>
                <w:rFonts w:eastAsia="CIDFont+F2"/>
                <w:sz w:val="24"/>
                <w:szCs w:val="24"/>
              </w:rPr>
              <w:t>ПМ‐980-Ф-Б-SC24-220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585386" w:rsidRPr="00585386" w:rsidRDefault="00585386" w:rsidP="00585386">
            <w:pPr>
              <w:ind w:firstLine="0"/>
              <w:jc w:val="center"/>
            </w:pPr>
            <w:r w:rsidRPr="00585386">
              <w:rPr>
                <w:rFonts w:eastAsia="CIDFont+F2"/>
                <w:sz w:val="24"/>
                <w:szCs w:val="24"/>
              </w:rPr>
              <w:t>Профимокс</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85386" w:rsidRPr="00585386" w:rsidRDefault="00585386" w:rsidP="00585386">
            <w:pPr>
              <w:ind w:firstLine="0"/>
              <w:jc w:val="center"/>
              <w:rPr>
                <w:color w:val="000000"/>
                <w:sz w:val="24"/>
                <w:szCs w:val="24"/>
              </w:rPr>
            </w:pPr>
            <w:r>
              <w:rPr>
                <w:color w:val="000000"/>
                <w:sz w:val="24"/>
                <w:szCs w:val="24"/>
              </w:rPr>
              <w:t>шт</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585386" w:rsidRPr="00D82901" w:rsidRDefault="00585386" w:rsidP="00585386">
            <w:pPr>
              <w:ind w:firstLine="0"/>
              <w:jc w:val="center"/>
              <w:rPr>
                <w:color w:val="000000"/>
                <w:sz w:val="24"/>
                <w:szCs w:val="24"/>
              </w:rPr>
            </w:pPr>
            <w:r>
              <w:rPr>
                <w:color w:val="000000"/>
                <w:sz w:val="24"/>
                <w:szCs w:val="24"/>
              </w:rPr>
              <w:t>1</w:t>
            </w:r>
          </w:p>
        </w:tc>
      </w:tr>
      <w:tr w:rsidR="00585386" w:rsidRPr="00D82901" w:rsidTr="00585386">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85386" w:rsidRPr="00585386" w:rsidRDefault="00585386" w:rsidP="00585386">
            <w:pPr>
              <w:spacing w:line="240" w:lineRule="auto"/>
              <w:ind w:firstLine="0"/>
              <w:jc w:val="center"/>
              <w:rPr>
                <w:color w:val="000000"/>
                <w:sz w:val="24"/>
                <w:szCs w:val="24"/>
                <w:lang w:val="en-US"/>
              </w:rPr>
            </w:pPr>
            <w:r>
              <w:rPr>
                <w:color w:val="000000"/>
                <w:sz w:val="24"/>
                <w:szCs w:val="24"/>
                <w:lang w:val="en-US"/>
              </w:rPr>
              <w:t>2</w:t>
            </w:r>
          </w:p>
        </w:tc>
        <w:tc>
          <w:tcPr>
            <w:tcW w:w="5103" w:type="dxa"/>
            <w:tcBorders>
              <w:top w:val="single" w:sz="4" w:space="0" w:color="auto"/>
              <w:left w:val="nil"/>
              <w:bottom w:val="single" w:sz="4" w:space="0" w:color="auto"/>
              <w:right w:val="single" w:sz="4" w:space="0" w:color="auto"/>
            </w:tcBorders>
            <w:shd w:val="clear" w:color="000000" w:fill="FFFFFF"/>
            <w:vAlign w:val="bottom"/>
          </w:tcPr>
          <w:p w:rsidR="00585386" w:rsidRPr="00585386" w:rsidRDefault="00585386" w:rsidP="00585386">
            <w:pPr>
              <w:ind w:firstLine="0"/>
              <w:rPr>
                <w:color w:val="000000"/>
                <w:sz w:val="24"/>
                <w:szCs w:val="24"/>
              </w:rPr>
            </w:pPr>
            <w:r w:rsidRPr="00585386">
              <w:rPr>
                <w:rFonts w:eastAsia="CIDFont+F2"/>
                <w:sz w:val="24"/>
                <w:szCs w:val="24"/>
              </w:rPr>
              <w:t>Мультиплексор FWDM (фильтр), мониторинг активных волокон, 3 порта: вход ‐ 1550 нм и 1625 нм, выход ‐ 1550/1625 нм. WDM совместимый.</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85386" w:rsidRPr="00585386" w:rsidRDefault="00585386" w:rsidP="00585386">
            <w:pPr>
              <w:ind w:firstLine="0"/>
              <w:jc w:val="center"/>
              <w:rPr>
                <w:color w:val="000000"/>
                <w:sz w:val="24"/>
                <w:szCs w:val="24"/>
                <w:lang w:val="en-US"/>
              </w:rPr>
            </w:pPr>
            <w:r w:rsidRPr="00585386">
              <w:rPr>
                <w:rFonts w:eastAsia="CIDFont+F2"/>
                <w:sz w:val="24"/>
                <w:szCs w:val="24"/>
              </w:rPr>
              <w:t>МПМ‐3‐1625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585386" w:rsidRPr="00585386" w:rsidRDefault="00585386" w:rsidP="00585386">
            <w:pPr>
              <w:ind w:firstLine="0"/>
              <w:jc w:val="center"/>
            </w:pPr>
            <w:r w:rsidRPr="00585386">
              <w:rPr>
                <w:rFonts w:eastAsia="CIDFont+F2"/>
                <w:sz w:val="24"/>
                <w:szCs w:val="24"/>
              </w:rPr>
              <w:t>Профимокс</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85386" w:rsidRDefault="00585386" w:rsidP="00585386">
            <w:pPr>
              <w:ind w:firstLine="0"/>
              <w:jc w:val="center"/>
              <w:rPr>
                <w:color w:val="000000"/>
                <w:sz w:val="24"/>
                <w:szCs w:val="24"/>
              </w:rPr>
            </w:pPr>
            <w:r>
              <w:rPr>
                <w:color w:val="000000"/>
                <w:sz w:val="24"/>
                <w:szCs w:val="24"/>
              </w:rPr>
              <w:t>шт</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585386" w:rsidRDefault="00585386" w:rsidP="00585386">
            <w:pPr>
              <w:ind w:firstLine="0"/>
              <w:jc w:val="center"/>
              <w:rPr>
                <w:color w:val="000000"/>
                <w:sz w:val="24"/>
                <w:szCs w:val="24"/>
              </w:rPr>
            </w:pPr>
            <w:r>
              <w:rPr>
                <w:color w:val="000000"/>
                <w:sz w:val="24"/>
                <w:szCs w:val="24"/>
              </w:rPr>
              <w:t>4</w:t>
            </w:r>
          </w:p>
        </w:tc>
      </w:tr>
    </w:tbl>
    <w:p w:rsidR="00B97F90" w:rsidRPr="00B97F90" w:rsidRDefault="00B97F90" w:rsidP="00090A47">
      <w:pPr>
        <w:spacing w:after="200" w:line="276" w:lineRule="auto"/>
        <w:ind w:firstLine="0"/>
        <w:rPr>
          <w:color w:val="000000" w:themeColor="text1"/>
          <w:sz w:val="16"/>
          <w:szCs w:val="16"/>
        </w:rPr>
      </w:pPr>
    </w:p>
    <w:p w:rsidR="001B1660" w:rsidRPr="00EC0590" w:rsidRDefault="00E67B0D" w:rsidP="00EC0590">
      <w:pPr>
        <w:spacing w:after="200" w:line="276" w:lineRule="auto"/>
        <w:ind w:firstLine="709"/>
        <w:rPr>
          <w:b/>
          <w:i/>
          <w:color w:val="000000" w:themeColor="text1"/>
          <w:sz w:val="24"/>
          <w:szCs w:val="24"/>
          <w:u w:val="single"/>
        </w:rPr>
      </w:pPr>
      <w:r w:rsidRPr="00EC0590">
        <w:rPr>
          <w:b/>
          <w:i/>
          <w:color w:val="000000" w:themeColor="text1"/>
          <w:sz w:val="24"/>
          <w:szCs w:val="24"/>
          <w:u w:val="single"/>
        </w:rPr>
        <w:t xml:space="preserve">Закупка осуществляется во исполнение </w:t>
      </w:r>
      <w:r w:rsidRPr="00EC0590">
        <w:rPr>
          <w:rStyle w:val="12"/>
          <w:b/>
          <w:i/>
          <w:color w:val="000000" w:themeColor="text1"/>
          <w:sz w:val="24"/>
          <w:szCs w:val="24"/>
          <w:u w:val="single"/>
        </w:rPr>
        <w:t>Договора субподряда № 21-104 от 19.07.2021 г., заключенного между АО «ТРАНСИНЖСТРОЙ» и АО «МТУ Сатурн»</w:t>
      </w:r>
      <w:r w:rsidRPr="00EC0590">
        <w:rPr>
          <w:b/>
          <w:i/>
          <w:color w:val="000000" w:themeColor="text1"/>
          <w:sz w:val="24"/>
          <w:szCs w:val="24"/>
          <w:u w:val="single"/>
        </w:rPr>
        <w:t xml:space="preserve"> целях реализации государственного оборонного заказа в соответствии с Федеральным законом от 29.12.2012 N 275-ФЗ "О государственном оборонном заказе".</w:t>
      </w:r>
    </w:p>
    <w:p w:rsidR="00E67B0D" w:rsidRPr="001B1660" w:rsidRDefault="00E67B0D" w:rsidP="00090A47">
      <w:pPr>
        <w:spacing w:after="200" w:line="276" w:lineRule="auto"/>
        <w:ind w:firstLine="0"/>
        <w:rPr>
          <w:sz w:val="24"/>
          <w:szCs w:val="24"/>
        </w:rPr>
      </w:pPr>
      <w:r w:rsidRPr="00DC382D">
        <w:rPr>
          <w:rStyle w:val="12"/>
          <w:color w:val="000000" w:themeColor="text1"/>
          <w:sz w:val="24"/>
          <w:szCs w:val="24"/>
        </w:rPr>
        <w:t>Финансирование Договора осуществляется за счет средств федерального бюджета</w:t>
      </w:r>
      <w:r w:rsidR="00B97F90">
        <w:rPr>
          <w:rStyle w:val="12"/>
          <w:color w:val="000000" w:themeColor="text1"/>
          <w:sz w:val="24"/>
          <w:szCs w:val="24"/>
        </w:rPr>
        <w:t>.</w:t>
      </w:r>
    </w:p>
    <w:p w:rsidR="00026B0F" w:rsidRPr="0009705E" w:rsidRDefault="00C8637C" w:rsidP="00090A47">
      <w:pPr>
        <w:spacing w:after="200" w:line="276" w:lineRule="auto"/>
        <w:ind w:firstLine="0"/>
        <w:rPr>
          <w:sz w:val="24"/>
          <w:szCs w:val="24"/>
        </w:rPr>
      </w:pPr>
      <w:r w:rsidRPr="0009705E">
        <w:rPr>
          <w:sz w:val="24"/>
          <w:szCs w:val="24"/>
        </w:rPr>
        <w:t>Поставляемое оборудование должн</w:t>
      </w:r>
      <w:r w:rsidR="00090A47" w:rsidRPr="0009705E">
        <w:rPr>
          <w:sz w:val="24"/>
          <w:szCs w:val="24"/>
        </w:rPr>
        <w:t>о</w:t>
      </w:r>
      <w:r w:rsidRPr="0009705E">
        <w:rPr>
          <w:sz w:val="24"/>
          <w:szCs w:val="24"/>
        </w:rPr>
        <w:t xml:space="preserve"> быть </w:t>
      </w:r>
      <w:r w:rsidR="00090A47" w:rsidRPr="0009705E">
        <w:rPr>
          <w:sz w:val="24"/>
          <w:szCs w:val="24"/>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Pr="0009705E" w:rsidRDefault="00026B0F" w:rsidP="00026B0F">
      <w:pPr>
        <w:spacing w:after="200" w:line="276" w:lineRule="auto"/>
        <w:ind w:firstLine="0"/>
        <w:rPr>
          <w:sz w:val="24"/>
          <w:szCs w:val="24"/>
        </w:rPr>
      </w:pPr>
      <w:r w:rsidRPr="0009705E">
        <w:rPr>
          <w:sz w:val="24"/>
          <w:szCs w:val="24"/>
        </w:rPr>
        <w:lastRenderedPageBreak/>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E67B0D" w:rsidRDefault="00F525E9" w:rsidP="00F525E9">
      <w:pPr>
        <w:tabs>
          <w:tab w:val="num" w:pos="0"/>
        </w:tabs>
        <w:spacing w:line="240" w:lineRule="auto"/>
        <w:rPr>
          <w:sz w:val="24"/>
          <w:szCs w:val="24"/>
        </w:rPr>
      </w:pPr>
      <w:r w:rsidRPr="0009705E">
        <w:rPr>
          <w:b/>
          <w:sz w:val="24"/>
          <w:szCs w:val="24"/>
        </w:rPr>
        <w:t xml:space="preserve">Условия оплаты: </w:t>
      </w:r>
      <w:r w:rsidRPr="0009705E">
        <w:rPr>
          <w:sz w:val="24"/>
          <w:szCs w:val="24"/>
        </w:rPr>
        <w:t xml:space="preserve">Аванс </w:t>
      </w:r>
      <w:r w:rsidR="00EC0590">
        <w:rPr>
          <w:sz w:val="24"/>
          <w:szCs w:val="24"/>
        </w:rPr>
        <w:t>60-</w:t>
      </w:r>
      <w:r w:rsidR="00E67B0D">
        <w:rPr>
          <w:sz w:val="24"/>
          <w:szCs w:val="24"/>
        </w:rPr>
        <w:t>7</w:t>
      </w:r>
      <w:r w:rsidR="00B171D9" w:rsidRPr="0009705E">
        <w:rPr>
          <w:sz w:val="24"/>
          <w:szCs w:val="24"/>
        </w:rPr>
        <w:t>0</w:t>
      </w:r>
      <w:r w:rsidR="00E67B0D">
        <w:rPr>
          <w:sz w:val="24"/>
          <w:szCs w:val="24"/>
        </w:rPr>
        <w:t>% в течение 30 (Тридцать</w:t>
      </w:r>
      <w:r w:rsidRPr="0009705E">
        <w:rPr>
          <w:sz w:val="24"/>
          <w:szCs w:val="24"/>
        </w:rPr>
        <w:t xml:space="preserve">) </w:t>
      </w:r>
      <w:r w:rsidR="00E67B0D">
        <w:rPr>
          <w:sz w:val="24"/>
          <w:szCs w:val="24"/>
        </w:rPr>
        <w:t>банковских</w:t>
      </w:r>
      <w:r w:rsidRPr="0009705E">
        <w:rPr>
          <w:sz w:val="24"/>
          <w:szCs w:val="24"/>
        </w:rPr>
        <w:t xml:space="preserve"> дней с момента подписания договора и выставления Поставщиком счета. </w:t>
      </w:r>
    </w:p>
    <w:p w:rsidR="00F525E9" w:rsidRPr="0009705E" w:rsidRDefault="00F525E9" w:rsidP="00F525E9">
      <w:pPr>
        <w:tabs>
          <w:tab w:val="num" w:pos="0"/>
        </w:tabs>
        <w:spacing w:line="240" w:lineRule="auto"/>
        <w:rPr>
          <w:sz w:val="24"/>
          <w:szCs w:val="24"/>
        </w:rPr>
      </w:pPr>
      <w:r w:rsidRPr="0009705E">
        <w:rPr>
          <w:sz w:val="24"/>
          <w:szCs w:val="24"/>
        </w:rPr>
        <w:t xml:space="preserve">Окончательный расчет </w:t>
      </w:r>
      <w:r w:rsidR="00EC0590">
        <w:rPr>
          <w:sz w:val="24"/>
          <w:szCs w:val="24"/>
        </w:rPr>
        <w:t>40-</w:t>
      </w:r>
      <w:bookmarkStart w:id="2" w:name="_GoBack"/>
      <w:bookmarkEnd w:id="2"/>
      <w:r w:rsidR="00E67B0D">
        <w:rPr>
          <w:sz w:val="24"/>
          <w:szCs w:val="24"/>
        </w:rPr>
        <w:t>3</w:t>
      </w:r>
      <w:r w:rsidR="00B171D9" w:rsidRPr="0009705E">
        <w:rPr>
          <w:sz w:val="24"/>
          <w:szCs w:val="24"/>
        </w:rPr>
        <w:t>0</w:t>
      </w:r>
      <w:r w:rsidRPr="0009705E">
        <w:rPr>
          <w:sz w:val="24"/>
          <w:szCs w:val="24"/>
        </w:rPr>
        <w:t>%</w:t>
      </w:r>
      <w:r w:rsidR="00E67B0D">
        <w:rPr>
          <w:sz w:val="24"/>
          <w:szCs w:val="24"/>
        </w:rPr>
        <w:t xml:space="preserve"> в течение 4</w:t>
      </w:r>
      <w:r w:rsidRPr="0009705E">
        <w:rPr>
          <w:sz w:val="24"/>
          <w:szCs w:val="24"/>
        </w:rPr>
        <w:t>0 (</w:t>
      </w:r>
      <w:r w:rsidR="00E67B0D">
        <w:rPr>
          <w:sz w:val="24"/>
          <w:szCs w:val="24"/>
        </w:rPr>
        <w:t>Сорок</w:t>
      </w:r>
      <w:r w:rsidRPr="0009705E">
        <w:rPr>
          <w:sz w:val="24"/>
          <w:szCs w:val="24"/>
        </w:rPr>
        <w:t xml:space="preserve">) </w:t>
      </w:r>
      <w:r w:rsidR="00E67B0D">
        <w:rPr>
          <w:sz w:val="24"/>
          <w:szCs w:val="24"/>
        </w:rPr>
        <w:t>банковских</w:t>
      </w:r>
      <w:r w:rsidRPr="0009705E">
        <w:rPr>
          <w:sz w:val="24"/>
          <w:szCs w:val="24"/>
        </w:rPr>
        <w:t xml:space="preserve"> дней </w:t>
      </w:r>
      <w:r w:rsidR="00E67B0D">
        <w:rPr>
          <w:sz w:val="24"/>
          <w:szCs w:val="24"/>
        </w:rPr>
        <w:t>при условии получения Товара</w:t>
      </w:r>
      <w:r w:rsidR="00E67B0D" w:rsidRPr="005D09FB">
        <w:rPr>
          <w:sz w:val="24"/>
          <w:szCs w:val="24"/>
        </w:rPr>
        <w:t xml:space="preserve"> в полном объёме, подписания Сторонами товарной накладной (форма</w:t>
      </w:r>
      <w:r w:rsidR="00E67B0D">
        <w:rPr>
          <w:sz w:val="24"/>
          <w:szCs w:val="24"/>
        </w:rPr>
        <w:t xml:space="preserve"> </w:t>
      </w:r>
      <w:r w:rsidR="00E67B0D" w:rsidRPr="005D09FB">
        <w:rPr>
          <w:sz w:val="24"/>
          <w:szCs w:val="24"/>
        </w:rPr>
        <w:t>ТОРГ-12) или УПД (Универсальный Передаточный Документ)</w:t>
      </w:r>
      <w:r w:rsidR="00E67B0D" w:rsidRPr="00D75757">
        <w:rPr>
          <w:sz w:val="24"/>
          <w:szCs w:val="24"/>
        </w:rPr>
        <w:t xml:space="preserve"> </w:t>
      </w:r>
      <w:r w:rsidR="00E67B0D" w:rsidRPr="005D09FB">
        <w:rPr>
          <w:sz w:val="24"/>
          <w:szCs w:val="24"/>
        </w:rPr>
        <w:t>и предоставления Поставщиком счета-фактуры и счета на оплату оформленных надлежащим образом</w:t>
      </w:r>
      <w:r w:rsidR="00E67B0D" w:rsidRPr="00DC382D">
        <w:rPr>
          <w:sz w:val="24"/>
          <w:szCs w:val="24"/>
        </w:rPr>
        <w:t xml:space="preserve">. Окончательный расчет с Поставщиком производится Покупателем при условии получения Покупателем денежных средств от АО «ТРАНСИНЖСТРОЙ» в счет окончательного расчета по Договору субподряда </w:t>
      </w:r>
      <w:r w:rsidR="00E67B0D" w:rsidRPr="00DC382D">
        <w:rPr>
          <w:rStyle w:val="12"/>
          <w:color w:val="000000" w:themeColor="text1"/>
          <w:sz w:val="24"/>
          <w:szCs w:val="24"/>
        </w:rPr>
        <w:t>№</w:t>
      </w:r>
      <w:r w:rsidR="00E67B0D" w:rsidRPr="00D75757">
        <w:rPr>
          <w:rStyle w:val="12"/>
          <w:color w:val="000000" w:themeColor="text1"/>
          <w:sz w:val="24"/>
          <w:szCs w:val="24"/>
        </w:rPr>
        <w:t xml:space="preserve"> </w:t>
      </w:r>
      <w:r w:rsidR="00E67B0D" w:rsidRPr="00DC382D">
        <w:rPr>
          <w:rStyle w:val="12"/>
          <w:color w:val="000000" w:themeColor="text1"/>
          <w:sz w:val="24"/>
          <w:szCs w:val="24"/>
        </w:rPr>
        <w:t>21-104 от 19.07.2021 г.</w:t>
      </w:r>
      <w:r w:rsidR="00E67B0D">
        <w:rPr>
          <w:rStyle w:val="12"/>
          <w:color w:val="000000" w:themeColor="text1"/>
          <w:sz w:val="24"/>
          <w:szCs w:val="24"/>
        </w:rPr>
        <w:t>, но не позднее 01.07.2022 г.</w:t>
      </w:r>
    </w:p>
    <w:p w:rsidR="00F525E9" w:rsidRPr="0009705E" w:rsidRDefault="00F525E9" w:rsidP="00F525E9">
      <w:pPr>
        <w:pStyle w:val="a"/>
        <w:numPr>
          <w:ilvl w:val="0"/>
          <w:numId w:val="0"/>
        </w:numPr>
        <w:tabs>
          <w:tab w:val="num" w:pos="0"/>
        </w:tabs>
        <w:spacing w:before="0" w:line="240" w:lineRule="auto"/>
        <w:ind w:firstLine="567"/>
        <w:rPr>
          <w:sz w:val="24"/>
          <w:szCs w:val="24"/>
        </w:rPr>
      </w:pPr>
      <w:r w:rsidRPr="0009705E">
        <w:rPr>
          <w:sz w:val="24"/>
          <w:szCs w:val="24"/>
        </w:rPr>
        <w:t>Максимальный срок поставки п</w:t>
      </w:r>
      <w:r w:rsidR="00E67B0D">
        <w:rPr>
          <w:sz w:val="24"/>
          <w:szCs w:val="24"/>
        </w:rPr>
        <w:t>осле оплаты аванса по заявке – 14-16 недель</w:t>
      </w:r>
      <w:r w:rsidRPr="0009705E">
        <w:rPr>
          <w:sz w:val="24"/>
          <w:szCs w:val="24"/>
        </w:rPr>
        <w:t>.</w:t>
      </w:r>
    </w:p>
    <w:p w:rsidR="00F525E9" w:rsidRPr="0009705E" w:rsidRDefault="00F525E9" w:rsidP="00F525E9">
      <w:pPr>
        <w:tabs>
          <w:tab w:val="num" w:pos="0"/>
        </w:tabs>
        <w:spacing w:line="240" w:lineRule="auto"/>
        <w:rPr>
          <w:sz w:val="24"/>
          <w:szCs w:val="24"/>
        </w:rPr>
      </w:pPr>
      <w:r w:rsidRPr="0009705E">
        <w:rPr>
          <w:sz w:val="24"/>
          <w:szCs w:val="24"/>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промбаза АО «МТУ Сатурн» и/или г. Москва ул. Большая Черкизовская д.21 с.1. </w:t>
      </w:r>
    </w:p>
    <w:p w:rsidR="00B171D9" w:rsidRPr="0009705E" w:rsidRDefault="00B171D9" w:rsidP="00BC1321">
      <w:pPr>
        <w:spacing w:line="240" w:lineRule="auto"/>
        <w:contextualSpacing/>
        <w:rPr>
          <w:kern w:val="28"/>
          <w:sz w:val="24"/>
          <w:szCs w:val="24"/>
        </w:rPr>
      </w:pPr>
    </w:p>
    <w:p w:rsidR="00B171D9" w:rsidRPr="0009705E" w:rsidRDefault="00BC1321" w:rsidP="00B171D9">
      <w:pPr>
        <w:spacing w:line="240" w:lineRule="auto"/>
        <w:contextualSpacing/>
        <w:rPr>
          <w:b/>
          <w:kern w:val="28"/>
          <w:sz w:val="24"/>
          <w:szCs w:val="24"/>
        </w:rPr>
      </w:pPr>
      <w:r w:rsidRPr="0009705E">
        <w:rPr>
          <w:kern w:val="28"/>
          <w:sz w:val="24"/>
          <w:szCs w:val="24"/>
        </w:rPr>
        <w:t>1.4</w:t>
      </w:r>
      <w:r w:rsidR="007868FC" w:rsidRPr="0009705E">
        <w:rPr>
          <w:kern w:val="28"/>
          <w:sz w:val="24"/>
          <w:szCs w:val="24"/>
        </w:rPr>
        <w:t>.</w:t>
      </w:r>
      <w:r w:rsidRPr="0009705E">
        <w:rPr>
          <w:b/>
          <w:kern w:val="28"/>
          <w:sz w:val="24"/>
          <w:szCs w:val="24"/>
        </w:rPr>
        <w:t xml:space="preserve"> Подача коммерческих предложений и их прием.</w:t>
      </w:r>
    </w:p>
    <w:p w:rsidR="004B16CA" w:rsidRPr="0009705E" w:rsidRDefault="004B16CA" w:rsidP="004B16CA">
      <w:pPr>
        <w:spacing w:line="240" w:lineRule="auto"/>
        <w:contextualSpacing/>
        <w:rPr>
          <w:kern w:val="28"/>
          <w:sz w:val="24"/>
          <w:szCs w:val="24"/>
        </w:rPr>
      </w:pPr>
      <w:r w:rsidRPr="0009705E">
        <w:rPr>
          <w:kern w:val="28"/>
          <w:sz w:val="24"/>
          <w:szCs w:val="24"/>
        </w:rPr>
        <w:t xml:space="preserve">Участники должны направить свои предложения по </w:t>
      </w:r>
      <w:r w:rsidRPr="0009705E">
        <w:rPr>
          <w:kern w:val="28"/>
          <w:sz w:val="24"/>
          <w:szCs w:val="24"/>
          <w:u w:val="single"/>
        </w:rPr>
        <w:t xml:space="preserve">электронной почте по следующему адресу: </w:t>
      </w:r>
      <w:hyperlink r:id="rId8" w:history="1">
        <w:r w:rsidRPr="0009705E">
          <w:rPr>
            <w:rStyle w:val="a4"/>
            <w:kern w:val="28"/>
            <w:sz w:val="24"/>
            <w:szCs w:val="24"/>
            <w:lang w:val="en-US"/>
          </w:rPr>
          <w:t>rti</w:t>
        </w:r>
        <w:r w:rsidRPr="0009705E">
          <w:rPr>
            <w:rStyle w:val="a4"/>
            <w:kern w:val="28"/>
            <w:sz w:val="24"/>
            <w:szCs w:val="24"/>
          </w:rPr>
          <w:t>_</w:t>
        </w:r>
        <w:r w:rsidRPr="0009705E">
          <w:rPr>
            <w:rStyle w:val="a4"/>
            <w:kern w:val="28"/>
            <w:sz w:val="24"/>
            <w:szCs w:val="24"/>
            <w:lang w:val="en-US"/>
          </w:rPr>
          <w:t>tender</w:t>
        </w:r>
        <w:r w:rsidRPr="0009705E">
          <w:rPr>
            <w:rStyle w:val="a4"/>
            <w:kern w:val="28"/>
            <w:sz w:val="24"/>
            <w:szCs w:val="24"/>
          </w:rPr>
          <w:t>@</w:t>
        </w:r>
        <w:r w:rsidRPr="0009705E">
          <w:rPr>
            <w:rStyle w:val="a4"/>
            <w:kern w:val="28"/>
            <w:sz w:val="24"/>
            <w:szCs w:val="24"/>
            <w:lang w:val="en-US"/>
          </w:rPr>
          <w:t>aorti</w:t>
        </w:r>
        <w:r w:rsidRPr="0009705E">
          <w:rPr>
            <w:rStyle w:val="a4"/>
            <w:kern w:val="28"/>
            <w:sz w:val="24"/>
            <w:szCs w:val="24"/>
          </w:rPr>
          <w:t>.</w:t>
        </w:r>
        <w:r w:rsidRPr="0009705E">
          <w:rPr>
            <w:rStyle w:val="a4"/>
            <w:kern w:val="28"/>
            <w:sz w:val="24"/>
            <w:szCs w:val="24"/>
            <w:lang w:val="en-US"/>
          </w:rPr>
          <w:t>ru</w:t>
        </w:r>
      </w:hyperlink>
    </w:p>
    <w:p w:rsidR="004B16CA" w:rsidRPr="0009705E" w:rsidRDefault="00EC0590" w:rsidP="004B16CA">
      <w:pPr>
        <w:spacing w:line="240" w:lineRule="auto"/>
        <w:contextualSpacing/>
        <w:rPr>
          <w:kern w:val="28"/>
          <w:sz w:val="24"/>
          <w:szCs w:val="24"/>
          <w:u w:val="single"/>
        </w:rPr>
      </w:pPr>
      <w:hyperlink r:id="rId9" w:history="1">
        <w:r w:rsidR="004B16CA" w:rsidRPr="0009705E">
          <w:rPr>
            <w:rStyle w:val="a4"/>
            <w:kern w:val="28"/>
            <w:sz w:val="24"/>
            <w:szCs w:val="24"/>
            <w:lang w:val="en-US"/>
          </w:rPr>
          <w:t>https</w:t>
        </w:r>
        <w:r w:rsidR="004B16CA" w:rsidRPr="0009705E">
          <w:rPr>
            <w:rStyle w:val="a4"/>
            <w:kern w:val="28"/>
            <w:sz w:val="24"/>
            <w:szCs w:val="24"/>
          </w:rPr>
          <w:t>://</w:t>
        </w:r>
        <w:r w:rsidR="004B16CA" w:rsidRPr="0009705E">
          <w:rPr>
            <w:rStyle w:val="a4"/>
            <w:kern w:val="28"/>
            <w:sz w:val="24"/>
            <w:szCs w:val="24"/>
            <w:lang w:val="en-US"/>
          </w:rPr>
          <w:t>www</w:t>
        </w:r>
        <w:r w:rsidR="004B16CA" w:rsidRPr="0009705E">
          <w:rPr>
            <w:rStyle w:val="a4"/>
            <w:kern w:val="28"/>
            <w:sz w:val="24"/>
            <w:szCs w:val="24"/>
          </w:rPr>
          <w:t>.</w:t>
        </w:r>
        <w:r w:rsidR="004B16CA" w:rsidRPr="0009705E">
          <w:rPr>
            <w:rStyle w:val="a4"/>
            <w:kern w:val="28"/>
            <w:sz w:val="24"/>
            <w:szCs w:val="24"/>
            <w:lang w:val="en-US"/>
          </w:rPr>
          <w:t>aorti</w:t>
        </w:r>
        <w:r w:rsidR="004B16CA" w:rsidRPr="0009705E">
          <w:rPr>
            <w:rStyle w:val="a4"/>
            <w:kern w:val="28"/>
            <w:sz w:val="24"/>
            <w:szCs w:val="24"/>
          </w:rPr>
          <w:t>.</w:t>
        </w:r>
        <w:r w:rsidR="004B16CA" w:rsidRPr="0009705E">
          <w:rPr>
            <w:rStyle w:val="a4"/>
            <w:kern w:val="28"/>
            <w:sz w:val="24"/>
            <w:szCs w:val="24"/>
            <w:lang w:val="en-US"/>
          </w:rPr>
          <w:t>ru</w:t>
        </w:r>
        <w:r w:rsidR="004B16CA" w:rsidRPr="0009705E">
          <w:rPr>
            <w:rStyle w:val="a4"/>
            <w:kern w:val="28"/>
            <w:sz w:val="24"/>
            <w:szCs w:val="24"/>
          </w:rPr>
          <w:t>/</w:t>
        </w:r>
        <w:r w:rsidR="004B16CA" w:rsidRPr="0009705E">
          <w:rPr>
            <w:rStyle w:val="a4"/>
            <w:kern w:val="28"/>
            <w:sz w:val="24"/>
            <w:szCs w:val="24"/>
            <w:lang w:val="en-US"/>
          </w:rPr>
          <w:t>purchases</w:t>
        </w:r>
        <w:r w:rsidR="004B16CA" w:rsidRPr="0009705E">
          <w:rPr>
            <w:rStyle w:val="a4"/>
            <w:kern w:val="28"/>
            <w:sz w:val="24"/>
            <w:szCs w:val="24"/>
          </w:rPr>
          <w:t>/</w:t>
        </w:r>
        <w:r w:rsidR="004B16CA" w:rsidRPr="0009705E">
          <w:rPr>
            <w:rStyle w:val="a4"/>
            <w:kern w:val="28"/>
            <w:sz w:val="24"/>
            <w:szCs w:val="24"/>
            <w:lang w:val="en-US"/>
          </w:rPr>
          <w:t>tenders</w:t>
        </w:r>
        <w:r w:rsidR="004B16CA" w:rsidRPr="0009705E">
          <w:rPr>
            <w:rStyle w:val="a4"/>
            <w:kern w:val="28"/>
            <w:sz w:val="24"/>
            <w:szCs w:val="24"/>
          </w:rPr>
          <w:t>/</w:t>
        </w:r>
      </w:hyperlink>
      <w:r w:rsidR="004B16CA" w:rsidRPr="0009705E">
        <w:rPr>
          <w:kern w:val="28"/>
          <w:sz w:val="24"/>
          <w:szCs w:val="24"/>
          <w:u w:val="single"/>
        </w:rPr>
        <w:t xml:space="preserve"> </w:t>
      </w:r>
    </w:p>
    <w:p w:rsidR="004B16CA" w:rsidRPr="0009705E" w:rsidRDefault="004B16CA" w:rsidP="004B16CA">
      <w:pPr>
        <w:spacing w:line="240" w:lineRule="auto"/>
        <w:contextualSpacing/>
        <w:rPr>
          <w:kern w:val="28"/>
          <w:sz w:val="24"/>
          <w:szCs w:val="24"/>
        </w:rPr>
      </w:pPr>
      <w:r w:rsidRPr="0009705E">
        <w:rPr>
          <w:kern w:val="28"/>
          <w:sz w:val="24"/>
          <w:szCs w:val="24"/>
        </w:rPr>
        <w:t>В теме письма Участник обязан указать следующую информацию:</w:t>
      </w:r>
    </w:p>
    <w:p w:rsidR="004B16CA" w:rsidRPr="0009705E" w:rsidRDefault="004B16CA" w:rsidP="004B16CA">
      <w:pPr>
        <w:spacing w:line="240" w:lineRule="auto"/>
        <w:contextualSpacing/>
        <w:rPr>
          <w:kern w:val="28"/>
          <w:sz w:val="24"/>
          <w:szCs w:val="24"/>
        </w:rPr>
      </w:pPr>
      <w:r w:rsidRPr="0009705E">
        <w:rPr>
          <w:kern w:val="28"/>
          <w:sz w:val="24"/>
          <w:szCs w:val="24"/>
        </w:rPr>
        <w:t xml:space="preserve">№ </w:t>
      </w:r>
      <w:r w:rsidRPr="00354B21">
        <w:rPr>
          <w:kern w:val="28"/>
          <w:sz w:val="24"/>
          <w:szCs w:val="24"/>
        </w:rPr>
        <w:t>2300</w:t>
      </w:r>
      <w:r w:rsidR="00354B21" w:rsidRPr="00354B21">
        <w:rPr>
          <w:kern w:val="28"/>
          <w:sz w:val="24"/>
          <w:szCs w:val="24"/>
        </w:rPr>
        <w:t>070</w:t>
      </w:r>
      <w:r w:rsidRPr="0009705E">
        <w:rPr>
          <w:kern w:val="28"/>
          <w:sz w:val="24"/>
          <w:szCs w:val="24"/>
        </w:rPr>
        <w:t xml:space="preserve"> «АО «МТУ Сатурн»/</w:t>
      </w:r>
      <w:r w:rsidR="005649E6" w:rsidRPr="0009705E">
        <w:rPr>
          <w:kern w:val="28"/>
          <w:sz w:val="24"/>
          <w:szCs w:val="24"/>
        </w:rPr>
        <w:t>.</w:t>
      </w:r>
      <w:r w:rsidR="00354B21">
        <w:rPr>
          <w:kern w:val="28"/>
          <w:sz w:val="24"/>
          <w:szCs w:val="24"/>
        </w:rPr>
        <w:t>Червяков</w:t>
      </w:r>
      <w:r w:rsidR="000E40DA" w:rsidRPr="0009705E">
        <w:rPr>
          <w:kern w:val="28"/>
          <w:sz w:val="24"/>
          <w:szCs w:val="24"/>
        </w:rPr>
        <w:t xml:space="preserve"> </w:t>
      </w:r>
      <w:r w:rsidR="00354B21">
        <w:rPr>
          <w:kern w:val="28"/>
          <w:sz w:val="24"/>
          <w:szCs w:val="24"/>
        </w:rPr>
        <w:t>С</w:t>
      </w:r>
      <w:r w:rsidR="000E40DA" w:rsidRPr="0009705E">
        <w:rPr>
          <w:kern w:val="28"/>
          <w:sz w:val="24"/>
          <w:szCs w:val="24"/>
        </w:rPr>
        <w:t>.</w:t>
      </w:r>
      <w:r w:rsidR="00354B21">
        <w:rPr>
          <w:kern w:val="28"/>
          <w:sz w:val="24"/>
          <w:szCs w:val="24"/>
        </w:rPr>
        <w:t>В</w:t>
      </w:r>
      <w:r w:rsidR="00073E37" w:rsidRPr="0009705E">
        <w:rPr>
          <w:kern w:val="28"/>
          <w:sz w:val="24"/>
          <w:szCs w:val="24"/>
        </w:rPr>
        <w:t>.</w:t>
      </w:r>
      <w:r w:rsidRPr="0009705E">
        <w:rPr>
          <w:kern w:val="28"/>
          <w:sz w:val="24"/>
          <w:szCs w:val="24"/>
        </w:rPr>
        <w:t>»</w:t>
      </w:r>
    </w:p>
    <w:p w:rsidR="00B75954" w:rsidRPr="0009705E" w:rsidRDefault="00B75954" w:rsidP="004B16CA">
      <w:pPr>
        <w:spacing w:line="240" w:lineRule="auto"/>
        <w:contextualSpacing/>
        <w:rPr>
          <w:kern w:val="28"/>
          <w:sz w:val="24"/>
          <w:szCs w:val="24"/>
        </w:rPr>
      </w:pPr>
    </w:p>
    <w:p w:rsidR="00BC1321" w:rsidRPr="0009705E" w:rsidRDefault="00BC1321" w:rsidP="0034305F">
      <w:pPr>
        <w:spacing w:line="240" w:lineRule="auto"/>
        <w:contextualSpacing/>
        <w:rPr>
          <w:b/>
          <w:sz w:val="24"/>
          <w:szCs w:val="24"/>
        </w:rPr>
      </w:pPr>
      <w:r w:rsidRPr="0009705E">
        <w:rPr>
          <w:sz w:val="24"/>
          <w:szCs w:val="24"/>
        </w:rPr>
        <w:t>1.5</w:t>
      </w:r>
      <w:r w:rsidR="007868FC" w:rsidRPr="0009705E">
        <w:rPr>
          <w:sz w:val="24"/>
          <w:szCs w:val="24"/>
        </w:rPr>
        <w:t>.</w:t>
      </w:r>
      <w:r w:rsidRPr="0009705E">
        <w:rPr>
          <w:b/>
          <w:sz w:val="24"/>
          <w:szCs w:val="24"/>
        </w:rPr>
        <w:t xml:space="preserve"> Срок окончания приема предложений </w:t>
      </w:r>
    </w:p>
    <w:p w:rsidR="00D30FC2" w:rsidRPr="0009705E" w:rsidRDefault="00BC1321" w:rsidP="00BC1321">
      <w:pPr>
        <w:tabs>
          <w:tab w:val="num" w:pos="0"/>
        </w:tabs>
        <w:spacing w:line="240" w:lineRule="auto"/>
        <w:rPr>
          <w:sz w:val="24"/>
          <w:szCs w:val="24"/>
        </w:rPr>
      </w:pPr>
      <w:r w:rsidRPr="0009705E">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09705E">
        <w:rPr>
          <w:kern w:val="28"/>
          <w:sz w:val="24"/>
          <w:szCs w:val="24"/>
        </w:rPr>
        <w:t>1</w:t>
      </w:r>
      <w:r w:rsidR="00C609F3" w:rsidRPr="0009705E">
        <w:rPr>
          <w:kern w:val="28"/>
          <w:sz w:val="24"/>
          <w:szCs w:val="24"/>
        </w:rPr>
        <w:t>6</w:t>
      </w:r>
      <w:r w:rsidRPr="0009705E">
        <w:rPr>
          <w:kern w:val="28"/>
          <w:sz w:val="24"/>
          <w:szCs w:val="24"/>
        </w:rPr>
        <w:t>:00 часов</w:t>
      </w:r>
      <w:r w:rsidRPr="0009705E">
        <w:rPr>
          <w:sz w:val="24"/>
          <w:szCs w:val="24"/>
        </w:rPr>
        <w:t xml:space="preserve"> (время Московское)</w:t>
      </w:r>
    </w:p>
    <w:p w:rsidR="00BC1321" w:rsidRPr="0009705E" w:rsidRDefault="00354B21" w:rsidP="00BC1321">
      <w:pPr>
        <w:tabs>
          <w:tab w:val="num" w:pos="0"/>
        </w:tabs>
        <w:spacing w:line="240" w:lineRule="auto"/>
        <w:rPr>
          <w:sz w:val="24"/>
          <w:szCs w:val="24"/>
        </w:rPr>
      </w:pPr>
      <w:r>
        <w:rPr>
          <w:sz w:val="24"/>
          <w:szCs w:val="24"/>
        </w:rPr>
        <w:t>24</w:t>
      </w:r>
      <w:r w:rsidR="005649E6" w:rsidRPr="0009705E">
        <w:rPr>
          <w:sz w:val="24"/>
          <w:szCs w:val="24"/>
        </w:rPr>
        <w:t xml:space="preserve"> </w:t>
      </w:r>
      <w:r>
        <w:rPr>
          <w:sz w:val="24"/>
          <w:szCs w:val="24"/>
        </w:rPr>
        <w:t>сентября</w:t>
      </w:r>
      <w:r w:rsidR="00073E37" w:rsidRPr="0009705E">
        <w:rPr>
          <w:sz w:val="24"/>
          <w:szCs w:val="24"/>
        </w:rPr>
        <w:t xml:space="preserve"> 2021</w:t>
      </w:r>
      <w:r w:rsidR="00BC1321" w:rsidRPr="0009705E">
        <w:rPr>
          <w:sz w:val="24"/>
          <w:szCs w:val="24"/>
        </w:rPr>
        <w:t xml:space="preserve"> г.</w:t>
      </w:r>
    </w:p>
    <w:p w:rsidR="00BC1321" w:rsidRPr="0009705E" w:rsidRDefault="00BC1321" w:rsidP="00611D09">
      <w:pPr>
        <w:tabs>
          <w:tab w:val="num" w:pos="0"/>
        </w:tabs>
        <w:spacing w:line="240" w:lineRule="auto"/>
        <w:rPr>
          <w:sz w:val="24"/>
          <w:szCs w:val="24"/>
        </w:rPr>
      </w:pPr>
    </w:p>
    <w:bookmarkEnd w:id="1"/>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2. Требования к Участникам и документы, подлежащие к предоставлению.</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2.1</w:t>
      </w:r>
      <w:r w:rsidR="00710F97" w:rsidRPr="0009705E">
        <w:rPr>
          <w:sz w:val="24"/>
          <w:szCs w:val="24"/>
        </w:rPr>
        <w:t>.</w:t>
      </w:r>
      <w:r w:rsidRPr="0009705E">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должен обладать гражданской правоспособностью в полном объёме для заключения и исполнения договора;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09705E" w:rsidRDefault="0022695C" w:rsidP="0022695C">
      <w:pPr>
        <w:pStyle w:val="a"/>
        <w:numPr>
          <w:ilvl w:val="0"/>
          <w:numId w:val="0"/>
        </w:numPr>
        <w:tabs>
          <w:tab w:val="num" w:pos="0"/>
        </w:tabs>
        <w:spacing w:before="0" w:line="240" w:lineRule="auto"/>
        <w:rPr>
          <w:sz w:val="24"/>
          <w:szCs w:val="24"/>
        </w:rPr>
      </w:pPr>
      <w:r w:rsidRPr="0009705E">
        <w:rPr>
          <w:sz w:val="24"/>
          <w:szCs w:val="24"/>
        </w:rPr>
        <w:t xml:space="preserve">     </w:t>
      </w:r>
      <w:r w:rsidR="00D30FC2" w:rsidRPr="0009705E">
        <w:rPr>
          <w:sz w:val="24"/>
          <w:szCs w:val="24"/>
        </w:rPr>
        <w:t xml:space="preserve">   </w:t>
      </w:r>
      <w:r w:rsidR="008110F0" w:rsidRPr="0009705E">
        <w:rPr>
          <w:sz w:val="24"/>
          <w:szCs w:val="24"/>
        </w:rPr>
        <w:t>- В федеральном реестре недобросовестных поставщиков не должно содержаться сведений об Участнике;</w:t>
      </w:r>
    </w:p>
    <w:p w:rsidR="0022695C" w:rsidRPr="0009705E" w:rsidRDefault="0022695C" w:rsidP="0022695C">
      <w:pPr>
        <w:rPr>
          <w:sz w:val="24"/>
          <w:szCs w:val="24"/>
        </w:rPr>
      </w:pPr>
      <w:r w:rsidRPr="0009705E">
        <w:rPr>
          <w:sz w:val="24"/>
          <w:szCs w:val="24"/>
        </w:rPr>
        <w:lastRenderedPageBreak/>
        <w:t>- Участник должен иметь в наличие действующий сертификат об официальном статусе дилера/дистрибьютора.</w:t>
      </w:r>
    </w:p>
    <w:p w:rsidR="00C227F5" w:rsidRPr="00B97F90" w:rsidRDefault="00C227F5" w:rsidP="00886FCF">
      <w:pPr>
        <w:tabs>
          <w:tab w:val="num" w:pos="0"/>
        </w:tabs>
        <w:spacing w:line="240" w:lineRule="auto"/>
        <w:rPr>
          <w:b/>
          <w:color w:val="000000" w:themeColor="text1"/>
          <w:sz w:val="16"/>
          <w:szCs w:val="16"/>
        </w:rPr>
      </w:pPr>
    </w:p>
    <w:tbl>
      <w:tblPr>
        <w:tblStyle w:val="af5"/>
        <w:tblW w:w="0" w:type="auto"/>
        <w:tblLook w:val="04A0" w:firstRow="1" w:lastRow="0" w:firstColumn="1" w:lastColumn="0" w:noHBand="0" w:noVBand="1"/>
      </w:tblPr>
      <w:tblGrid>
        <w:gridCol w:w="10456"/>
      </w:tblGrid>
      <w:tr w:rsidR="008110F0" w:rsidRPr="0009705E" w:rsidTr="00990412">
        <w:tc>
          <w:tcPr>
            <w:tcW w:w="10456" w:type="dxa"/>
          </w:tcPr>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Участник</w:t>
            </w:r>
            <w:r w:rsidR="008D4D46" w:rsidRPr="0009705E">
              <w:rPr>
                <w:sz w:val="24"/>
                <w:szCs w:val="24"/>
              </w:rPr>
              <w:t>,</w:t>
            </w:r>
            <w:r w:rsidRPr="0009705E">
              <w:rPr>
                <w:sz w:val="24"/>
                <w:szCs w:val="24"/>
              </w:rPr>
              <w:t xml:space="preserve"> признанный победителем</w:t>
            </w:r>
            <w:r w:rsidR="008D4D46" w:rsidRPr="0009705E">
              <w:rPr>
                <w:sz w:val="24"/>
                <w:szCs w:val="24"/>
              </w:rPr>
              <w:t>,</w:t>
            </w:r>
            <w:r w:rsidRPr="0009705E">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09705E" w:rsidRDefault="008110F0" w:rsidP="008110F0">
            <w:pPr>
              <w:pStyle w:val="a"/>
              <w:numPr>
                <w:ilvl w:val="0"/>
                <w:numId w:val="0"/>
              </w:numPr>
              <w:tabs>
                <w:tab w:val="num" w:pos="0"/>
              </w:tabs>
              <w:spacing w:before="0" w:line="240" w:lineRule="auto"/>
              <w:ind w:firstLine="567"/>
              <w:rPr>
                <w:b/>
                <w:bCs/>
                <w:sz w:val="24"/>
                <w:szCs w:val="24"/>
              </w:rPr>
            </w:pPr>
            <w:r w:rsidRPr="0009705E">
              <w:rPr>
                <w:sz w:val="24"/>
                <w:szCs w:val="24"/>
              </w:rPr>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банковскую гарантию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 xml:space="preserve">аккредитив или </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залог денежных средств на счёте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комбинацию вышеуказанных способов обеспечения обязательств.</w:t>
            </w:r>
          </w:p>
          <w:p w:rsidR="008110F0" w:rsidRPr="0009705E" w:rsidRDefault="008110F0" w:rsidP="008110F0">
            <w:pPr>
              <w:pStyle w:val="af2"/>
              <w:rPr>
                <w:b/>
                <w:sz w:val="24"/>
                <w:szCs w:val="24"/>
              </w:rPr>
            </w:pPr>
            <w:r w:rsidRPr="0009705E">
              <w:rPr>
                <w:b/>
                <w:sz w:val="24"/>
                <w:szCs w:val="24"/>
              </w:rPr>
              <w:t xml:space="preserve">Данное требование считать рекомендательным, но не обязательным в следующих случаях: </w:t>
            </w:r>
          </w:p>
          <w:p w:rsidR="008110F0" w:rsidRPr="0009705E" w:rsidRDefault="008110F0" w:rsidP="008110F0">
            <w:pPr>
              <w:pStyle w:val="af2"/>
              <w:rPr>
                <w:sz w:val="24"/>
                <w:szCs w:val="24"/>
              </w:rPr>
            </w:pPr>
            <w:r w:rsidRPr="0009705E">
              <w:rPr>
                <w:sz w:val="24"/>
                <w:szCs w:val="24"/>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09705E" w:rsidRDefault="008110F0" w:rsidP="00D311C0">
            <w:pPr>
              <w:pStyle w:val="af2"/>
              <w:rPr>
                <w:sz w:val="24"/>
                <w:szCs w:val="24"/>
              </w:rPr>
            </w:pPr>
            <w:r w:rsidRPr="0009705E">
              <w:rPr>
                <w:sz w:val="24"/>
                <w:szCs w:val="24"/>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2.2</w:t>
      </w:r>
      <w:r w:rsidR="007868FC" w:rsidRPr="0009705E">
        <w:rPr>
          <w:sz w:val="24"/>
          <w:szCs w:val="24"/>
        </w:rPr>
        <w:t>.</w:t>
      </w:r>
      <w:r w:rsidRPr="0009705E">
        <w:rPr>
          <w:sz w:val="24"/>
          <w:szCs w:val="24"/>
        </w:rPr>
        <w:t xml:space="preserve"> Требования к оформлению Предложений.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Предложение должн</w:t>
      </w:r>
      <w:r w:rsidR="00274869" w:rsidRPr="0009705E">
        <w:rPr>
          <w:sz w:val="24"/>
          <w:szCs w:val="24"/>
        </w:rPr>
        <w:t>о быть подано на русском языке.</w:t>
      </w:r>
    </w:p>
    <w:p w:rsidR="00CA2DEB" w:rsidRPr="00B97F90" w:rsidRDefault="00CA2DEB" w:rsidP="00A6520F">
      <w:pPr>
        <w:pStyle w:val="11112"/>
        <w:spacing w:before="0" w:after="0"/>
        <w:ind w:firstLine="567"/>
        <w:outlineLvl w:val="9"/>
        <w:rPr>
          <w:rFonts w:ascii="Times New Roman" w:hAnsi="Times New Roman"/>
          <w:b w:val="0"/>
          <w:bCs w:val="0"/>
          <w:kern w:val="0"/>
          <w:sz w:val="16"/>
          <w:szCs w:val="16"/>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2.3</w:t>
      </w:r>
      <w:r w:rsidR="007868FC" w:rsidRPr="0009705E">
        <w:rPr>
          <w:sz w:val="24"/>
          <w:szCs w:val="24"/>
        </w:rPr>
        <w:t>.</w:t>
      </w:r>
      <w:r w:rsidRPr="0009705E">
        <w:rPr>
          <w:sz w:val="24"/>
          <w:szCs w:val="24"/>
        </w:rPr>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1. Карточка предприятия.</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2. Свидетельство о постановке на учет в налоговом органе.</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3. Свидетельство о внесении записи в единый государственный реестр юридических лиц.</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4. Приказ о назначении генерального директора.</w:t>
      </w:r>
    </w:p>
    <w:p w:rsidR="00F00AD9" w:rsidRPr="00B97F90" w:rsidRDefault="00F00AD9" w:rsidP="00EB18CB">
      <w:pPr>
        <w:pStyle w:val="a"/>
        <w:numPr>
          <w:ilvl w:val="0"/>
          <w:numId w:val="0"/>
        </w:numPr>
        <w:spacing w:before="0" w:line="240" w:lineRule="auto"/>
        <w:ind w:firstLine="567"/>
        <w:rPr>
          <w:sz w:val="16"/>
          <w:szCs w:val="16"/>
        </w:rPr>
      </w:pPr>
    </w:p>
    <w:p w:rsidR="008110F0" w:rsidRPr="0009705E" w:rsidRDefault="008110F0" w:rsidP="00EB18CB">
      <w:pPr>
        <w:pStyle w:val="a"/>
        <w:numPr>
          <w:ilvl w:val="0"/>
          <w:numId w:val="0"/>
        </w:numPr>
        <w:spacing w:before="0" w:line="240" w:lineRule="auto"/>
        <w:ind w:firstLine="567"/>
        <w:rPr>
          <w:sz w:val="24"/>
          <w:szCs w:val="24"/>
        </w:rPr>
      </w:pPr>
      <w:r w:rsidRPr="0009705E">
        <w:rPr>
          <w:sz w:val="24"/>
          <w:szCs w:val="24"/>
        </w:rPr>
        <w:lastRenderedPageBreak/>
        <w:t>В случае необходимости Организатор процедуры может дополнительно запросить следующие документы: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1. </w:t>
      </w:r>
      <w:r w:rsidR="008110F0" w:rsidRPr="0009705E">
        <w:rPr>
          <w:sz w:val="24"/>
          <w:szCs w:val="24"/>
        </w:rPr>
        <w:t>Устав предприятия (все страницы).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2. </w:t>
      </w:r>
      <w:r w:rsidR="008110F0" w:rsidRPr="0009705E">
        <w:rPr>
          <w:sz w:val="24"/>
          <w:szCs w:val="24"/>
        </w:rPr>
        <w:t>Выписка из единого государственного реестра юридических лиц (сроком не «старше» 30 дней).</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3. </w:t>
      </w:r>
      <w:r w:rsidR="008110F0" w:rsidRPr="0009705E">
        <w:rPr>
          <w:sz w:val="24"/>
          <w:szCs w:val="24"/>
        </w:rPr>
        <w:t>Приказ о назначении главного бухгалтера.</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4. </w:t>
      </w:r>
      <w:r w:rsidR="008110F0" w:rsidRPr="0009705E">
        <w:rPr>
          <w:sz w:val="24"/>
          <w:szCs w:val="24"/>
        </w:rPr>
        <w:t>Свидетельство о регистрации в Регистрационной палате (для организаций, зарегистрированных до 1998 г).</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5. </w:t>
      </w:r>
      <w:r w:rsidR="008110F0" w:rsidRPr="0009705E">
        <w:rPr>
          <w:sz w:val="24"/>
          <w:szCs w:val="24"/>
        </w:rPr>
        <w:t>Информационное письмо о постановке на статистический учет.</w:t>
      </w:r>
    </w:p>
    <w:p w:rsidR="008110F0" w:rsidRPr="0009705E"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09705E">
        <w:rPr>
          <w:sz w:val="24"/>
          <w:szCs w:val="24"/>
        </w:rPr>
        <w:t xml:space="preserve">6. </w:t>
      </w:r>
      <w:r w:rsidR="008110F0" w:rsidRPr="0009705E">
        <w:rPr>
          <w:sz w:val="24"/>
          <w:szCs w:val="24"/>
        </w:rPr>
        <w:t xml:space="preserve">Копия баланса, </w:t>
      </w:r>
      <w:r w:rsidR="008110F0" w:rsidRPr="0009705E">
        <w:rPr>
          <w:b/>
          <w:sz w:val="24"/>
          <w:szCs w:val="24"/>
        </w:rPr>
        <w:t>с отметкой налоговой инспекции</w:t>
      </w:r>
      <w:r w:rsidR="008110F0" w:rsidRPr="0009705E">
        <w:rPr>
          <w:sz w:val="24"/>
          <w:szCs w:val="24"/>
        </w:rPr>
        <w:t>.</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7. Копия отчета о прибылях и убытках за последний отчетный период </w:t>
      </w:r>
      <w:r w:rsidRPr="0009705E">
        <w:rPr>
          <w:b/>
          <w:sz w:val="24"/>
          <w:szCs w:val="24"/>
        </w:rPr>
        <w:t>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8. В случае, когда сумма Договора превышает 300 000 (Триста тысяч) рублей, Контрагент предоставляет:</w:t>
      </w:r>
    </w:p>
    <w:p w:rsidR="008110F0" w:rsidRPr="0009705E" w:rsidRDefault="008110F0" w:rsidP="00EB18CB">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копию декларации по НДС за последний налоговый период</w:t>
      </w:r>
      <w:r w:rsidRPr="0009705E">
        <w:rPr>
          <w:b/>
          <w:sz w:val="24"/>
          <w:szCs w:val="24"/>
        </w:rPr>
        <w:t xml:space="preserve"> 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 копию декларации по налогу на прибыль за последний налоговый период </w:t>
      </w:r>
      <w:r w:rsidRPr="0009705E">
        <w:rPr>
          <w:b/>
          <w:sz w:val="24"/>
          <w:szCs w:val="24"/>
        </w:rPr>
        <w:t xml:space="preserve">с отметкой налоговой инспекции. </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В случае сдачи отчетов по электронной почте Контрагент предоставляет Протокол.</w:t>
      </w:r>
    </w:p>
    <w:p w:rsidR="008110F0" w:rsidRPr="0009705E" w:rsidRDefault="008110F0" w:rsidP="008110F0">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xml:space="preserve">9. Банковская карточка предприятия (с образцом подписей), </w:t>
      </w:r>
      <w:r w:rsidRPr="0009705E">
        <w:rPr>
          <w:b/>
          <w:sz w:val="24"/>
          <w:szCs w:val="24"/>
        </w:rPr>
        <w:t>заверенная банком</w:t>
      </w:r>
      <w:r w:rsidRPr="0009705E">
        <w:rPr>
          <w:sz w:val="24"/>
          <w:szCs w:val="24"/>
        </w:rPr>
        <w:t>.</w:t>
      </w:r>
    </w:p>
    <w:p w:rsidR="008110F0" w:rsidRPr="0009705E" w:rsidRDefault="00737D34" w:rsidP="008110F0">
      <w:pPr>
        <w:pStyle w:val="a"/>
        <w:numPr>
          <w:ilvl w:val="0"/>
          <w:numId w:val="0"/>
        </w:numPr>
        <w:spacing w:before="0" w:line="240" w:lineRule="auto"/>
        <w:ind w:firstLine="567"/>
        <w:rPr>
          <w:sz w:val="24"/>
          <w:szCs w:val="24"/>
        </w:rPr>
      </w:pPr>
      <w:r w:rsidRPr="0009705E">
        <w:rPr>
          <w:sz w:val="24"/>
          <w:szCs w:val="24"/>
        </w:rPr>
        <w:t>10. 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3. Определение Победителя и подписание Договора.</w:t>
      </w:r>
    </w:p>
    <w:p w:rsidR="008110F0" w:rsidRPr="0009705E" w:rsidRDefault="008110F0" w:rsidP="008110F0">
      <w:pPr>
        <w:pStyle w:val="a"/>
        <w:numPr>
          <w:ilvl w:val="0"/>
          <w:numId w:val="0"/>
        </w:numPr>
        <w:spacing w:before="0" w:line="240" w:lineRule="auto"/>
        <w:ind w:firstLine="567"/>
        <w:contextualSpacing/>
        <w:rPr>
          <w:sz w:val="24"/>
          <w:szCs w:val="24"/>
        </w:rPr>
      </w:pPr>
      <w:r w:rsidRPr="0009705E">
        <w:rPr>
          <w:sz w:val="24"/>
          <w:szCs w:val="24"/>
        </w:rPr>
        <w:t>Критериями для определения Победителя являются:</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1</w:t>
      </w:r>
      <w:r w:rsidR="008110F0" w:rsidRPr="0009705E">
        <w:rPr>
          <w:sz w:val="24"/>
          <w:szCs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2</w:t>
      </w:r>
      <w:r w:rsidR="008110F0" w:rsidRPr="0009705E">
        <w:rPr>
          <w:sz w:val="24"/>
          <w:szCs w:val="24"/>
        </w:rPr>
        <w:t>. Минимальный срок поставки после предоплаты.</w:t>
      </w:r>
    </w:p>
    <w:p w:rsidR="00F64DE5" w:rsidRPr="0009705E" w:rsidRDefault="00F64DE5" w:rsidP="008110F0">
      <w:pPr>
        <w:pStyle w:val="a"/>
        <w:numPr>
          <w:ilvl w:val="0"/>
          <w:numId w:val="0"/>
        </w:numPr>
        <w:spacing w:before="0" w:line="240" w:lineRule="auto"/>
        <w:ind w:firstLine="567"/>
        <w:contextualSpacing/>
        <w:rPr>
          <w:sz w:val="24"/>
          <w:szCs w:val="24"/>
        </w:rPr>
      </w:pPr>
      <w:r w:rsidRPr="0009705E">
        <w:rPr>
          <w:sz w:val="24"/>
          <w:szCs w:val="24"/>
        </w:rPr>
        <w:t>Заключение Договора по форме АО «МТУ Сатурн» без протокола разногласий:</w:t>
      </w:r>
    </w:p>
    <w:p w:rsidR="008110F0" w:rsidRPr="00B97F90" w:rsidRDefault="008110F0" w:rsidP="008110F0">
      <w:pPr>
        <w:pStyle w:val="a"/>
        <w:numPr>
          <w:ilvl w:val="0"/>
          <w:numId w:val="0"/>
        </w:numPr>
        <w:spacing w:before="0" w:line="240" w:lineRule="auto"/>
        <w:ind w:firstLine="567"/>
        <w:contextualSpacing/>
        <w:rPr>
          <w:sz w:val="16"/>
          <w:szCs w:val="16"/>
        </w:rPr>
      </w:pPr>
    </w:p>
    <w:p w:rsidR="00423FF7" w:rsidRPr="0009705E" w:rsidRDefault="00423FF7" w:rsidP="00423FF7">
      <w:pPr>
        <w:tabs>
          <w:tab w:val="num" w:pos="720"/>
        </w:tabs>
        <w:spacing w:line="240" w:lineRule="auto"/>
        <w:rPr>
          <w:b/>
          <w:sz w:val="24"/>
          <w:szCs w:val="24"/>
        </w:rPr>
      </w:pPr>
      <w:r w:rsidRPr="0009705E">
        <w:rPr>
          <w:b/>
          <w:sz w:val="24"/>
          <w:szCs w:val="24"/>
        </w:rPr>
        <w:t>Коммерческие предложения будут оцениваться Простым методом оценки (соответствует / не соответствует)</w:t>
      </w:r>
      <w:r w:rsidRPr="0009705E">
        <w:rPr>
          <w:rStyle w:val="af1"/>
          <w:b/>
          <w:sz w:val="24"/>
          <w:szCs w:val="24"/>
        </w:rPr>
        <w:footnoteReference w:id="1"/>
      </w:r>
      <w:r w:rsidRPr="0009705E">
        <w:rPr>
          <w:b/>
          <w:sz w:val="24"/>
          <w:szCs w:val="24"/>
        </w:rPr>
        <w:t>.</w:t>
      </w:r>
    </w:p>
    <w:p w:rsidR="00F00AD9" w:rsidRPr="00B97F90" w:rsidRDefault="00F00AD9" w:rsidP="008110F0">
      <w:pPr>
        <w:pStyle w:val="a"/>
        <w:numPr>
          <w:ilvl w:val="0"/>
          <w:numId w:val="0"/>
        </w:numPr>
        <w:spacing w:before="0" w:line="240" w:lineRule="auto"/>
        <w:ind w:firstLine="567"/>
        <w:rPr>
          <w:sz w:val="16"/>
          <w:szCs w:val="16"/>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 течение 7 рабочих дней после определения Победителя</w:t>
      </w:r>
      <w:r w:rsidR="00EB18CB" w:rsidRPr="0009705E">
        <w:rPr>
          <w:sz w:val="24"/>
          <w:szCs w:val="24"/>
        </w:rPr>
        <w:t>,</w:t>
      </w:r>
      <w:r w:rsidRPr="0009705E">
        <w:rPr>
          <w:sz w:val="24"/>
          <w:szCs w:val="24"/>
        </w:rPr>
        <w:t xml:space="preserve"> Заказчик уведомит его об этом.</w:t>
      </w:r>
    </w:p>
    <w:p w:rsidR="002048B1" w:rsidRPr="0009705E" w:rsidRDefault="008110F0" w:rsidP="00EA4405">
      <w:pPr>
        <w:pStyle w:val="a"/>
        <w:numPr>
          <w:ilvl w:val="0"/>
          <w:numId w:val="0"/>
        </w:numPr>
        <w:spacing w:before="0" w:line="240" w:lineRule="auto"/>
        <w:ind w:firstLine="567"/>
        <w:rPr>
          <w:sz w:val="24"/>
          <w:szCs w:val="24"/>
        </w:rPr>
      </w:pPr>
      <w:r w:rsidRPr="0009705E">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09705E">
        <w:rPr>
          <w:sz w:val="24"/>
          <w:szCs w:val="24"/>
        </w:rPr>
        <w:t>Запроса цен.</w:t>
      </w:r>
    </w:p>
    <w:p w:rsidR="001B0AB0" w:rsidRPr="00B97F90" w:rsidRDefault="001B0AB0" w:rsidP="00EA4405">
      <w:pPr>
        <w:pStyle w:val="a"/>
        <w:numPr>
          <w:ilvl w:val="0"/>
          <w:numId w:val="0"/>
        </w:numPr>
        <w:spacing w:before="0" w:line="240" w:lineRule="auto"/>
        <w:ind w:firstLine="567"/>
        <w:rPr>
          <w:sz w:val="16"/>
          <w:szCs w:val="16"/>
        </w:rPr>
      </w:pPr>
    </w:p>
    <w:p w:rsidR="00C609F3" w:rsidRPr="0009705E" w:rsidRDefault="00C609F3" w:rsidP="00CB23DB">
      <w:pPr>
        <w:pStyle w:val="af6"/>
        <w:ind w:left="-142"/>
        <w:rPr>
          <w:b/>
          <w:sz w:val="24"/>
          <w:szCs w:val="24"/>
        </w:rPr>
      </w:pPr>
      <w:r w:rsidRPr="0009705E">
        <w:rPr>
          <w:b/>
          <w:sz w:val="24"/>
          <w:szCs w:val="24"/>
        </w:rPr>
        <w:t>Приложения к закупочной Документации:</w:t>
      </w:r>
    </w:p>
    <w:p w:rsidR="00C609F3" w:rsidRPr="0009705E" w:rsidRDefault="00C609F3" w:rsidP="00C609F3">
      <w:pPr>
        <w:spacing w:line="240" w:lineRule="auto"/>
        <w:rPr>
          <w:sz w:val="24"/>
          <w:szCs w:val="24"/>
        </w:rPr>
      </w:pPr>
      <w:r w:rsidRPr="0009705E">
        <w:rPr>
          <w:sz w:val="24"/>
          <w:szCs w:val="24"/>
        </w:rPr>
        <w:t>1. Анкета Участника (Карточка предприятия);</w:t>
      </w:r>
    </w:p>
    <w:p w:rsidR="00C609F3" w:rsidRPr="0009705E" w:rsidRDefault="00C609F3" w:rsidP="00C609F3">
      <w:pPr>
        <w:spacing w:line="240" w:lineRule="auto"/>
        <w:rPr>
          <w:sz w:val="24"/>
          <w:szCs w:val="24"/>
        </w:rPr>
      </w:pPr>
      <w:r w:rsidRPr="0009705E">
        <w:rPr>
          <w:sz w:val="24"/>
          <w:szCs w:val="24"/>
        </w:rPr>
        <w:t>2. Шаблон договора</w:t>
      </w:r>
    </w:p>
    <w:p w:rsidR="005A07B9" w:rsidRPr="0009705E" w:rsidRDefault="005A07B9" w:rsidP="005A07B9">
      <w:pPr>
        <w:spacing w:line="240" w:lineRule="auto"/>
        <w:rPr>
          <w:sz w:val="24"/>
          <w:szCs w:val="24"/>
        </w:rPr>
      </w:pPr>
      <w:r w:rsidRPr="0009705E">
        <w:rPr>
          <w:sz w:val="24"/>
          <w:szCs w:val="24"/>
        </w:rPr>
        <w:t>3. Памятка об открытии счета в ПАО МТС Банке.</w:t>
      </w:r>
    </w:p>
    <w:tbl>
      <w:tblPr>
        <w:tblW w:w="0" w:type="auto"/>
        <w:tblInd w:w="-21" w:type="dxa"/>
        <w:tblLook w:val="0000" w:firstRow="0" w:lastRow="0" w:firstColumn="0" w:lastColumn="0" w:noHBand="0" w:noVBand="0"/>
      </w:tblPr>
      <w:tblGrid>
        <w:gridCol w:w="6345"/>
        <w:gridCol w:w="4080"/>
      </w:tblGrid>
      <w:tr w:rsidR="00D30FC2" w:rsidRPr="0009705E" w:rsidTr="00C227F5">
        <w:trPr>
          <w:trHeight w:val="1320"/>
        </w:trPr>
        <w:tc>
          <w:tcPr>
            <w:tcW w:w="6345" w:type="dxa"/>
          </w:tcPr>
          <w:p w:rsidR="00B97F90" w:rsidRDefault="00B97F90" w:rsidP="00D30FC2">
            <w:pPr>
              <w:spacing w:line="276" w:lineRule="auto"/>
              <w:ind w:left="129"/>
              <w:jc w:val="left"/>
              <w:rPr>
                <w:b/>
                <w:sz w:val="24"/>
                <w:szCs w:val="24"/>
              </w:rPr>
            </w:pPr>
          </w:p>
          <w:p w:rsidR="00D30FC2" w:rsidRPr="0009705E" w:rsidRDefault="00D30FC2" w:rsidP="00D30FC2">
            <w:pPr>
              <w:spacing w:line="276" w:lineRule="auto"/>
              <w:ind w:left="129"/>
              <w:jc w:val="left"/>
              <w:rPr>
                <w:b/>
                <w:sz w:val="24"/>
                <w:szCs w:val="24"/>
              </w:rPr>
            </w:pPr>
            <w:r w:rsidRPr="0009705E">
              <w:rPr>
                <w:b/>
                <w:sz w:val="24"/>
                <w:szCs w:val="24"/>
              </w:rPr>
              <w:t>Ведущий специалист</w:t>
            </w:r>
          </w:p>
          <w:p w:rsidR="00D30FC2" w:rsidRPr="0009705E" w:rsidRDefault="00D30FC2" w:rsidP="00D30FC2">
            <w:pPr>
              <w:spacing w:line="276" w:lineRule="auto"/>
              <w:ind w:left="129"/>
              <w:jc w:val="left"/>
              <w:rPr>
                <w:b/>
                <w:sz w:val="24"/>
                <w:szCs w:val="24"/>
              </w:rPr>
            </w:pPr>
            <w:r w:rsidRPr="0009705E">
              <w:rPr>
                <w:b/>
                <w:sz w:val="24"/>
                <w:szCs w:val="24"/>
              </w:rPr>
              <w:t>отдела закупок и проектной логистики</w:t>
            </w:r>
          </w:p>
          <w:p w:rsidR="00D30FC2" w:rsidRPr="0009705E" w:rsidRDefault="00D30FC2" w:rsidP="00D30FC2">
            <w:pPr>
              <w:spacing w:line="276" w:lineRule="auto"/>
              <w:ind w:left="129"/>
              <w:jc w:val="left"/>
              <w:rPr>
                <w:b/>
                <w:sz w:val="24"/>
                <w:szCs w:val="24"/>
              </w:rPr>
            </w:pPr>
          </w:p>
        </w:tc>
        <w:tc>
          <w:tcPr>
            <w:tcW w:w="4080" w:type="dxa"/>
          </w:tcPr>
          <w:p w:rsidR="00B97F90" w:rsidRDefault="00B97F90" w:rsidP="00C227F5">
            <w:pPr>
              <w:spacing w:after="200" w:line="276" w:lineRule="auto"/>
              <w:ind w:firstLine="0"/>
              <w:jc w:val="right"/>
              <w:rPr>
                <w:b/>
                <w:sz w:val="24"/>
                <w:szCs w:val="24"/>
              </w:rPr>
            </w:pPr>
          </w:p>
          <w:p w:rsidR="00D30FC2" w:rsidRPr="0009705E" w:rsidRDefault="00354B21" w:rsidP="00C227F5">
            <w:pPr>
              <w:spacing w:after="200" w:line="276" w:lineRule="auto"/>
              <w:ind w:firstLine="0"/>
              <w:jc w:val="right"/>
              <w:rPr>
                <w:b/>
                <w:sz w:val="24"/>
                <w:szCs w:val="24"/>
              </w:rPr>
            </w:pPr>
            <w:r>
              <w:rPr>
                <w:b/>
                <w:sz w:val="24"/>
                <w:szCs w:val="24"/>
              </w:rPr>
              <w:t>С</w:t>
            </w:r>
            <w:r w:rsidR="005649E6" w:rsidRPr="0009705E">
              <w:rPr>
                <w:b/>
                <w:sz w:val="24"/>
                <w:szCs w:val="24"/>
              </w:rPr>
              <w:t>.</w:t>
            </w:r>
            <w:r>
              <w:rPr>
                <w:b/>
                <w:sz w:val="24"/>
                <w:szCs w:val="24"/>
              </w:rPr>
              <w:t>В</w:t>
            </w:r>
            <w:r w:rsidR="000E40DA" w:rsidRPr="0009705E">
              <w:rPr>
                <w:b/>
                <w:sz w:val="24"/>
                <w:szCs w:val="24"/>
              </w:rPr>
              <w:t>.</w:t>
            </w:r>
            <w:r>
              <w:rPr>
                <w:b/>
                <w:sz w:val="24"/>
                <w:szCs w:val="24"/>
              </w:rPr>
              <w:t xml:space="preserve"> Червяков</w:t>
            </w:r>
          </w:p>
          <w:p w:rsidR="00D30FC2" w:rsidRPr="0009705E" w:rsidRDefault="00D30FC2" w:rsidP="00C227F5">
            <w:pPr>
              <w:spacing w:line="276" w:lineRule="auto"/>
              <w:ind w:firstLine="0"/>
              <w:jc w:val="right"/>
              <w:rPr>
                <w:b/>
                <w:sz w:val="24"/>
                <w:szCs w:val="24"/>
              </w:rPr>
            </w:pPr>
          </w:p>
        </w:tc>
      </w:tr>
    </w:tbl>
    <w:p w:rsidR="00BC5171" w:rsidRPr="0009705E" w:rsidRDefault="008A470D" w:rsidP="00596C20">
      <w:pPr>
        <w:spacing w:after="200" w:line="276" w:lineRule="auto"/>
        <w:ind w:firstLine="0"/>
        <w:jc w:val="right"/>
        <w:rPr>
          <w:b/>
          <w:sz w:val="24"/>
          <w:szCs w:val="24"/>
        </w:rPr>
      </w:pPr>
      <w:r w:rsidRPr="0009705E">
        <w:rPr>
          <w:sz w:val="24"/>
          <w:szCs w:val="24"/>
        </w:rPr>
        <w:lastRenderedPageBreak/>
        <w:t>Приложение №</w:t>
      </w:r>
      <w:r w:rsidR="00F53C2F" w:rsidRPr="0009705E">
        <w:rPr>
          <w:sz w:val="24"/>
          <w:szCs w:val="24"/>
        </w:rPr>
        <w:t>1</w:t>
      </w:r>
      <w:r w:rsidRPr="0009705E">
        <w:rPr>
          <w:sz w:val="24"/>
          <w:szCs w:val="24"/>
        </w:rPr>
        <w:br/>
      </w:r>
    </w:p>
    <w:p w:rsidR="00970A0B" w:rsidRPr="0009705E" w:rsidRDefault="00970A0B" w:rsidP="00970A0B">
      <w:pPr>
        <w:tabs>
          <w:tab w:val="num" w:pos="0"/>
        </w:tabs>
        <w:suppressAutoHyphens/>
        <w:spacing w:line="240" w:lineRule="auto"/>
        <w:ind w:firstLine="0"/>
        <w:jc w:val="center"/>
        <w:rPr>
          <w:b/>
          <w:sz w:val="24"/>
          <w:szCs w:val="24"/>
        </w:rPr>
      </w:pPr>
      <w:r w:rsidRPr="0009705E">
        <w:rPr>
          <w:b/>
          <w:sz w:val="24"/>
          <w:szCs w:val="24"/>
        </w:rPr>
        <w:t>Анкета Участника</w:t>
      </w:r>
    </w:p>
    <w:p w:rsidR="00970A0B" w:rsidRPr="0009705E" w:rsidRDefault="00970A0B" w:rsidP="00970A0B">
      <w:pPr>
        <w:tabs>
          <w:tab w:val="num" w:pos="0"/>
        </w:tabs>
        <w:spacing w:line="240" w:lineRule="auto"/>
        <w:ind w:right="424" w:firstLine="0"/>
        <w:jc w:val="left"/>
        <w:rPr>
          <w:sz w:val="24"/>
          <w:szCs w:val="24"/>
        </w:rPr>
      </w:pPr>
      <w:r w:rsidRPr="0009705E">
        <w:rPr>
          <w:sz w:val="24"/>
          <w:szCs w:val="24"/>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09705E" w:rsidTr="00A6520F">
        <w:trPr>
          <w:cantSplit/>
          <w:trHeight w:val="240"/>
          <w:tblHeader/>
        </w:trPr>
        <w:tc>
          <w:tcPr>
            <w:tcW w:w="540" w:type="dxa"/>
          </w:tcPr>
          <w:p w:rsidR="00970A0B" w:rsidRPr="0009705E" w:rsidRDefault="00970A0B" w:rsidP="00A6520F">
            <w:pPr>
              <w:pStyle w:val="a8"/>
              <w:tabs>
                <w:tab w:val="num" w:pos="0"/>
                <w:tab w:val="left" w:pos="432"/>
              </w:tabs>
              <w:spacing w:before="0" w:after="0"/>
              <w:ind w:left="0" w:right="-108"/>
              <w:jc w:val="center"/>
              <w:rPr>
                <w:sz w:val="24"/>
                <w:szCs w:val="24"/>
              </w:rPr>
            </w:pPr>
            <w:r w:rsidRPr="0009705E">
              <w:rPr>
                <w:sz w:val="24"/>
                <w:szCs w:val="24"/>
              </w:rPr>
              <w:t>№ п/п</w:t>
            </w:r>
          </w:p>
        </w:tc>
        <w:tc>
          <w:tcPr>
            <w:tcW w:w="5580"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Наименование</w:t>
            </w:r>
          </w:p>
        </w:tc>
        <w:tc>
          <w:tcPr>
            <w:tcW w:w="3519"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Сведения об Участнике</w:t>
            </w: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w:t>
            </w:r>
          </w:p>
        </w:tc>
        <w:tc>
          <w:tcPr>
            <w:tcW w:w="5580" w:type="dxa"/>
          </w:tcPr>
          <w:p w:rsidR="00970A0B" w:rsidRPr="0009705E" w:rsidRDefault="00970A0B" w:rsidP="00A6520F">
            <w:pPr>
              <w:pStyle w:val="a7"/>
              <w:tabs>
                <w:tab w:val="num" w:pos="0"/>
              </w:tabs>
              <w:spacing w:before="0" w:after="0"/>
              <w:ind w:left="0"/>
            </w:pPr>
            <w:r w:rsidRPr="0009705E">
              <w:t>Организационно-правовая форма и фирменное наименование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2</w:t>
            </w:r>
          </w:p>
        </w:tc>
        <w:tc>
          <w:tcPr>
            <w:tcW w:w="5580" w:type="dxa"/>
          </w:tcPr>
          <w:p w:rsidR="00970A0B" w:rsidRPr="0009705E" w:rsidRDefault="00970A0B" w:rsidP="00A6520F">
            <w:pPr>
              <w:pStyle w:val="a7"/>
              <w:tabs>
                <w:tab w:val="num" w:pos="0"/>
              </w:tabs>
              <w:spacing w:before="0" w:after="0"/>
              <w:ind w:left="0"/>
            </w:pPr>
            <w:r w:rsidRPr="0009705E">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3</w:t>
            </w:r>
          </w:p>
        </w:tc>
        <w:tc>
          <w:tcPr>
            <w:tcW w:w="5580" w:type="dxa"/>
          </w:tcPr>
          <w:p w:rsidR="00970A0B" w:rsidRPr="0009705E" w:rsidRDefault="00970A0B" w:rsidP="00A6520F">
            <w:pPr>
              <w:pStyle w:val="a7"/>
              <w:tabs>
                <w:tab w:val="num" w:pos="0"/>
              </w:tabs>
              <w:spacing w:before="0" w:after="0"/>
              <w:ind w:left="0"/>
            </w:pPr>
            <w:r w:rsidRPr="0009705E">
              <w:t>Свидетельство о внесении в Единый государственный реестр юридических лиц (дата и номер, кем выдано)</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4</w:t>
            </w:r>
          </w:p>
        </w:tc>
        <w:tc>
          <w:tcPr>
            <w:tcW w:w="5580" w:type="dxa"/>
          </w:tcPr>
          <w:p w:rsidR="00970A0B" w:rsidRPr="0009705E" w:rsidRDefault="00970A0B" w:rsidP="00A6520F">
            <w:pPr>
              <w:pStyle w:val="a7"/>
              <w:tabs>
                <w:tab w:val="num" w:pos="0"/>
              </w:tabs>
              <w:spacing w:before="0" w:after="0"/>
              <w:ind w:left="0"/>
            </w:pPr>
            <w:r w:rsidRPr="0009705E">
              <w:t>ИНН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5</w:t>
            </w:r>
          </w:p>
        </w:tc>
        <w:tc>
          <w:tcPr>
            <w:tcW w:w="5580" w:type="dxa"/>
          </w:tcPr>
          <w:p w:rsidR="00970A0B" w:rsidRPr="0009705E" w:rsidRDefault="00970A0B" w:rsidP="00A6520F">
            <w:pPr>
              <w:pStyle w:val="a7"/>
              <w:tabs>
                <w:tab w:val="num" w:pos="0"/>
              </w:tabs>
              <w:spacing w:before="0" w:after="0"/>
              <w:ind w:left="0"/>
            </w:pPr>
            <w:r w:rsidRPr="0009705E">
              <w:t>Юридический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6</w:t>
            </w:r>
          </w:p>
        </w:tc>
        <w:tc>
          <w:tcPr>
            <w:tcW w:w="5580" w:type="dxa"/>
          </w:tcPr>
          <w:p w:rsidR="00970A0B" w:rsidRPr="0009705E" w:rsidRDefault="00970A0B" w:rsidP="00A6520F">
            <w:pPr>
              <w:pStyle w:val="a7"/>
              <w:tabs>
                <w:tab w:val="num" w:pos="0"/>
              </w:tabs>
              <w:spacing w:before="0" w:after="0"/>
              <w:ind w:left="0"/>
            </w:pPr>
            <w:r w:rsidRPr="0009705E">
              <w:t>Почтовый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7</w:t>
            </w:r>
          </w:p>
        </w:tc>
        <w:tc>
          <w:tcPr>
            <w:tcW w:w="5580" w:type="dxa"/>
          </w:tcPr>
          <w:p w:rsidR="00970A0B" w:rsidRPr="0009705E" w:rsidRDefault="00970A0B" w:rsidP="00A6520F">
            <w:pPr>
              <w:pStyle w:val="a7"/>
              <w:tabs>
                <w:tab w:val="num" w:pos="0"/>
              </w:tabs>
              <w:spacing w:before="0" w:after="0"/>
              <w:ind w:left="0"/>
            </w:pPr>
            <w:r w:rsidRPr="0009705E">
              <w:t>Филиалы: перечислить наименования и почтовые адреса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8</w:t>
            </w:r>
          </w:p>
        </w:tc>
        <w:tc>
          <w:tcPr>
            <w:tcW w:w="5580" w:type="dxa"/>
          </w:tcPr>
          <w:p w:rsidR="00970A0B" w:rsidRPr="0009705E" w:rsidRDefault="00970A0B" w:rsidP="00A6520F">
            <w:pPr>
              <w:pStyle w:val="a7"/>
              <w:tabs>
                <w:tab w:val="num" w:pos="0"/>
              </w:tabs>
              <w:spacing w:before="0" w:after="0"/>
              <w:ind w:left="0"/>
            </w:pPr>
            <w:r w:rsidRPr="0009705E">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9</w:t>
            </w:r>
          </w:p>
        </w:tc>
        <w:tc>
          <w:tcPr>
            <w:tcW w:w="5580" w:type="dxa"/>
          </w:tcPr>
          <w:p w:rsidR="00970A0B" w:rsidRPr="0009705E" w:rsidRDefault="00970A0B" w:rsidP="00A6520F">
            <w:pPr>
              <w:pStyle w:val="a7"/>
              <w:tabs>
                <w:tab w:val="num" w:pos="0"/>
              </w:tabs>
              <w:spacing w:before="0" w:after="0"/>
              <w:ind w:left="0"/>
            </w:pPr>
            <w:r w:rsidRPr="0009705E">
              <w:t>Телефоны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Height w:val="116"/>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10</w:t>
            </w:r>
          </w:p>
        </w:tc>
        <w:tc>
          <w:tcPr>
            <w:tcW w:w="5580" w:type="dxa"/>
          </w:tcPr>
          <w:p w:rsidR="00970A0B" w:rsidRPr="0009705E" w:rsidRDefault="00970A0B" w:rsidP="00A6520F">
            <w:pPr>
              <w:pStyle w:val="a7"/>
              <w:tabs>
                <w:tab w:val="num" w:pos="0"/>
              </w:tabs>
              <w:spacing w:before="0" w:after="0"/>
              <w:ind w:left="0"/>
            </w:pPr>
            <w:r w:rsidRPr="0009705E">
              <w:t>Факс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11</w:t>
            </w:r>
          </w:p>
        </w:tc>
        <w:tc>
          <w:tcPr>
            <w:tcW w:w="5580" w:type="dxa"/>
          </w:tcPr>
          <w:p w:rsidR="00970A0B" w:rsidRPr="0009705E" w:rsidRDefault="00970A0B" w:rsidP="00A6520F">
            <w:pPr>
              <w:pStyle w:val="a7"/>
              <w:tabs>
                <w:tab w:val="num" w:pos="0"/>
              </w:tabs>
              <w:spacing w:before="0" w:after="0"/>
              <w:ind w:left="0"/>
            </w:pPr>
            <w:r w:rsidRPr="0009705E">
              <w:t>Адрес электронной почты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14</w:t>
            </w:r>
          </w:p>
        </w:tc>
        <w:tc>
          <w:tcPr>
            <w:tcW w:w="5580" w:type="dxa"/>
          </w:tcPr>
          <w:p w:rsidR="00970A0B" w:rsidRPr="0009705E" w:rsidRDefault="00970A0B" w:rsidP="00A6520F">
            <w:pPr>
              <w:pStyle w:val="a7"/>
              <w:tabs>
                <w:tab w:val="num" w:pos="0"/>
              </w:tabs>
              <w:spacing w:before="0" w:after="0"/>
              <w:ind w:left="0"/>
            </w:pPr>
            <w:r w:rsidRPr="0009705E">
              <w:t>Фамилия, Имя и Отчество ответственного лица Участника с указанием должности и контактного телефона</w:t>
            </w:r>
          </w:p>
        </w:tc>
        <w:tc>
          <w:tcPr>
            <w:tcW w:w="3519" w:type="dxa"/>
          </w:tcPr>
          <w:p w:rsidR="00970A0B" w:rsidRPr="0009705E" w:rsidRDefault="00970A0B" w:rsidP="00A6520F">
            <w:pPr>
              <w:pStyle w:val="a7"/>
              <w:tabs>
                <w:tab w:val="num" w:pos="0"/>
              </w:tabs>
              <w:spacing w:before="0" w:after="0"/>
              <w:ind w:left="0"/>
            </w:pPr>
          </w:p>
        </w:tc>
      </w:tr>
    </w:tbl>
    <w:p w:rsidR="00970A0B" w:rsidRPr="0009705E" w:rsidRDefault="00970A0B" w:rsidP="00970A0B">
      <w:pPr>
        <w:tabs>
          <w:tab w:val="num" w:pos="0"/>
        </w:tabs>
        <w:spacing w:line="240" w:lineRule="auto"/>
        <w:ind w:firstLine="0"/>
        <w:rPr>
          <w:sz w:val="24"/>
          <w:szCs w:val="24"/>
        </w:rPr>
      </w:pPr>
      <w:r w:rsidRPr="0009705E">
        <w:rPr>
          <w:sz w:val="24"/>
          <w:szCs w:val="24"/>
        </w:rPr>
        <w:t>____________________________________</w:t>
      </w:r>
    </w:p>
    <w:p w:rsidR="00970A0B" w:rsidRPr="0009705E" w:rsidRDefault="00970A0B" w:rsidP="00970A0B">
      <w:pPr>
        <w:tabs>
          <w:tab w:val="num" w:pos="0"/>
        </w:tabs>
        <w:spacing w:line="240" w:lineRule="auto"/>
        <w:ind w:right="3684" w:firstLine="0"/>
        <w:jc w:val="center"/>
        <w:rPr>
          <w:sz w:val="24"/>
          <w:szCs w:val="24"/>
        </w:rPr>
      </w:pPr>
      <w:r w:rsidRPr="0009705E">
        <w:rPr>
          <w:sz w:val="24"/>
          <w:szCs w:val="24"/>
          <w:vertAlign w:val="superscript"/>
        </w:rPr>
        <w:t>(подпись, М.П.)</w:t>
      </w:r>
      <w:r w:rsidRPr="0009705E">
        <w:rPr>
          <w:sz w:val="24"/>
          <w:szCs w:val="24"/>
        </w:rPr>
        <w:t>___________________________________</w:t>
      </w:r>
    </w:p>
    <w:p w:rsidR="00970A0B" w:rsidRPr="0009705E" w:rsidRDefault="00970A0B" w:rsidP="00970A0B">
      <w:pPr>
        <w:tabs>
          <w:tab w:val="num" w:pos="0"/>
        </w:tabs>
        <w:spacing w:line="240" w:lineRule="auto"/>
        <w:ind w:firstLine="0"/>
        <w:rPr>
          <w:b/>
          <w:sz w:val="24"/>
          <w:szCs w:val="24"/>
        </w:rPr>
      </w:pPr>
      <w:r w:rsidRPr="0009705E">
        <w:rPr>
          <w:sz w:val="24"/>
          <w:szCs w:val="24"/>
          <w:vertAlign w:val="superscript"/>
        </w:rPr>
        <w:t>(фамилия, имя, отчество подписавшего, должность)</w:t>
      </w:r>
    </w:p>
    <w:p w:rsidR="00C254D4" w:rsidRPr="0009705E" w:rsidRDefault="00C254D4">
      <w:pPr>
        <w:spacing w:after="200" w:line="276" w:lineRule="auto"/>
        <w:ind w:firstLine="0"/>
        <w:jc w:val="left"/>
        <w:rPr>
          <w:b/>
          <w:sz w:val="24"/>
          <w:szCs w:val="24"/>
        </w:rPr>
        <w:sectPr w:rsidR="00C254D4" w:rsidRPr="0009705E" w:rsidSect="00990412">
          <w:footerReference w:type="default" r:id="rId10"/>
          <w:type w:val="continuous"/>
          <w:pgSz w:w="11906" w:h="16838"/>
          <w:pgMar w:top="1134" w:right="424" w:bottom="1134" w:left="1134" w:header="709" w:footer="709" w:gutter="0"/>
          <w:cols w:space="708"/>
          <w:docGrid w:linePitch="381"/>
        </w:sectPr>
      </w:pPr>
    </w:p>
    <w:p w:rsidR="00C227F5" w:rsidRPr="0009705E" w:rsidRDefault="00C227F5">
      <w:pPr>
        <w:spacing w:after="200" w:line="276" w:lineRule="auto"/>
        <w:ind w:firstLine="0"/>
        <w:jc w:val="left"/>
        <w:rPr>
          <w:sz w:val="24"/>
          <w:szCs w:val="24"/>
        </w:rPr>
      </w:pPr>
      <w:r w:rsidRPr="0009705E">
        <w:rPr>
          <w:sz w:val="24"/>
          <w:szCs w:val="24"/>
        </w:rPr>
        <w:lastRenderedPageBreak/>
        <w:br w:type="page"/>
      </w:r>
    </w:p>
    <w:p w:rsidR="008548DF" w:rsidRPr="0009705E" w:rsidRDefault="008548DF" w:rsidP="008548DF">
      <w:pPr>
        <w:spacing w:after="200" w:line="276" w:lineRule="auto"/>
        <w:ind w:firstLine="0"/>
        <w:jc w:val="right"/>
        <w:rPr>
          <w:b/>
          <w:sz w:val="24"/>
          <w:szCs w:val="24"/>
        </w:rPr>
      </w:pPr>
      <w:r w:rsidRPr="0009705E">
        <w:rPr>
          <w:sz w:val="24"/>
          <w:szCs w:val="24"/>
        </w:rPr>
        <w:lastRenderedPageBreak/>
        <w:t>Приложение №2</w:t>
      </w:r>
      <w:r w:rsidRPr="0009705E">
        <w:rPr>
          <w:sz w:val="24"/>
          <w:szCs w:val="24"/>
        </w:rPr>
        <w:br/>
      </w:r>
    </w:p>
    <w:p w:rsidR="008548DF" w:rsidRPr="0009705E" w:rsidRDefault="008548DF" w:rsidP="008548DF">
      <w:pPr>
        <w:jc w:val="center"/>
        <w:rPr>
          <w:b/>
          <w:sz w:val="24"/>
          <w:szCs w:val="24"/>
        </w:rPr>
      </w:pPr>
      <w:r w:rsidRPr="0009705E">
        <w:rPr>
          <w:b/>
          <w:sz w:val="24"/>
          <w:szCs w:val="24"/>
        </w:rPr>
        <w:t>ПАМЯТКА</w:t>
      </w:r>
    </w:p>
    <w:p w:rsidR="008548DF" w:rsidRPr="0009705E" w:rsidRDefault="008548DF" w:rsidP="008548DF">
      <w:pPr>
        <w:jc w:val="center"/>
        <w:rPr>
          <w:b/>
          <w:sz w:val="24"/>
          <w:szCs w:val="24"/>
        </w:rPr>
      </w:pPr>
      <w:r w:rsidRPr="0009705E">
        <w:rPr>
          <w:b/>
          <w:sz w:val="24"/>
          <w:szCs w:val="24"/>
        </w:rPr>
        <w:t xml:space="preserve">о наличии Программы оповещения о недостатках </w:t>
      </w:r>
    </w:p>
    <w:p w:rsidR="008548DF" w:rsidRPr="0009705E" w:rsidRDefault="008548DF" w:rsidP="008548DF">
      <w:pPr>
        <w:jc w:val="center"/>
        <w:rPr>
          <w:b/>
          <w:sz w:val="24"/>
          <w:szCs w:val="24"/>
        </w:rPr>
      </w:pPr>
      <w:r w:rsidRPr="0009705E">
        <w:rPr>
          <w:b/>
          <w:sz w:val="24"/>
          <w:szCs w:val="24"/>
        </w:rPr>
        <w:t>«ЕДИНАЯ ГОРЯЧАЯ ЛИНИЯ» АО «РТИ».</w:t>
      </w:r>
    </w:p>
    <w:p w:rsidR="008548DF" w:rsidRPr="0009705E" w:rsidRDefault="008548DF" w:rsidP="008548DF">
      <w:pPr>
        <w:rPr>
          <w:i/>
          <w:sz w:val="24"/>
          <w:szCs w:val="24"/>
        </w:rPr>
      </w:pPr>
    </w:p>
    <w:p w:rsidR="008548DF" w:rsidRPr="0009705E" w:rsidRDefault="008548DF" w:rsidP="008548DF">
      <w:pPr>
        <w:rPr>
          <w:b/>
          <w:sz w:val="24"/>
          <w:szCs w:val="24"/>
        </w:rPr>
      </w:pPr>
      <w:r w:rsidRPr="0009705E">
        <w:rPr>
          <w:b/>
          <w:sz w:val="24"/>
          <w:szCs w:val="24"/>
        </w:rPr>
        <w:t>1. Цель программы:</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повышение уровня корпоративного управления;</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минимизация финансовых, правовых, коррупционных, репутационных и иных рисков.</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2. Ссылки на Положение о Программе оповещения о недостатках</w:t>
      </w:r>
    </w:p>
    <w:p w:rsidR="008548DF" w:rsidRPr="0009705E" w:rsidRDefault="008548DF" w:rsidP="008548DF">
      <w:pPr>
        <w:ind w:firstLine="426"/>
        <w:rPr>
          <w:sz w:val="24"/>
          <w:szCs w:val="24"/>
        </w:rPr>
      </w:pPr>
      <w:r w:rsidRPr="0009705E">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09705E" w:rsidRDefault="008548DF" w:rsidP="008548DF">
      <w:pPr>
        <w:rPr>
          <w:b/>
          <w:sz w:val="24"/>
          <w:szCs w:val="24"/>
        </w:rPr>
      </w:pPr>
    </w:p>
    <w:p w:rsidR="008548DF" w:rsidRPr="0009705E" w:rsidRDefault="008548DF" w:rsidP="008548DF">
      <w:pPr>
        <w:rPr>
          <w:sz w:val="24"/>
          <w:szCs w:val="24"/>
        </w:rPr>
      </w:pPr>
      <w:r w:rsidRPr="0009705E">
        <w:rPr>
          <w:b/>
          <w:sz w:val="24"/>
          <w:szCs w:val="24"/>
        </w:rPr>
        <w:t xml:space="preserve">2.1. </w:t>
      </w:r>
      <w:r w:rsidRPr="0009705E">
        <w:rPr>
          <w:sz w:val="24"/>
          <w:szCs w:val="24"/>
        </w:rPr>
        <w:t xml:space="preserve">Ссылка на Положение «Программа оповещения о недостатках «ЕДИНАЯ ГОРЯЧАЯ ЛИНИЯ» АО «РТИ» расположена по адресу </w:t>
      </w:r>
      <w:r w:rsidRPr="0009705E">
        <w:rPr>
          <w:sz w:val="24"/>
          <w:szCs w:val="24"/>
          <w:lang w:val="en-US"/>
        </w:rPr>
        <w:t>www</w:t>
      </w:r>
      <w:r w:rsidRPr="0009705E">
        <w:rPr>
          <w:sz w:val="24"/>
          <w:szCs w:val="24"/>
        </w:rPr>
        <w:t>.oaorti.ru в отдельной вкладке «ГОРЯЧАЯ ЛИНИЯ» на главной странице сайта.</w:t>
      </w:r>
    </w:p>
    <w:p w:rsidR="008548DF" w:rsidRPr="0009705E" w:rsidRDefault="008548DF" w:rsidP="008548DF">
      <w:pPr>
        <w:rPr>
          <w:sz w:val="24"/>
          <w:szCs w:val="24"/>
        </w:rPr>
      </w:pPr>
    </w:p>
    <w:p w:rsidR="008548DF" w:rsidRPr="0009705E" w:rsidRDefault="008548DF" w:rsidP="008548DF">
      <w:pPr>
        <w:rPr>
          <w:sz w:val="24"/>
          <w:szCs w:val="24"/>
        </w:rPr>
      </w:pPr>
      <w:r w:rsidRPr="0009705E">
        <w:rPr>
          <w:b/>
          <w:sz w:val="24"/>
          <w:szCs w:val="24"/>
        </w:rPr>
        <w:t>2.2.</w:t>
      </w:r>
      <w:r w:rsidRPr="0009705E">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09705E" w:rsidRDefault="00C227F5">
      <w:pPr>
        <w:spacing w:after="200" w:line="276" w:lineRule="auto"/>
        <w:ind w:firstLine="0"/>
        <w:jc w:val="left"/>
        <w:rPr>
          <w:b/>
          <w:sz w:val="24"/>
          <w:szCs w:val="24"/>
        </w:rPr>
      </w:pPr>
      <w:r w:rsidRPr="0009705E">
        <w:rPr>
          <w:b/>
          <w:sz w:val="24"/>
          <w:szCs w:val="24"/>
        </w:rPr>
        <w:br w:type="page"/>
      </w:r>
    </w:p>
    <w:p w:rsidR="008548DF" w:rsidRPr="0009705E" w:rsidRDefault="008548DF" w:rsidP="008548DF">
      <w:pPr>
        <w:rPr>
          <w:b/>
          <w:sz w:val="24"/>
          <w:szCs w:val="24"/>
        </w:rPr>
      </w:pPr>
      <w:r w:rsidRPr="0009705E">
        <w:rPr>
          <w:b/>
          <w:sz w:val="24"/>
          <w:szCs w:val="24"/>
        </w:rPr>
        <w:lastRenderedPageBreak/>
        <w:t>3. Каналы связи, обеспечивающие анонимность</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3.1. «ЕДИНАЯ ГОРЯЧАЯ ЛИНИЯ» АО «РТИ»</w:t>
      </w:r>
    </w:p>
    <w:p w:rsidR="008548DF" w:rsidRPr="0009705E"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510B343" wp14:editId="2CB9FDFD">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color w:val="000000"/>
                <w:sz w:val="24"/>
                <w:szCs w:val="24"/>
                <w:u w:val="single"/>
              </w:rPr>
            </w:pPr>
            <w:r w:rsidRPr="0009705E">
              <w:rPr>
                <w:sz w:val="24"/>
                <w:szCs w:val="24"/>
                <w:lang w:val="en-US"/>
              </w:rPr>
              <w:t>e</w:t>
            </w:r>
            <w:r w:rsidRPr="0009705E">
              <w:rPr>
                <w:sz w:val="24"/>
                <w:szCs w:val="24"/>
              </w:rPr>
              <w:t>-</w:t>
            </w:r>
            <w:r w:rsidRPr="0009705E">
              <w:rPr>
                <w:sz w:val="24"/>
                <w:szCs w:val="24"/>
                <w:lang w:val="en-US"/>
              </w:rPr>
              <w:t>mail</w:t>
            </w:r>
            <w:r w:rsidRPr="0009705E">
              <w:rPr>
                <w:sz w:val="24"/>
                <w:szCs w:val="24"/>
              </w:rPr>
              <w:t xml:space="preserve">: на электронный почтовый ящик по адресу: </w:t>
            </w:r>
            <w:hyperlink r:id="rId12" w:history="1">
              <w:r w:rsidRPr="0009705E">
                <w:rPr>
                  <w:color w:val="000000"/>
                  <w:sz w:val="24"/>
                  <w:szCs w:val="24"/>
                  <w:lang w:val="en-US"/>
                </w:rPr>
                <w:t>report</w:t>
              </w:r>
              <w:r w:rsidRPr="0009705E">
                <w:rPr>
                  <w:color w:val="000000"/>
                  <w:sz w:val="24"/>
                  <w:szCs w:val="24"/>
                </w:rPr>
                <w:t>@</w:t>
              </w:r>
              <w:r w:rsidRPr="0009705E">
                <w:rPr>
                  <w:color w:val="000000"/>
                  <w:sz w:val="24"/>
                  <w:szCs w:val="24"/>
                  <w:lang w:val="en-US"/>
                </w:rPr>
                <w:t>oaorti</w:t>
              </w:r>
              <w:r w:rsidRPr="0009705E">
                <w:rPr>
                  <w:color w:val="000000"/>
                  <w:sz w:val="24"/>
                  <w:szCs w:val="24"/>
                </w:rPr>
                <w:t>.ru</w:t>
              </w:r>
            </w:hyperlink>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65194EB" wp14:editId="32CAFC8C">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ind w:left="34"/>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номер +7 (495) 723-83-76</w:t>
            </w:r>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30476665" wp14:editId="3E2FFADF">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sz w:val="24"/>
                <w:szCs w:val="24"/>
              </w:rPr>
            </w:pPr>
            <w:r w:rsidRPr="0009705E">
              <w:rPr>
                <w:sz w:val="24"/>
                <w:szCs w:val="24"/>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3.2. «ЕДИНАЯ ГОРЯЧАЯ ЛИНИЯ» ПАО АФК «Система»</w:t>
      </w:r>
    </w:p>
    <w:p w:rsidR="008548DF" w:rsidRPr="0009705E"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51B8101B" wp14:editId="1D4EC682">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rStyle w:val="a4"/>
                <w:sz w:val="24"/>
                <w:szCs w:val="24"/>
              </w:rPr>
            </w:pPr>
            <w:r w:rsidRPr="0009705E">
              <w:rPr>
                <w:sz w:val="24"/>
                <w:szCs w:val="24"/>
              </w:rPr>
              <w:t xml:space="preserve">е-мэйл на электронный почтовый ящик по адресу: </w:t>
            </w:r>
            <w:hyperlink r:id="rId15" w:history="1">
              <w:r w:rsidRPr="0009705E">
                <w:rPr>
                  <w:rStyle w:val="a4"/>
                  <w:sz w:val="24"/>
                  <w:szCs w:val="24"/>
                </w:rPr>
                <w:t>report@sistema.ru</w:t>
              </w:r>
            </w:hyperlink>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22235E0" wp14:editId="2579CB9C">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 xml:space="preserve">номер +7 (495) </w:t>
            </w:r>
            <w:r w:rsidRPr="0009705E">
              <w:rPr>
                <w:sz w:val="24"/>
                <w:szCs w:val="24"/>
              </w:rPr>
              <w:t>228-15-02</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C84F59D" wp14:editId="23CF6EFD">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sz w:val="24"/>
                <w:szCs w:val="24"/>
              </w:rPr>
            </w:pPr>
            <w:r w:rsidRPr="0009705E">
              <w:rPr>
                <w:sz w:val="24"/>
                <w:szCs w:val="24"/>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noProof/>
                <w:sz w:val="24"/>
                <w:szCs w:val="24"/>
              </w:rPr>
            </w:pPr>
            <w:r w:rsidRPr="0009705E">
              <w:rPr>
                <w:sz w:val="24"/>
                <w:szCs w:val="24"/>
              </w:rPr>
              <w:t xml:space="preserve">  </w:t>
            </w:r>
            <w:r w:rsidRPr="0009705E">
              <w:rPr>
                <w:noProof/>
                <w:sz w:val="24"/>
                <w:szCs w:val="24"/>
              </w:rPr>
              <w:drawing>
                <wp:inline distT="0" distB="0" distL="0" distR="0" wp14:anchorId="67E1A96A" wp14:editId="572D289D">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9705E">
              <w:rPr>
                <w:sz w:val="24"/>
                <w:szCs w:val="24"/>
              </w:rPr>
              <w:t xml:space="preserve">  (анонимно)</w:t>
            </w:r>
          </w:p>
        </w:tc>
        <w:tc>
          <w:tcPr>
            <w:tcW w:w="8364" w:type="dxa"/>
          </w:tcPr>
          <w:p w:rsidR="008548DF" w:rsidRPr="0009705E" w:rsidRDefault="008548DF" w:rsidP="00D019DC">
            <w:pPr>
              <w:rPr>
                <w:sz w:val="24"/>
                <w:szCs w:val="24"/>
              </w:rPr>
            </w:pPr>
            <w:r w:rsidRPr="0009705E">
              <w:rPr>
                <w:sz w:val="24"/>
                <w:szCs w:val="24"/>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09705E" w:rsidRDefault="00570EDE">
      <w:pPr>
        <w:spacing w:after="200" w:line="276" w:lineRule="auto"/>
        <w:ind w:firstLine="0"/>
        <w:jc w:val="left"/>
        <w:rPr>
          <w:b/>
          <w:sz w:val="24"/>
          <w:szCs w:val="24"/>
        </w:rPr>
      </w:pPr>
      <w:r w:rsidRPr="0009705E">
        <w:rPr>
          <w:b/>
          <w:noProof/>
          <w:sz w:val="24"/>
          <w:szCs w:val="24"/>
        </w:rPr>
        <w:lastRenderedPageBreak/>
        <w:drawing>
          <wp:inline distT="0" distB="0" distL="0" distR="0" wp14:anchorId="7A7BF875" wp14:editId="00F79027">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09705E"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9ED" w:rsidRDefault="009819ED" w:rsidP="00955692">
      <w:pPr>
        <w:spacing w:line="240" w:lineRule="auto"/>
      </w:pPr>
      <w:r>
        <w:separator/>
      </w:r>
    </w:p>
  </w:endnote>
  <w:endnote w:type="continuationSeparator" w:id="0">
    <w:p w:rsidR="009819ED" w:rsidRDefault="009819ED"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IDFont+F2">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9819ED" w:rsidRDefault="009819ED">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EC0590">
              <w:rPr>
                <w:b/>
                <w:noProof/>
              </w:rPr>
              <w:t>3</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EC0590">
              <w:rPr>
                <w:b/>
                <w:noProof/>
              </w:rPr>
              <w:t>9</w:t>
            </w:r>
            <w:r>
              <w:rPr>
                <w:b/>
                <w:sz w:val="24"/>
                <w:szCs w:val="24"/>
              </w:rPr>
              <w:fldChar w:fldCharType="end"/>
            </w:r>
          </w:p>
        </w:sdtContent>
      </w:sdt>
    </w:sdtContent>
  </w:sdt>
  <w:p w:rsidR="009819ED" w:rsidRPr="00596C20" w:rsidRDefault="009819ED"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9819ED" w:rsidRDefault="009819ED">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EC0590">
              <w:rPr>
                <w:b/>
                <w:bCs/>
                <w:noProof/>
              </w:rPr>
              <w:t>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EC0590">
              <w:rPr>
                <w:b/>
                <w:bCs/>
                <w:noProof/>
              </w:rPr>
              <w:t>9</w:t>
            </w:r>
            <w:r>
              <w:rPr>
                <w:b/>
                <w:bCs/>
                <w:sz w:val="24"/>
                <w:szCs w:val="24"/>
              </w:rPr>
              <w:fldChar w:fldCharType="end"/>
            </w:r>
          </w:p>
        </w:sdtContent>
      </w:sdt>
    </w:sdtContent>
  </w:sdt>
  <w:p w:rsidR="009819ED" w:rsidRPr="00596C20" w:rsidRDefault="009819ED"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9ED" w:rsidRDefault="009819ED" w:rsidP="00955692">
      <w:pPr>
        <w:spacing w:line="240" w:lineRule="auto"/>
      </w:pPr>
      <w:r>
        <w:separator/>
      </w:r>
    </w:p>
  </w:footnote>
  <w:footnote w:type="continuationSeparator" w:id="0">
    <w:p w:rsidR="009819ED" w:rsidRDefault="009819ED" w:rsidP="00955692">
      <w:pPr>
        <w:spacing w:line="240" w:lineRule="auto"/>
      </w:pPr>
      <w:r>
        <w:continuationSeparator/>
      </w:r>
    </w:p>
  </w:footnote>
  <w:footnote w:id="1">
    <w:p w:rsidR="009819ED" w:rsidRPr="00423FF7" w:rsidRDefault="009819ED"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9819ED" w:rsidRPr="00423FF7" w:rsidRDefault="009819ED"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9819ED" w:rsidRDefault="009819ED">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drawingGridHorizontalSpacing w:val="14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90A47"/>
    <w:rsid w:val="0009705E"/>
    <w:rsid w:val="000A064B"/>
    <w:rsid w:val="000A234F"/>
    <w:rsid w:val="000A5C73"/>
    <w:rsid w:val="000A70E6"/>
    <w:rsid w:val="000B1945"/>
    <w:rsid w:val="000B4F77"/>
    <w:rsid w:val="000C02F7"/>
    <w:rsid w:val="000C4821"/>
    <w:rsid w:val="000C6A1D"/>
    <w:rsid w:val="000C6F90"/>
    <w:rsid w:val="000C7C08"/>
    <w:rsid w:val="000D1409"/>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166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54B21"/>
    <w:rsid w:val="00362625"/>
    <w:rsid w:val="0036525B"/>
    <w:rsid w:val="0036587F"/>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85386"/>
    <w:rsid w:val="00596C20"/>
    <w:rsid w:val="005A07B9"/>
    <w:rsid w:val="005A1C2F"/>
    <w:rsid w:val="005B3EA1"/>
    <w:rsid w:val="005B4056"/>
    <w:rsid w:val="005C33F0"/>
    <w:rsid w:val="005D44BC"/>
    <w:rsid w:val="005D6EEA"/>
    <w:rsid w:val="005E16AA"/>
    <w:rsid w:val="005E7F9C"/>
    <w:rsid w:val="005F017C"/>
    <w:rsid w:val="005F5FA5"/>
    <w:rsid w:val="00600B00"/>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819ED"/>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21A"/>
    <w:rsid w:val="00A4096D"/>
    <w:rsid w:val="00A43E7E"/>
    <w:rsid w:val="00A4605D"/>
    <w:rsid w:val="00A567EF"/>
    <w:rsid w:val="00A567F6"/>
    <w:rsid w:val="00A575C6"/>
    <w:rsid w:val="00A631C3"/>
    <w:rsid w:val="00A6520F"/>
    <w:rsid w:val="00A7011C"/>
    <w:rsid w:val="00A72788"/>
    <w:rsid w:val="00A76FB3"/>
    <w:rsid w:val="00A9476D"/>
    <w:rsid w:val="00AA21F3"/>
    <w:rsid w:val="00AA66A5"/>
    <w:rsid w:val="00AB3500"/>
    <w:rsid w:val="00AB5020"/>
    <w:rsid w:val="00AC1C1F"/>
    <w:rsid w:val="00AC2CEF"/>
    <w:rsid w:val="00AC3A30"/>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22F"/>
    <w:rsid w:val="00B75954"/>
    <w:rsid w:val="00B76AE8"/>
    <w:rsid w:val="00B80884"/>
    <w:rsid w:val="00B80BC2"/>
    <w:rsid w:val="00B9084D"/>
    <w:rsid w:val="00B93D2F"/>
    <w:rsid w:val="00B962C1"/>
    <w:rsid w:val="00B97F90"/>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2901"/>
    <w:rsid w:val="00D841F1"/>
    <w:rsid w:val="00DA069D"/>
    <w:rsid w:val="00DC2451"/>
    <w:rsid w:val="00DC3456"/>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67B0D"/>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590"/>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01B208E7-D7CA-4F83-B39B-22C62FADB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 w:type="character" w:customStyle="1" w:styleId="12">
    <w:name w:val="Основной текст Знак1"/>
    <w:basedOn w:val="a1"/>
    <w:uiPriority w:val="99"/>
    <w:locked/>
    <w:rsid w:val="00E67B0D"/>
    <w:rPr>
      <w:rFonts w:ascii="Times New Roman" w:hAnsi="Times New Roman" w:cs="Times New Roman"/>
      <w:sz w:val="26"/>
      <w:szCs w:val="2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0C561-E022-436C-B42A-8BAF8F515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9</Pages>
  <Words>2240</Words>
  <Characters>12773</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Сергей Червяков</cp:lastModifiedBy>
  <cp:revision>26</cp:revision>
  <cp:lastPrinted>2020-03-04T14:27:00Z</cp:lastPrinted>
  <dcterms:created xsi:type="dcterms:W3CDTF">2020-09-07T10:12:00Z</dcterms:created>
  <dcterms:modified xsi:type="dcterms:W3CDTF">2021-09-15T06:45:00Z</dcterms:modified>
</cp:coreProperties>
</file>