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B4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7D8384E" w14:textId="77777777" w:rsidR="00931003" w:rsidRPr="00EF7342" w:rsidRDefault="00931003" w:rsidP="00931003">
      <w:pPr>
        <w:ind w:firstLine="0"/>
        <w:jc w:val="center"/>
        <w:rPr>
          <w:b/>
        </w:rPr>
      </w:pPr>
    </w:p>
    <w:p w14:paraId="0CF4C8B4" w14:textId="77777777" w:rsidR="00AC2CEF" w:rsidRPr="00EF7342" w:rsidRDefault="00940A56" w:rsidP="00DF322F">
      <w:pPr>
        <w:ind w:left="5670" w:firstLine="0"/>
        <w:jc w:val="right"/>
        <w:rPr>
          <w:b/>
        </w:rPr>
      </w:pPr>
      <w:r w:rsidRPr="00EF7342">
        <w:rPr>
          <w:b/>
        </w:rPr>
        <w:t>«УТВЕРЖДАЮ»</w:t>
      </w:r>
    </w:p>
    <w:p w14:paraId="25C455FE" w14:textId="77777777" w:rsidR="003D16E5" w:rsidRPr="00EF7342" w:rsidRDefault="003D16E5" w:rsidP="00DF322F">
      <w:pPr>
        <w:ind w:left="5670" w:firstLine="0"/>
        <w:jc w:val="right"/>
        <w:rPr>
          <w:b/>
        </w:rPr>
      </w:pPr>
    </w:p>
    <w:p w14:paraId="7823B861" w14:textId="77777777" w:rsidR="003D16E5" w:rsidRPr="00EF7342" w:rsidRDefault="003D16E5" w:rsidP="00DF322F">
      <w:pPr>
        <w:ind w:left="5670" w:firstLine="0"/>
        <w:jc w:val="right"/>
        <w:rPr>
          <w:b/>
        </w:rPr>
      </w:pPr>
    </w:p>
    <w:p w14:paraId="0D65498B" w14:textId="77777777" w:rsidR="003D16E5" w:rsidRPr="00EF7342" w:rsidRDefault="003D16E5" w:rsidP="00DF322F">
      <w:pPr>
        <w:ind w:left="5670" w:firstLine="0"/>
        <w:jc w:val="right"/>
        <w:rPr>
          <w:b/>
        </w:rPr>
      </w:pPr>
    </w:p>
    <w:p w14:paraId="01C306FB" w14:textId="77777777" w:rsidR="003D16E5" w:rsidRPr="00EF7342" w:rsidRDefault="003D16E5" w:rsidP="00DF322F">
      <w:pPr>
        <w:ind w:left="5670" w:firstLine="0"/>
        <w:jc w:val="right"/>
        <w:rPr>
          <w:b/>
        </w:rPr>
      </w:pPr>
    </w:p>
    <w:p w14:paraId="31EF887A" w14:textId="77777777" w:rsidR="003D16E5" w:rsidRPr="00EF7342" w:rsidRDefault="003D16E5" w:rsidP="00DF322F">
      <w:pPr>
        <w:ind w:left="5670" w:firstLine="0"/>
        <w:jc w:val="right"/>
        <w:rPr>
          <w:b/>
        </w:rPr>
      </w:pPr>
    </w:p>
    <w:p w14:paraId="4D537A20" w14:textId="77777777" w:rsidR="003D16E5" w:rsidRPr="00EF7342" w:rsidRDefault="003D16E5" w:rsidP="00DF322F">
      <w:pPr>
        <w:ind w:left="5670" w:firstLine="0"/>
        <w:jc w:val="right"/>
        <w:rPr>
          <w:b/>
        </w:rPr>
      </w:pPr>
    </w:p>
    <w:p w14:paraId="16810B3F" w14:textId="77777777" w:rsidR="00940A56" w:rsidRPr="00EF7342" w:rsidRDefault="00940A56" w:rsidP="00DF322F">
      <w:pPr>
        <w:ind w:left="5670" w:firstLine="0"/>
        <w:jc w:val="right"/>
        <w:rPr>
          <w:b/>
        </w:rPr>
      </w:pPr>
      <w:r w:rsidRPr="00EF7342">
        <w:rPr>
          <w:b/>
        </w:rPr>
        <w:t xml:space="preserve">Генеральный директор </w:t>
      </w:r>
    </w:p>
    <w:p w14:paraId="6F993FC2" w14:textId="77777777" w:rsidR="00940A56" w:rsidRPr="00EF7342" w:rsidRDefault="00940A56" w:rsidP="00DF322F">
      <w:pPr>
        <w:ind w:left="5670" w:firstLine="0"/>
        <w:jc w:val="right"/>
        <w:rPr>
          <w:b/>
        </w:rPr>
      </w:pPr>
      <w:r w:rsidRPr="00EF7342">
        <w:rPr>
          <w:b/>
        </w:rPr>
        <w:t>АО «МТУ Сатурн»</w:t>
      </w:r>
    </w:p>
    <w:p w14:paraId="652FE771" w14:textId="77777777" w:rsidR="00940A56" w:rsidRPr="00EF7342" w:rsidRDefault="00A852CE" w:rsidP="00DF322F">
      <w:pPr>
        <w:ind w:left="5670" w:firstLine="0"/>
        <w:jc w:val="right"/>
        <w:rPr>
          <w:b/>
        </w:rPr>
      </w:pPr>
      <w:r w:rsidRPr="00EF7342">
        <w:rPr>
          <w:b/>
        </w:rPr>
        <w:t>А.В. Сусликов</w:t>
      </w:r>
    </w:p>
    <w:p w14:paraId="0B703124" w14:textId="725089EF" w:rsidR="00AC2CEF" w:rsidRPr="00EF7342" w:rsidRDefault="00C85B0D" w:rsidP="00350FCC">
      <w:pPr>
        <w:ind w:firstLine="0"/>
        <w:jc w:val="right"/>
        <w:rPr>
          <w:b/>
        </w:rPr>
      </w:pPr>
      <w:r w:rsidRPr="00C85B0D">
        <w:rPr>
          <w:b/>
        </w:rPr>
        <w:t>«2</w:t>
      </w:r>
      <w:r w:rsidR="00350FCC">
        <w:rPr>
          <w:b/>
        </w:rPr>
        <w:t>4</w:t>
      </w:r>
      <w:r w:rsidRPr="00C85B0D">
        <w:rPr>
          <w:b/>
        </w:rPr>
        <w:t>» мая 2022 г</w:t>
      </w:r>
    </w:p>
    <w:p w14:paraId="6A19DB5D" w14:textId="77777777" w:rsidR="00AC2CEF" w:rsidRPr="00EF7342" w:rsidRDefault="00AC2CEF" w:rsidP="00931003">
      <w:pPr>
        <w:ind w:firstLine="0"/>
        <w:jc w:val="center"/>
        <w:rPr>
          <w:b/>
        </w:rPr>
      </w:pPr>
    </w:p>
    <w:p w14:paraId="7D015BD8" w14:textId="77777777" w:rsidR="00AC2CEF" w:rsidRPr="00EF7342" w:rsidRDefault="00AC2CEF" w:rsidP="00931003">
      <w:pPr>
        <w:ind w:firstLine="0"/>
        <w:jc w:val="center"/>
        <w:rPr>
          <w:b/>
        </w:rPr>
      </w:pPr>
    </w:p>
    <w:p w14:paraId="382D5E3D" w14:textId="77777777" w:rsidR="00AC2CEF" w:rsidRPr="00EF7342" w:rsidRDefault="00AC2CEF" w:rsidP="00931003">
      <w:pPr>
        <w:ind w:firstLine="0"/>
        <w:jc w:val="center"/>
        <w:rPr>
          <w:b/>
        </w:rPr>
      </w:pPr>
    </w:p>
    <w:p w14:paraId="3F850BDF" w14:textId="77777777" w:rsidR="00AC2CEF" w:rsidRPr="00EF7342" w:rsidRDefault="00AC2CEF" w:rsidP="00931003">
      <w:pPr>
        <w:ind w:firstLine="0"/>
        <w:jc w:val="center"/>
        <w:rPr>
          <w:b/>
        </w:rPr>
      </w:pPr>
    </w:p>
    <w:p w14:paraId="6E254F50" w14:textId="74781BC1"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350FCC">
        <w:rPr>
          <w:b/>
        </w:rPr>
        <w:t>45</w:t>
      </w:r>
      <w:r w:rsidR="00E65B3B">
        <w:rPr>
          <w:b/>
        </w:rPr>
        <w:t>/23</w:t>
      </w:r>
      <w:r w:rsidR="00601EB9">
        <w:rPr>
          <w:b/>
        </w:rPr>
        <w:t>00</w:t>
      </w:r>
      <w:r w:rsidR="00855F59" w:rsidRPr="00D16D62">
        <w:rPr>
          <w:b/>
        </w:rPr>
        <w:t>0</w:t>
      </w:r>
      <w:r w:rsidR="00C85B0D">
        <w:rPr>
          <w:b/>
        </w:rPr>
        <w:t>4</w:t>
      </w:r>
      <w:r w:rsidR="00B650FF">
        <w:rPr>
          <w:b/>
        </w:rPr>
        <w:t>5</w:t>
      </w:r>
    </w:p>
    <w:p w14:paraId="2860A015"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1DEA0E63"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736ADC1" w14:textId="77777777"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r w:rsidR="005F3DDA">
        <w:rPr>
          <w:b/>
          <w:bCs/>
        </w:rPr>
        <w:t xml:space="preserve"> (оптика)</w:t>
      </w:r>
    </w:p>
    <w:p w14:paraId="47B48B05" w14:textId="77777777" w:rsidR="00931003" w:rsidRPr="00A852CE" w:rsidRDefault="00931003" w:rsidP="00931003">
      <w:pPr>
        <w:ind w:firstLine="540"/>
        <w:jc w:val="center"/>
        <w:rPr>
          <w:b/>
          <w:bCs/>
          <w:color w:val="FF0000"/>
        </w:rPr>
      </w:pPr>
    </w:p>
    <w:p w14:paraId="74462AB6" w14:textId="77777777" w:rsidR="00931003" w:rsidRPr="00A852CE" w:rsidRDefault="00931003" w:rsidP="00931003">
      <w:pPr>
        <w:ind w:firstLine="540"/>
        <w:jc w:val="center"/>
        <w:rPr>
          <w:b/>
          <w:bCs/>
          <w:color w:val="FF0000"/>
        </w:rPr>
      </w:pPr>
    </w:p>
    <w:p w14:paraId="42E17789" w14:textId="77777777" w:rsidR="00931003" w:rsidRPr="00A852CE" w:rsidRDefault="00931003" w:rsidP="00931003">
      <w:pPr>
        <w:ind w:firstLine="540"/>
        <w:jc w:val="center"/>
        <w:rPr>
          <w:b/>
          <w:bCs/>
          <w:color w:val="FF0000"/>
        </w:rPr>
      </w:pPr>
    </w:p>
    <w:p w14:paraId="5EB3A081" w14:textId="77777777" w:rsidR="00931003" w:rsidRPr="00A852CE" w:rsidRDefault="00931003" w:rsidP="00931003">
      <w:pPr>
        <w:ind w:firstLine="540"/>
        <w:jc w:val="center"/>
        <w:rPr>
          <w:color w:val="FF0000"/>
        </w:rPr>
      </w:pPr>
    </w:p>
    <w:p w14:paraId="2C21579F"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162B31AD"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121D7532"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0F25AD40"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33741890" w14:textId="77777777" w:rsidR="00931003" w:rsidRPr="00EF7342" w:rsidRDefault="00931003" w:rsidP="00931003">
      <w:pPr>
        <w:ind w:firstLine="0"/>
        <w:jc w:val="center"/>
      </w:pPr>
    </w:p>
    <w:p w14:paraId="07DF1B84" w14:textId="77777777" w:rsidR="00940A56" w:rsidRPr="00EF7342" w:rsidRDefault="00940A56" w:rsidP="00425418">
      <w:pPr>
        <w:ind w:firstLine="0"/>
        <w:jc w:val="center"/>
      </w:pPr>
    </w:p>
    <w:p w14:paraId="152F4A35"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523E9005"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527F592"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w:t>
      </w:r>
      <w:proofErr w:type="gramStart"/>
      <w:r w:rsidR="00C458DA" w:rsidRPr="00EF7342">
        <w:t>факт./</w:t>
      </w:r>
      <w:proofErr w:type="gramEnd"/>
      <w:r w:rsidR="00C458DA" w:rsidRPr="00EF7342">
        <w:t>почт. Адрес 1</w:t>
      </w:r>
      <w:r w:rsidR="00A6520F" w:rsidRPr="00EF7342">
        <w:t>07553</w:t>
      </w:r>
      <w:r w:rsidR="00C458DA" w:rsidRPr="00EF7342">
        <w:t xml:space="preserve">, г. Москва, </w:t>
      </w:r>
      <w:r w:rsidR="00A6520F" w:rsidRPr="00EF7342">
        <w:t>ул. Большая Черкизовская, д.21, стр. 1.</w:t>
      </w:r>
    </w:p>
    <w:p w14:paraId="2904AF24"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w:t>
      </w:r>
      <w:proofErr w:type="gramStart"/>
      <w:r w:rsidR="00A6520F" w:rsidRPr="00EF7342">
        <w:t>факт./</w:t>
      </w:r>
      <w:proofErr w:type="gramEnd"/>
      <w:r w:rsidR="00A6520F" w:rsidRPr="00EF7342">
        <w:t>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4FDC9EC5" w14:textId="77777777" w:rsidR="00C85B0D" w:rsidRDefault="00C85B0D" w:rsidP="00C85B0D">
      <w:pPr>
        <w:tabs>
          <w:tab w:val="num" w:pos="0"/>
        </w:tabs>
        <w:spacing w:line="240" w:lineRule="auto"/>
        <w:ind w:firstLine="0"/>
      </w:pPr>
      <w:r>
        <w:t>Контактное лицо – Долов Андрей Владимирович.</w:t>
      </w:r>
    </w:p>
    <w:p w14:paraId="5DC3D3F1" w14:textId="77777777" w:rsidR="00C85B0D" w:rsidRPr="00C85B0D" w:rsidRDefault="00C85B0D" w:rsidP="00C85B0D">
      <w:pPr>
        <w:tabs>
          <w:tab w:val="num" w:pos="0"/>
        </w:tabs>
        <w:spacing w:line="240" w:lineRule="auto"/>
        <w:ind w:firstLine="0"/>
        <w:rPr>
          <w:lang w:val="en-US"/>
        </w:rPr>
      </w:pPr>
      <w:r w:rsidRPr="00C85B0D">
        <w:rPr>
          <w:lang w:val="en-US"/>
        </w:rPr>
        <w:t>e-mail: adolov@aorti.ru</w:t>
      </w:r>
    </w:p>
    <w:p w14:paraId="3CA69F5D" w14:textId="77777777" w:rsidR="00C85B0D" w:rsidRPr="00C85B0D" w:rsidRDefault="00C85B0D" w:rsidP="00C85B0D">
      <w:pPr>
        <w:tabs>
          <w:tab w:val="num" w:pos="0"/>
        </w:tabs>
        <w:spacing w:line="240" w:lineRule="auto"/>
        <w:ind w:firstLine="0"/>
        <w:rPr>
          <w:lang w:val="en-US"/>
        </w:rPr>
      </w:pPr>
      <w:r>
        <w:t>тел</w:t>
      </w:r>
      <w:r w:rsidRPr="00C85B0D">
        <w:rPr>
          <w:lang w:val="en-US"/>
        </w:rPr>
        <w:t>. 8 (499) 161-82-20</w:t>
      </w:r>
    </w:p>
    <w:p w14:paraId="229A33A9" w14:textId="5F3C9251" w:rsidR="00BA0CEE" w:rsidRPr="00EF7342" w:rsidRDefault="00C85B0D" w:rsidP="00C85B0D">
      <w:pPr>
        <w:tabs>
          <w:tab w:val="num" w:pos="0"/>
        </w:tabs>
        <w:spacing w:line="240" w:lineRule="auto"/>
        <w:ind w:firstLine="0"/>
      </w:pPr>
      <w:r>
        <w:t>тел. 8-977-682-57-29</w:t>
      </w:r>
    </w:p>
    <w:p w14:paraId="10BCB237"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34B2490D" w14:textId="77777777" w:rsidR="00C85B0D" w:rsidRDefault="00C85B0D" w:rsidP="00E9223F">
      <w:pPr>
        <w:spacing w:line="240" w:lineRule="auto"/>
        <w:ind w:firstLine="0"/>
        <w:contextualSpacing/>
        <w:rPr>
          <w:bCs/>
        </w:rPr>
      </w:pPr>
      <w:bookmarkStart w:id="1" w:name="_Toc209261654"/>
      <w:r w:rsidRPr="00C85B0D">
        <w:rPr>
          <w:bCs/>
        </w:rPr>
        <w:t xml:space="preserve">Телекоммуникационное оборудование </w:t>
      </w:r>
    </w:p>
    <w:p w14:paraId="4E6530EF" w14:textId="510B2C60"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1B132B4D" w14:textId="77777777" w:rsidR="0090285A" w:rsidRDefault="0090285A" w:rsidP="00E9223F">
      <w:pPr>
        <w:spacing w:line="240" w:lineRule="auto"/>
        <w:ind w:firstLine="0"/>
        <w:contextualSpacing/>
        <w:rPr>
          <w:b/>
          <w:bCs/>
        </w:rPr>
      </w:pPr>
    </w:p>
    <w:tbl>
      <w:tblPr>
        <w:tblW w:w="10317" w:type="dxa"/>
        <w:tblLook w:val="04A0" w:firstRow="1" w:lastRow="0" w:firstColumn="1" w:lastColumn="0" w:noHBand="0" w:noVBand="1"/>
      </w:tblPr>
      <w:tblGrid>
        <w:gridCol w:w="938"/>
        <w:gridCol w:w="6145"/>
        <w:gridCol w:w="1547"/>
        <w:gridCol w:w="1031"/>
        <w:gridCol w:w="656"/>
      </w:tblGrid>
      <w:tr w:rsidR="00C85B0D" w:rsidRPr="0086116C" w14:paraId="16B68D4B" w14:textId="77777777" w:rsidTr="00C21CB6">
        <w:trPr>
          <w:trHeight w:val="900"/>
        </w:trPr>
        <w:tc>
          <w:tcPr>
            <w:tcW w:w="938"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E6FCF8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w:t>
            </w:r>
            <w:r w:rsidRPr="0086116C">
              <w:rPr>
                <w:color w:val="000000"/>
                <w:sz w:val="22"/>
                <w:szCs w:val="22"/>
              </w:rPr>
              <w:br/>
            </w:r>
            <w:proofErr w:type="spellStart"/>
            <w:r w:rsidRPr="0086116C">
              <w:rPr>
                <w:color w:val="000000"/>
                <w:sz w:val="22"/>
                <w:szCs w:val="22"/>
              </w:rPr>
              <w:t>п.п</w:t>
            </w:r>
            <w:proofErr w:type="spellEnd"/>
            <w:r w:rsidRPr="0086116C">
              <w:rPr>
                <w:color w:val="000000"/>
                <w:sz w:val="22"/>
                <w:szCs w:val="22"/>
              </w:rPr>
              <w:t>.</w:t>
            </w:r>
          </w:p>
        </w:tc>
        <w:tc>
          <w:tcPr>
            <w:tcW w:w="6145" w:type="dxa"/>
            <w:tcBorders>
              <w:top w:val="single" w:sz="4" w:space="0" w:color="2F75B5"/>
              <w:left w:val="nil"/>
              <w:bottom w:val="single" w:sz="4" w:space="0" w:color="2F75B5"/>
              <w:right w:val="single" w:sz="4" w:space="0" w:color="2F75B5"/>
            </w:tcBorders>
            <w:shd w:val="clear" w:color="auto" w:fill="auto"/>
            <w:vAlign w:val="center"/>
            <w:hideMark/>
          </w:tcPr>
          <w:p w14:paraId="22785D2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Наименование и техническая характеристика</w:t>
            </w:r>
          </w:p>
        </w:tc>
        <w:tc>
          <w:tcPr>
            <w:tcW w:w="1547" w:type="dxa"/>
            <w:tcBorders>
              <w:top w:val="single" w:sz="4" w:space="0" w:color="2F75B5"/>
              <w:left w:val="nil"/>
              <w:bottom w:val="single" w:sz="4" w:space="0" w:color="2F75B5"/>
              <w:right w:val="single" w:sz="4" w:space="0" w:color="2F75B5"/>
            </w:tcBorders>
            <w:shd w:val="clear" w:color="auto" w:fill="auto"/>
            <w:vAlign w:val="center"/>
            <w:hideMark/>
          </w:tcPr>
          <w:p w14:paraId="7E99B01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 xml:space="preserve">Тип, марка, обозначение </w:t>
            </w:r>
            <w:r w:rsidRPr="0086116C">
              <w:rPr>
                <w:color w:val="000000"/>
                <w:sz w:val="22"/>
                <w:szCs w:val="22"/>
              </w:rPr>
              <w:br/>
              <w:t>документа, опросного листа</w:t>
            </w:r>
          </w:p>
        </w:tc>
        <w:tc>
          <w:tcPr>
            <w:tcW w:w="1031" w:type="dxa"/>
            <w:tcBorders>
              <w:top w:val="single" w:sz="4" w:space="0" w:color="2F75B5"/>
              <w:left w:val="nil"/>
              <w:bottom w:val="single" w:sz="4" w:space="0" w:color="2F75B5"/>
              <w:right w:val="single" w:sz="4" w:space="0" w:color="2F75B5"/>
            </w:tcBorders>
            <w:shd w:val="clear" w:color="auto" w:fill="auto"/>
            <w:vAlign w:val="center"/>
            <w:hideMark/>
          </w:tcPr>
          <w:p w14:paraId="6905AB9C"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 xml:space="preserve">Единица </w:t>
            </w:r>
            <w:proofErr w:type="spellStart"/>
            <w:r w:rsidRPr="0086116C">
              <w:rPr>
                <w:color w:val="000000"/>
                <w:sz w:val="22"/>
                <w:szCs w:val="22"/>
              </w:rPr>
              <w:t>измере</w:t>
            </w:r>
            <w:proofErr w:type="spellEnd"/>
            <w:r w:rsidRPr="0086116C">
              <w:rPr>
                <w:color w:val="000000"/>
                <w:sz w:val="22"/>
                <w:szCs w:val="22"/>
              </w:rPr>
              <w:t xml:space="preserve">- </w:t>
            </w:r>
            <w:proofErr w:type="spellStart"/>
            <w:r w:rsidRPr="0086116C">
              <w:rPr>
                <w:color w:val="000000"/>
                <w:sz w:val="22"/>
                <w:szCs w:val="22"/>
              </w:rPr>
              <w:t>ния</w:t>
            </w:r>
            <w:proofErr w:type="spellEnd"/>
          </w:p>
        </w:tc>
        <w:tc>
          <w:tcPr>
            <w:tcW w:w="656" w:type="dxa"/>
            <w:tcBorders>
              <w:top w:val="single" w:sz="4" w:space="0" w:color="2F75B5"/>
              <w:left w:val="nil"/>
              <w:bottom w:val="single" w:sz="4" w:space="0" w:color="2F75B5"/>
              <w:right w:val="single" w:sz="4" w:space="0" w:color="2F75B5"/>
            </w:tcBorders>
            <w:shd w:val="clear" w:color="auto" w:fill="auto"/>
            <w:vAlign w:val="center"/>
            <w:hideMark/>
          </w:tcPr>
          <w:p w14:paraId="19957BAE"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Кол-во</w:t>
            </w:r>
          </w:p>
        </w:tc>
      </w:tr>
      <w:tr w:rsidR="00C85B0D" w:rsidRPr="0086116C" w14:paraId="7A3BF715"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45729DE" w14:textId="77777777" w:rsidR="00C85B0D" w:rsidRPr="0086116C" w:rsidRDefault="00C85B0D" w:rsidP="00C21CB6">
            <w:pPr>
              <w:spacing w:line="240" w:lineRule="auto"/>
              <w:ind w:firstLine="0"/>
              <w:jc w:val="right"/>
              <w:rPr>
                <w:b/>
                <w:bCs/>
                <w:color w:val="000000"/>
                <w:sz w:val="22"/>
                <w:szCs w:val="22"/>
              </w:rPr>
            </w:pPr>
            <w:r w:rsidRPr="0086116C">
              <w:rPr>
                <w:b/>
                <w:bCs/>
                <w:color w:val="000000"/>
                <w:sz w:val="22"/>
                <w:szCs w:val="22"/>
              </w:rPr>
              <w:t>1</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EEE2F9F" w14:textId="77777777" w:rsidR="00C85B0D" w:rsidRPr="0086116C" w:rsidRDefault="00C85B0D" w:rsidP="00C21CB6">
            <w:pPr>
              <w:spacing w:line="240" w:lineRule="auto"/>
              <w:ind w:firstLine="0"/>
              <w:jc w:val="center"/>
              <w:rPr>
                <w:b/>
                <w:bCs/>
                <w:color w:val="000000"/>
                <w:sz w:val="22"/>
                <w:szCs w:val="22"/>
              </w:rPr>
            </w:pPr>
            <w:r w:rsidRPr="0086116C">
              <w:rPr>
                <w:b/>
                <w:bCs/>
                <w:color w:val="000000"/>
                <w:sz w:val="22"/>
                <w:szCs w:val="22"/>
              </w:rPr>
              <w:t>2</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2A5B7E9" w14:textId="77777777" w:rsidR="00C85B0D" w:rsidRPr="0086116C" w:rsidRDefault="00C85B0D" w:rsidP="00C21CB6">
            <w:pPr>
              <w:spacing w:line="240" w:lineRule="auto"/>
              <w:ind w:firstLine="0"/>
              <w:jc w:val="center"/>
              <w:rPr>
                <w:b/>
                <w:bCs/>
                <w:color w:val="000000"/>
                <w:sz w:val="22"/>
                <w:szCs w:val="22"/>
              </w:rPr>
            </w:pPr>
            <w:r w:rsidRPr="0086116C">
              <w:rPr>
                <w:b/>
                <w:bCs/>
                <w:color w:val="000000"/>
                <w:sz w:val="22"/>
                <w:szCs w:val="22"/>
              </w:rPr>
              <w:t>3</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A8D349E" w14:textId="77777777" w:rsidR="00C85B0D" w:rsidRPr="0086116C" w:rsidRDefault="00C85B0D" w:rsidP="00C21CB6">
            <w:pPr>
              <w:spacing w:line="240" w:lineRule="auto"/>
              <w:ind w:firstLine="0"/>
              <w:jc w:val="center"/>
              <w:rPr>
                <w:b/>
                <w:bCs/>
                <w:color w:val="000000"/>
                <w:sz w:val="22"/>
                <w:szCs w:val="22"/>
              </w:rPr>
            </w:pPr>
            <w:r w:rsidRPr="0086116C">
              <w:rPr>
                <w:b/>
                <w:bCs/>
                <w:color w:val="000000"/>
                <w:sz w:val="22"/>
                <w:szCs w:val="22"/>
              </w:rPr>
              <w:t>4</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6287C79" w14:textId="77777777" w:rsidR="00C85B0D" w:rsidRPr="0086116C" w:rsidRDefault="00C85B0D" w:rsidP="00C21CB6">
            <w:pPr>
              <w:spacing w:line="240" w:lineRule="auto"/>
              <w:ind w:firstLine="0"/>
              <w:jc w:val="center"/>
              <w:rPr>
                <w:b/>
                <w:bCs/>
                <w:color w:val="000000"/>
                <w:sz w:val="22"/>
                <w:szCs w:val="22"/>
              </w:rPr>
            </w:pPr>
            <w:r w:rsidRPr="0086116C">
              <w:rPr>
                <w:b/>
                <w:bCs/>
                <w:color w:val="000000"/>
                <w:sz w:val="22"/>
                <w:szCs w:val="22"/>
              </w:rPr>
              <w:t>5</w:t>
            </w:r>
          </w:p>
        </w:tc>
      </w:tr>
      <w:tr w:rsidR="00C85B0D" w:rsidRPr="0086116C" w14:paraId="4E8F0018"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982EB9E"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5E960A80"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Универсальный 19" корпус на 14 модулей с установкой двух комплектов модулей управления с резервированием;</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D1DC53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ML-SHELF-6, V8</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A248EDA"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78904EF"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5DF6E7D4"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5F036631"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20745EF6"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Модуль управления: 8*Е1 (120Ом) + 1*nx64 (Ethernet10/100M) </w:t>
            </w:r>
            <w:proofErr w:type="spellStart"/>
            <w:r w:rsidRPr="0086116C">
              <w:rPr>
                <w:color w:val="000000"/>
                <w:sz w:val="22"/>
                <w:szCs w:val="22"/>
              </w:rPr>
              <w:t>Transparent</w:t>
            </w:r>
            <w:proofErr w:type="spellEnd"/>
            <w:r w:rsidRPr="0086116C">
              <w:rPr>
                <w:color w:val="000000"/>
                <w:sz w:val="22"/>
                <w:szCs w:val="22"/>
              </w:rPr>
              <w:t>/L2/L3 + SNMP/</w:t>
            </w:r>
            <w:proofErr w:type="spellStart"/>
            <w:r w:rsidRPr="0086116C">
              <w:rPr>
                <w:color w:val="000000"/>
                <w:sz w:val="22"/>
                <w:szCs w:val="22"/>
              </w:rPr>
              <w:t>Telnet</w:t>
            </w:r>
            <w:proofErr w:type="spellEnd"/>
            <w:r w:rsidRPr="0086116C">
              <w:rPr>
                <w:color w:val="000000"/>
                <w:sz w:val="22"/>
                <w:szCs w:val="22"/>
              </w:rPr>
              <w:t>; аппаратное резервирование;</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B6BD231"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ML-PMX-CMU8R</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26B7EEF"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0F18E8F"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4</w:t>
            </w:r>
          </w:p>
        </w:tc>
      </w:tr>
      <w:tr w:rsidR="00C85B0D" w:rsidRPr="0086116C" w14:paraId="0F6381FF"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4288EB9"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1.2</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2F83FD4"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Универсальный материнский модуль для установки до трех интерфейсных </w:t>
            </w:r>
            <w:proofErr w:type="spellStart"/>
            <w:r w:rsidRPr="0086116C">
              <w:rPr>
                <w:color w:val="000000"/>
                <w:sz w:val="22"/>
                <w:szCs w:val="22"/>
              </w:rPr>
              <w:t>субмодулей</w:t>
            </w:r>
            <w:proofErr w:type="spellEnd"/>
            <w:r w:rsidRPr="0086116C">
              <w:rPr>
                <w:color w:val="000000"/>
                <w:sz w:val="22"/>
                <w:szCs w:val="22"/>
              </w:rPr>
              <w:t>;</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8B55BB8"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ML-PMX-MBAD</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08C621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49ABD7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8</w:t>
            </w:r>
          </w:p>
        </w:tc>
      </w:tr>
      <w:tr w:rsidR="00C85B0D" w:rsidRPr="0086116C" w14:paraId="423BB0BA"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777EC3DA"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1.3</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552C6AD5"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1*Ethernet (n*64 кбит/с, n=1~31); ML-ETH</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40B4D84"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ML-РМХ-ETH</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0A9762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0268EA8"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2F707308"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6F7A66A"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1.4</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5B7F7FD"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4*ТЧ каналов (4 проводные без E&amp;M </w:t>
            </w:r>
            <w:proofErr w:type="spellStart"/>
            <w:r w:rsidRPr="0086116C">
              <w:rPr>
                <w:color w:val="000000"/>
                <w:sz w:val="22"/>
                <w:szCs w:val="22"/>
              </w:rPr>
              <w:t>сигна</w:t>
            </w:r>
            <w:proofErr w:type="spellEnd"/>
            <w:r w:rsidRPr="0086116C">
              <w:rPr>
                <w:color w:val="000000"/>
                <w:sz w:val="22"/>
                <w:szCs w:val="22"/>
              </w:rPr>
              <w:t xml:space="preserve"> </w:t>
            </w:r>
            <w:proofErr w:type="spellStart"/>
            <w:r w:rsidRPr="0086116C">
              <w:rPr>
                <w:color w:val="000000"/>
                <w:sz w:val="22"/>
                <w:szCs w:val="22"/>
              </w:rPr>
              <w:t>лизации</w:t>
            </w:r>
            <w:proofErr w:type="spellEnd"/>
            <w:r w:rsidRPr="0086116C">
              <w:rPr>
                <w:color w:val="000000"/>
                <w:sz w:val="22"/>
                <w:szCs w:val="22"/>
              </w:rPr>
              <w:t>); ML-VC4</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DB189B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ML-РМХ-VC4</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EFC0A8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62D35AA"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8</w:t>
            </w:r>
          </w:p>
        </w:tc>
      </w:tr>
      <w:tr w:rsidR="00C85B0D" w:rsidRPr="0086116C" w14:paraId="01BA95FF"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7F9BD32"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1.5</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12DBDEFD"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канальных окончаний на 2 импульсных канала со стыком ГОСТ 27232-87 (С1-ФЛ-БИ)</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8064FC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ML-РМХ-С1-И</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52E494C"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BBECC91"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8</w:t>
            </w:r>
          </w:p>
        </w:tc>
      </w:tr>
      <w:tr w:rsidR="00C85B0D" w:rsidRPr="0086116C" w14:paraId="2CDFFCB6"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E18F767"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1.6</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4ED82B39"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4*FXS; ML-FXS4</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5FEFD6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ML-РМХ-FXS4</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24C2E23"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F92C6C3"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155AB10E"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27EE8BBD"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1.7</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5739F4A"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Экранизирующая панель-заглушка; ML-SHELF-6 PNL</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FB29441"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ML-SHELF-6 PNL</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0EE483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054840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14</w:t>
            </w:r>
          </w:p>
        </w:tc>
      </w:tr>
      <w:tr w:rsidR="00C85B0D" w:rsidRPr="0086116C" w14:paraId="432D7656"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534720C1"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1.8</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AC06E91"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Кабель подключения одного потока Е1 для ML-CMU-2/4/8R, 10м; ML-CAB-E1R-10</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35EA47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 xml:space="preserve"> ML-CAB-E1R-10</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0D74EE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EF9E0AF"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16</w:t>
            </w:r>
          </w:p>
        </w:tc>
      </w:tr>
      <w:tr w:rsidR="00C85B0D" w:rsidRPr="0086116C" w14:paraId="5744B39F"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42219623"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1.9</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1D898ED7"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Кабель подключения по Ethernet, 10м; ML-CAB-Eth-10</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1398494"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ML-CAB-Eth-10</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69FFDA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2D1D77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4</w:t>
            </w:r>
          </w:p>
        </w:tc>
      </w:tr>
      <w:tr w:rsidR="00C85B0D" w:rsidRPr="0086116C" w14:paraId="731301E0"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1ABB31B"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1.10</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3302CC34"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Кабель подключения к ML-PMX-CMU по RS-232, вывод сухих контактов, терминальный порт, 10м;</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D60C5FB"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ML-CAB-TRAL-10</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497E58E"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24E5B5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2595F533"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3B3BF672"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1.11</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66A47DD"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Кабель подключения к модулям ML-PMX-</w:t>
            </w:r>
            <w:proofErr w:type="spellStart"/>
            <w:r w:rsidRPr="0086116C">
              <w:rPr>
                <w:color w:val="000000"/>
                <w:sz w:val="22"/>
                <w:szCs w:val="22"/>
              </w:rPr>
              <w:t>FXOxx</w:t>
            </w:r>
            <w:proofErr w:type="spellEnd"/>
            <w:r w:rsidRPr="0086116C">
              <w:rPr>
                <w:color w:val="000000"/>
                <w:sz w:val="22"/>
                <w:szCs w:val="22"/>
              </w:rPr>
              <w:t>, ML-PMX-</w:t>
            </w:r>
            <w:proofErr w:type="spellStart"/>
            <w:r w:rsidRPr="0086116C">
              <w:rPr>
                <w:color w:val="000000"/>
                <w:sz w:val="22"/>
                <w:szCs w:val="22"/>
              </w:rPr>
              <w:t>FXSxx</w:t>
            </w:r>
            <w:proofErr w:type="spellEnd"/>
            <w:r w:rsidRPr="0086116C">
              <w:rPr>
                <w:color w:val="000000"/>
                <w:sz w:val="22"/>
                <w:szCs w:val="22"/>
              </w:rPr>
              <w:t>, ML-PMX-</w:t>
            </w:r>
            <w:proofErr w:type="spellStart"/>
            <w:r w:rsidRPr="0086116C">
              <w:rPr>
                <w:color w:val="000000"/>
                <w:sz w:val="22"/>
                <w:szCs w:val="22"/>
              </w:rPr>
              <w:t>VCxx</w:t>
            </w:r>
            <w:proofErr w:type="spellEnd"/>
            <w:r w:rsidRPr="0086116C">
              <w:rPr>
                <w:color w:val="000000"/>
                <w:sz w:val="22"/>
                <w:szCs w:val="22"/>
              </w:rPr>
              <w:t>-</w:t>
            </w:r>
            <w:proofErr w:type="spellStart"/>
            <w:r w:rsidRPr="0086116C">
              <w:rPr>
                <w:color w:val="000000"/>
                <w:sz w:val="22"/>
                <w:szCs w:val="22"/>
              </w:rPr>
              <w:t>xx</w:t>
            </w:r>
            <w:proofErr w:type="spellEnd"/>
            <w:r w:rsidRPr="0086116C">
              <w:rPr>
                <w:color w:val="000000"/>
                <w:sz w:val="22"/>
                <w:szCs w:val="22"/>
              </w:rPr>
              <w:t xml:space="preserve"> и к </w:t>
            </w:r>
            <w:proofErr w:type="spellStart"/>
            <w:r w:rsidRPr="0086116C">
              <w:rPr>
                <w:color w:val="000000"/>
                <w:sz w:val="22"/>
                <w:szCs w:val="22"/>
              </w:rPr>
              <w:t>субмодулям</w:t>
            </w:r>
            <w:proofErr w:type="spellEnd"/>
            <w:r w:rsidRPr="0086116C">
              <w:rPr>
                <w:color w:val="000000"/>
                <w:sz w:val="22"/>
                <w:szCs w:val="22"/>
              </w:rPr>
              <w:t xml:space="preserve"> ML-VC4, ML-CCU4 на ML-PMX-MBAD/ML-DL-MUX, 10м;</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653919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ML-CAB-8Р-10</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F0569C8"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DB7F745"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8</w:t>
            </w:r>
          </w:p>
        </w:tc>
      </w:tr>
      <w:tr w:rsidR="00C85B0D" w:rsidRPr="0086116C" w14:paraId="34B8A50E"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4EC64EC"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1.12</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7BE85878"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Кабель подключения к </w:t>
            </w:r>
            <w:proofErr w:type="spellStart"/>
            <w:r w:rsidRPr="0086116C">
              <w:rPr>
                <w:color w:val="000000"/>
                <w:sz w:val="22"/>
                <w:szCs w:val="22"/>
              </w:rPr>
              <w:t>субмодулям</w:t>
            </w:r>
            <w:proofErr w:type="spellEnd"/>
            <w:r w:rsidRPr="0086116C">
              <w:rPr>
                <w:color w:val="000000"/>
                <w:sz w:val="22"/>
                <w:szCs w:val="22"/>
              </w:rPr>
              <w:t xml:space="preserve"> ML-FXO4/FXS4 на ML-PMX-MBAD/ML-DL-MUX и к </w:t>
            </w:r>
            <w:proofErr w:type="spellStart"/>
            <w:r w:rsidRPr="0086116C">
              <w:rPr>
                <w:color w:val="000000"/>
                <w:sz w:val="22"/>
                <w:szCs w:val="22"/>
              </w:rPr>
              <w:t>субмодулям</w:t>
            </w:r>
            <w:proofErr w:type="spellEnd"/>
            <w:r w:rsidRPr="0086116C">
              <w:rPr>
                <w:color w:val="000000"/>
                <w:sz w:val="22"/>
                <w:szCs w:val="22"/>
              </w:rPr>
              <w:t xml:space="preserve"> ML-ETH, ML-C1-И на ML-PMX-MBAD/ML-DL-MUX, 10м;</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B96F04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ML-CAB-4Р-10</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88C90D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39E233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12</w:t>
            </w:r>
          </w:p>
        </w:tc>
      </w:tr>
      <w:tr w:rsidR="00C85B0D" w:rsidRPr="0086116C" w14:paraId="4D8AC8DF"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2AA0E1E7"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1.13</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79073042"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Модуль коммутатора с функцией маршрутизации5*Ethernet </w:t>
            </w:r>
            <w:r w:rsidRPr="0086116C">
              <w:rPr>
                <w:color w:val="000000"/>
                <w:sz w:val="22"/>
                <w:szCs w:val="22"/>
              </w:rPr>
              <w:lastRenderedPageBreak/>
              <w:t>10/100/1000M (RJ-45), 5*10/100M (RJ-45);</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3D34FE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lastRenderedPageBreak/>
              <w:t>ML-SWITCH</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CAD61E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291C6F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4FB963D0"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048F65D"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1.14</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A204871"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ЗИП</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387FE26"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32DF59C"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5343A9C"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w:t>
            </w:r>
          </w:p>
        </w:tc>
      </w:tr>
      <w:tr w:rsidR="00C85B0D" w:rsidRPr="0086116C" w14:paraId="2D5A6127"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1637070B"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1.15</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5815FAB9"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Универсальный 19" корпус на 14 модулей с установкой двух комплектов модулей управления с резервированием;</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E408138"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ML-SHELF-6, V8</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BAA1E6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85D462F"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w:t>
            </w:r>
          </w:p>
        </w:tc>
      </w:tr>
      <w:tr w:rsidR="00C85B0D" w:rsidRPr="0086116C" w14:paraId="2A67E118"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7F4DD42E"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1.16</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7D1DFB2"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Модуль управления: 8*Е1 (120Ом) + 1*nx64 (Ethernet10/100M) </w:t>
            </w:r>
            <w:proofErr w:type="spellStart"/>
            <w:r w:rsidRPr="0086116C">
              <w:rPr>
                <w:color w:val="000000"/>
                <w:sz w:val="22"/>
                <w:szCs w:val="22"/>
              </w:rPr>
              <w:t>Transparent</w:t>
            </w:r>
            <w:proofErr w:type="spellEnd"/>
            <w:r w:rsidRPr="0086116C">
              <w:rPr>
                <w:color w:val="000000"/>
                <w:sz w:val="22"/>
                <w:szCs w:val="22"/>
              </w:rPr>
              <w:t>/L2/L3 + SNMP/</w:t>
            </w:r>
            <w:proofErr w:type="spellStart"/>
            <w:r w:rsidRPr="0086116C">
              <w:rPr>
                <w:color w:val="000000"/>
                <w:sz w:val="22"/>
                <w:szCs w:val="22"/>
              </w:rPr>
              <w:t>Telnet</w:t>
            </w:r>
            <w:proofErr w:type="spellEnd"/>
            <w:r w:rsidRPr="0086116C">
              <w:rPr>
                <w:color w:val="000000"/>
                <w:sz w:val="22"/>
                <w:szCs w:val="22"/>
              </w:rPr>
              <w:t>; аппаратное резервирование;</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97F9A95"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ML-PMX-CMU8R</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2F5A4E0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6710F6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033586E9"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E331BED"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1.17</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39C33481"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 xml:space="preserve">Универсальный материнский модуль для установки до трех интерфейсных </w:t>
            </w:r>
            <w:proofErr w:type="spellStart"/>
            <w:r w:rsidRPr="0086116C">
              <w:rPr>
                <w:color w:val="000000"/>
                <w:sz w:val="22"/>
                <w:szCs w:val="22"/>
              </w:rPr>
              <w:t>субмодулей</w:t>
            </w:r>
            <w:proofErr w:type="spellEnd"/>
            <w:r w:rsidRPr="0086116C">
              <w:rPr>
                <w:color w:val="000000"/>
                <w:sz w:val="22"/>
                <w:szCs w:val="22"/>
              </w:rPr>
              <w:t>;</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0C217C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ML-PMX-MBAD</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117CC46"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90440C5"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w:t>
            </w:r>
          </w:p>
        </w:tc>
      </w:tr>
      <w:tr w:rsidR="00C85B0D" w:rsidRPr="0086116C" w14:paraId="2349CB42"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3785403F"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1.18</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0DFE7770"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1*Ethernet (n*64 кбит/с, n=1~31);</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638BB8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 xml:space="preserve">ML-РМХ-ETH </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97E506D"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DE05C81"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w:t>
            </w:r>
          </w:p>
        </w:tc>
      </w:tr>
      <w:tr w:rsidR="00C85B0D" w:rsidRPr="0086116C" w14:paraId="7E6C74B5"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1076955"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1.19</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7460D138"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4*ТЧ каналов (4 проводные без E&amp;M сигнализации);</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1474E66"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ML-РМХ-VC4</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7977F0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9F17042"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7FEF65AE"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21C630B4"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1.20</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4B472110"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канальных окончаний на 2 импульсных канала со стыком ГОСТ 27232-87 (С1-ФЛ-БИ)</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2CC3B15"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 xml:space="preserve">ML-РМХ-С1-И </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003470E"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48C9C74B"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2</w:t>
            </w:r>
          </w:p>
        </w:tc>
      </w:tr>
      <w:tr w:rsidR="00C85B0D" w:rsidRPr="0086116C" w14:paraId="4879328C"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1E1CB175"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1.21</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4DD0A90C" w14:textId="77777777" w:rsidR="00C85B0D" w:rsidRPr="0086116C" w:rsidRDefault="00C85B0D" w:rsidP="00C21CB6">
            <w:pPr>
              <w:spacing w:line="240" w:lineRule="auto"/>
              <w:ind w:firstLine="0"/>
              <w:jc w:val="left"/>
              <w:rPr>
                <w:color w:val="000000"/>
                <w:sz w:val="22"/>
                <w:szCs w:val="22"/>
              </w:rPr>
            </w:pPr>
            <w:proofErr w:type="spellStart"/>
            <w:r w:rsidRPr="0086116C">
              <w:rPr>
                <w:color w:val="000000"/>
                <w:sz w:val="22"/>
                <w:szCs w:val="22"/>
              </w:rPr>
              <w:t>Субмодуль</w:t>
            </w:r>
            <w:proofErr w:type="spellEnd"/>
            <w:r w:rsidRPr="0086116C">
              <w:rPr>
                <w:color w:val="000000"/>
                <w:sz w:val="22"/>
                <w:szCs w:val="22"/>
              </w:rPr>
              <w:t xml:space="preserve"> 4*FXS; </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8F21F81"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ML-РМХ-FXS4</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BAF7227"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4BB1749"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w:t>
            </w:r>
          </w:p>
        </w:tc>
      </w:tr>
      <w:tr w:rsidR="00C85B0D" w:rsidRPr="0086116C" w14:paraId="54116CBA" w14:textId="77777777" w:rsidTr="00C21CB6">
        <w:trPr>
          <w:trHeight w:val="300"/>
        </w:trPr>
        <w:tc>
          <w:tcPr>
            <w:tcW w:w="938"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6C94F568" w14:textId="77777777" w:rsidR="00C85B0D" w:rsidRPr="0086116C" w:rsidRDefault="00C85B0D" w:rsidP="00C21CB6">
            <w:pPr>
              <w:spacing w:line="240" w:lineRule="auto"/>
              <w:ind w:firstLineChars="100" w:firstLine="220"/>
              <w:jc w:val="right"/>
              <w:rPr>
                <w:color w:val="000000"/>
                <w:sz w:val="22"/>
                <w:szCs w:val="22"/>
              </w:rPr>
            </w:pPr>
            <w:r w:rsidRPr="0086116C">
              <w:rPr>
                <w:color w:val="000000"/>
                <w:sz w:val="22"/>
                <w:szCs w:val="22"/>
              </w:rPr>
              <w:t>1.22</w:t>
            </w:r>
          </w:p>
        </w:tc>
        <w:tc>
          <w:tcPr>
            <w:tcW w:w="6145"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14:paraId="29977ABD" w14:textId="77777777" w:rsidR="00C85B0D" w:rsidRPr="0086116C" w:rsidRDefault="00C85B0D" w:rsidP="00C21CB6">
            <w:pPr>
              <w:spacing w:line="240" w:lineRule="auto"/>
              <w:ind w:firstLine="0"/>
              <w:jc w:val="left"/>
              <w:rPr>
                <w:color w:val="000000"/>
                <w:sz w:val="22"/>
                <w:szCs w:val="22"/>
              </w:rPr>
            </w:pPr>
            <w:r w:rsidRPr="0086116C">
              <w:rPr>
                <w:color w:val="000000"/>
                <w:sz w:val="22"/>
                <w:szCs w:val="22"/>
              </w:rPr>
              <w:t>Модуль коммутатора с функцией маршрутизации 5*Ethernet 10/100/1000M (RJ-45), 10/100M (RJ-45);</w:t>
            </w:r>
          </w:p>
        </w:tc>
        <w:tc>
          <w:tcPr>
            <w:tcW w:w="1547"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334C6420"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ML-SWITCH</w:t>
            </w:r>
          </w:p>
        </w:tc>
        <w:tc>
          <w:tcPr>
            <w:tcW w:w="1031"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14A9F3B3"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шт.</w:t>
            </w:r>
          </w:p>
        </w:tc>
        <w:tc>
          <w:tcPr>
            <w:tcW w:w="656"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6F6C5DC" w14:textId="77777777" w:rsidR="00C85B0D" w:rsidRPr="0086116C" w:rsidRDefault="00C85B0D" w:rsidP="00C21CB6">
            <w:pPr>
              <w:spacing w:line="240" w:lineRule="auto"/>
              <w:ind w:firstLine="0"/>
              <w:jc w:val="center"/>
              <w:rPr>
                <w:color w:val="000000"/>
                <w:sz w:val="22"/>
                <w:szCs w:val="22"/>
              </w:rPr>
            </w:pPr>
            <w:r w:rsidRPr="0086116C">
              <w:rPr>
                <w:color w:val="000000"/>
                <w:sz w:val="22"/>
                <w:szCs w:val="22"/>
              </w:rPr>
              <w:t>1</w:t>
            </w:r>
          </w:p>
        </w:tc>
      </w:tr>
    </w:tbl>
    <w:p w14:paraId="19B3DF5F" w14:textId="77777777" w:rsidR="00692AFE" w:rsidRPr="00A852CE" w:rsidRDefault="00692AFE" w:rsidP="00E9223F">
      <w:pPr>
        <w:spacing w:line="240" w:lineRule="auto"/>
        <w:ind w:firstLine="0"/>
        <w:contextualSpacing/>
        <w:rPr>
          <w:bCs/>
          <w:color w:val="FF0000"/>
        </w:rPr>
      </w:pPr>
    </w:p>
    <w:p w14:paraId="248CFF47" w14:textId="77777777" w:rsidR="004B16CA" w:rsidRPr="00A852CE" w:rsidRDefault="004B16CA" w:rsidP="00090A47">
      <w:pPr>
        <w:spacing w:line="240" w:lineRule="auto"/>
        <w:ind w:firstLine="0"/>
        <w:contextualSpacing/>
        <w:rPr>
          <w:bCs/>
          <w:color w:val="FF0000"/>
        </w:rPr>
      </w:pPr>
    </w:p>
    <w:p w14:paraId="502A105F"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78C2F495"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A2E03CB" w14:textId="77777777" w:rsidR="003D5AC7" w:rsidRDefault="003D5AC7" w:rsidP="00EF7342">
      <w:pPr>
        <w:spacing w:line="240" w:lineRule="auto"/>
        <w:ind w:firstLine="0"/>
        <w:rPr>
          <w:b/>
          <w:kern w:val="28"/>
          <w:sz w:val="24"/>
          <w:szCs w:val="24"/>
          <w:u w:val="single"/>
        </w:rPr>
      </w:pPr>
    </w:p>
    <w:p w14:paraId="025472C5" w14:textId="77777777" w:rsidR="003D5AC7" w:rsidRDefault="003D5AC7" w:rsidP="00EF7342">
      <w:pPr>
        <w:spacing w:line="240" w:lineRule="auto"/>
        <w:ind w:firstLine="0"/>
        <w:rPr>
          <w:b/>
          <w:kern w:val="28"/>
          <w:sz w:val="24"/>
          <w:szCs w:val="24"/>
          <w:u w:val="single"/>
        </w:rPr>
      </w:pPr>
    </w:p>
    <w:p w14:paraId="7CC391E1" w14:textId="77777777" w:rsidR="003D5AC7" w:rsidRDefault="003D5AC7" w:rsidP="00EF7342">
      <w:pPr>
        <w:spacing w:line="240" w:lineRule="auto"/>
        <w:ind w:firstLine="0"/>
        <w:rPr>
          <w:b/>
          <w:kern w:val="28"/>
          <w:sz w:val="24"/>
          <w:szCs w:val="24"/>
          <w:u w:val="single"/>
        </w:rPr>
      </w:pPr>
    </w:p>
    <w:p w14:paraId="75C06C48" w14:textId="77777777" w:rsidR="00EF7342" w:rsidRPr="00EF7342" w:rsidRDefault="00EF7342" w:rsidP="00EF7342">
      <w:pPr>
        <w:spacing w:line="240" w:lineRule="auto"/>
        <w:ind w:firstLine="0"/>
        <w:rPr>
          <w:b/>
          <w:kern w:val="28"/>
          <w:sz w:val="24"/>
          <w:szCs w:val="24"/>
          <w:u w:val="single"/>
        </w:rPr>
      </w:pPr>
    </w:p>
    <w:p w14:paraId="72070D8D"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39FBCC2"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72190C8E" w14:textId="77777777" w:rsidR="004B16CA" w:rsidRPr="00EF7342" w:rsidRDefault="002D1C17"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460398A0"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1303017A" w14:textId="6C4B9E1A"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C85B0D">
        <w:rPr>
          <w:b/>
        </w:rPr>
        <w:t>4</w:t>
      </w:r>
      <w:r w:rsidR="00B650FF">
        <w:rPr>
          <w:b/>
        </w:rPr>
        <w:t>5</w:t>
      </w:r>
      <w:r w:rsidRPr="002E4834">
        <w:rPr>
          <w:kern w:val="28"/>
        </w:rPr>
        <w:t xml:space="preserve"> «АО «МТУ Сатурн»/</w:t>
      </w:r>
      <w:r w:rsidR="00C85B0D" w:rsidRPr="00C85B0D">
        <w:t xml:space="preserve"> </w:t>
      </w:r>
      <w:r w:rsidR="00C85B0D" w:rsidRPr="00C85B0D">
        <w:rPr>
          <w:kern w:val="28"/>
        </w:rPr>
        <w:t>Долов А.В</w:t>
      </w:r>
      <w:r w:rsidR="002E4834" w:rsidRPr="002E4834">
        <w:rPr>
          <w:kern w:val="28"/>
        </w:rPr>
        <w:t>.</w:t>
      </w:r>
      <w:r w:rsidRPr="002E4834">
        <w:rPr>
          <w:kern w:val="28"/>
        </w:rPr>
        <w:t>»</w:t>
      </w:r>
    </w:p>
    <w:p w14:paraId="755C6681"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74D5641D"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396E931D" w14:textId="68C31D65" w:rsidR="00BC1321" w:rsidRPr="00EF7342" w:rsidRDefault="00C85B0D" w:rsidP="00BC1321">
      <w:pPr>
        <w:tabs>
          <w:tab w:val="num" w:pos="0"/>
        </w:tabs>
        <w:spacing w:line="240" w:lineRule="auto"/>
        <w:rPr>
          <w:b/>
          <w:u w:val="single"/>
        </w:rPr>
      </w:pPr>
      <w:r>
        <w:rPr>
          <w:b/>
          <w:u w:val="single"/>
        </w:rPr>
        <w:t>31</w:t>
      </w:r>
      <w:r w:rsidR="00601EB9">
        <w:rPr>
          <w:b/>
          <w:u w:val="single"/>
        </w:rPr>
        <w:t xml:space="preserve"> </w:t>
      </w:r>
      <w:r w:rsidR="00B650FF">
        <w:rPr>
          <w:b/>
          <w:u w:val="single"/>
        </w:rPr>
        <w:t>мая</w:t>
      </w:r>
      <w:r w:rsidR="0022695C" w:rsidRPr="002E4834">
        <w:rPr>
          <w:b/>
          <w:u w:val="single"/>
        </w:rPr>
        <w:t xml:space="preserve"> </w:t>
      </w:r>
      <w:r w:rsidR="00C609F3" w:rsidRPr="002E4834">
        <w:rPr>
          <w:b/>
          <w:u w:val="single"/>
        </w:rPr>
        <w:t>20</w:t>
      </w:r>
      <w:r w:rsidR="0033379E" w:rsidRPr="002E4834">
        <w:rPr>
          <w:b/>
          <w:u w:val="single"/>
        </w:rPr>
        <w:t>2</w:t>
      </w:r>
      <w:r w:rsidR="00721C76">
        <w:rPr>
          <w:b/>
          <w:u w:val="single"/>
        </w:rPr>
        <w:t>2</w:t>
      </w:r>
      <w:r w:rsidR="00BC1321" w:rsidRPr="002E4834">
        <w:rPr>
          <w:b/>
          <w:u w:val="single"/>
        </w:rPr>
        <w:t xml:space="preserve"> г.</w:t>
      </w:r>
    </w:p>
    <w:p w14:paraId="620E8CA2" w14:textId="77777777" w:rsidR="00BC1321" w:rsidRPr="00A852CE" w:rsidRDefault="00BC1321" w:rsidP="00611D09">
      <w:pPr>
        <w:tabs>
          <w:tab w:val="num" w:pos="0"/>
        </w:tabs>
        <w:spacing w:line="240" w:lineRule="auto"/>
        <w:rPr>
          <w:color w:val="FF0000"/>
        </w:rPr>
      </w:pPr>
    </w:p>
    <w:bookmarkEnd w:id="1"/>
    <w:p w14:paraId="63361F88"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lastRenderedPageBreak/>
        <w:t>2. Требования к Участникам и документы, подлежащие к предоставлению.</w:t>
      </w:r>
    </w:p>
    <w:p w14:paraId="2E6487D6"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BBF801"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03262159"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68DA04C8"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0EF6685E"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1E0EA45C"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32C41877"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27EB6C2B"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0DA1666C" w14:textId="77777777" w:rsidR="00EA221E" w:rsidRPr="00B7293B" w:rsidRDefault="00EA221E" w:rsidP="0022695C">
      <w:r w:rsidRPr="00B7293B">
        <w:t>- Участник должен иметь положительный финансовый результат за последние 3 года.</w:t>
      </w:r>
    </w:p>
    <w:p w14:paraId="03E2E493" w14:textId="77777777" w:rsidR="001F7574" w:rsidRPr="00A852CE" w:rsidRDefault="001F7574" w:rsidP="0022695C">
      <w:pPr>
        <w:pStyle w:val="a"/>
        <w:numPr>
          <w:ilvl w:val="0"/>
          <w:numId w:val="0"/>
        </w:numPr>
        <w:tabs>
          <w:tab w:val="num" w:pos="0"/>
        </w:tabs>
        <w:spacing w:before="0" w:line="240" w:lineRule="auto"/>
        <w:rPr>
          <w:color w:val="FF0000"/>
        </w:rPr>
      </w:pPr>
    </w:p>
    <w:p w14:paraId="32679CBE" w14:textId="77777777" w:rsidR="00AD607B" w:rsidRPr="00D16D62" w:rsidRDefault="00AD607B" w:rsidP="0086116C">
      <w:pPr>
        <w:tabs>
          <w:tab w:val="num" w:pos="0"/>
        </w:tabs>
        <w:spacing w:line="240" w:lineRule="auto"/>
        <w:rPr>
          <w:highlight w:val="yellow"/>
        </w:rPr>
      </w:pPr>
      <w:r w:rsidRPr="00455609">
        <w:rPr>
          <w:b/>
          <w:bCs/>
          <w:sz w:val="32"/>
          <w:szCs w:val="32"/>
          <w:u w:val="single"/>
        </w:rPr>
        <w:t>Условия оплаты</w:t>
      </w:r>
      <w:r w:rsidRPr="00D16D62">
        <w:t xml:space="preserve">: </w:t>
      </w:r>
      <w:r w:rsidR="002E4834" w:rsidRPr="00D16D62">
        <w:t>Покупатель производит авансирование Поставщику в размере</w:t>
      </w:r>
      <w:r w:rsidRPr="00D16D62">
        <w:t xml:space="preserve"> </w:t>
      </w:r>
      <w:r w:rsidR="00601EB9" w:rsidRPr="00D16D62">
        <w:t>80 (Восемьдесят)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Окончательный расчет в размере 2</w:t>
      </w:r>
      <w:r w:rsidR="002E4834" w:rsidRPr="00D16D62">
        <w:t>0 (</w:t>
      </w:r>
      <w:r w:rsidR="00601EB9" w:rsidRPr="00D16D62">
        <w:t>Двадцать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BF4E77C" w14:textId="7573A9A3"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C85B0D">
        <w:rPr>
          <w:b/>
          <w:u w:val="single"/>
        </w:rPr>
        <w:t>12</w:t>
      </w:r>
      <w:r w:rsidR="009F588D">
        <w:rPr>
          <w:b/>
          <w:u w:val="single"/>
        </w:rPr>
        <w:t>0</w:t>
      </w:r>
      <w:r w:rsidR="004D075E" w:rsidRPr="00D16D62">
        <w:rPr>
          <w:b/>
        </w:rPr>
        <w:t xml:space="preserve"> </w:t>
      </w:r>
      <w:r w:rsidR="009F588D">
        <w:rPr>
          <w:b/>
        </w:rPr>
        <w:t xml:space="preserve">календарных </w:t>
      </w:r>
      <w:r w:rsidRPr="00D16D62">
        <w:rPr>
          <w:b/>
        </w:rPr>
        <w:t>дней.</w:t>
      </w:r>
    </w:p>
    <w:p w14:paraId="0D615E4F"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6B6BC381" w14:textId="77777777" w:rsidR="00C227F5" w:rsidRPr="00A852CE" w:rsidRDefault="00C227F5" w:rsidP="00886FCF">
      <w:pPr>
        <w:tabs>
          <w:tab w:val="num" w:pos="0"/>
        </w:tabs>
        <w:spacing w:line="240" w:lineRule="auto"/>
        <w:rPr>
          <w:b/>
          <w:color w:val="FF0000"/>
        </w:rPr>
      </w:pPr>
    </w:p>
    <w:p w14:paraId="20381EA8"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23FCD100"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34EAA8CB"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295A4BA4"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08148888"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16C6747E"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566FCA42"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 xml:space="preserve">В Коммерческом предложении должны быть отражены </w:t>
      </w:r>
      <w:proofErr w:type="gramStart"/>
      <w:r w:rsidRPr="00B7293B">
        <w:rPr>
          <w:rFonts w:ascii="Times New Roman" w:hAnsi="Times New Roman"/>
          <w:bCs w:val="0"/>
          <w:kern w:val="0"/>
          <w:sz w:val="28"/>
          <w:szCs w:val="28"/>
        </w:rPr>
        <w:t>следующие условия</w:t>
      </w:r>
      <w:proofErr w:type="gramEnd"/>
      <w:r w:rsidRPr="00B7293B">
        <w:rPr>
          <w:rFonts w:ascii="Times New Roman" w:hAnsi="Times New Roman"/>
          <w:bCs w:val="0"/>
          <w:kern w:val="0"/>
          <w:sz w:val="28"/>
          <w:szCs w:val="28"/>
        </w:rPr>
        <w:t xml:space="preserve"> установленные в закупочной документации:</w:t>
      </w:r>
    </w:p>
    <w:p w14:paraId="19AF209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6E81254D"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6B80F7E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DB244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4B05A8F6" w14:textId="4073C9E1" w:rsidR="0070559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351490F5" w14:textId="62138A7A" w:rsidR="0086116C" w:rsidRPr="00B7293B" w:rsidRDefault="0086116C" w:rsidP="0070559B">
      <w:pPr>
        <w:pStyle w:val="11112"/>
        <w:numPr>
          <w:ilvl w:val="0"/>
          <w:numId w:val="45"/>
        </w:numPr>
        <w:spacing w:before="0" w:after="0"/>
        <w:outlineLvl w:val="9"/>
        <w:rPr>
          <w:rFonts w:ascii="Times New Roman" w:hAnsi="Times New Roman"/>
          <w:bCs w:val="0"/>
          <w:kern w:val="0"/>
          <w:sz w:val="28"/>
          <w:szCs w:val="28"/>
        </w:rPr>
      </w:pPr>
      <w:r w:rsidRPr="0086116C">
        <w:rPr>
          <w:rFonts w:ascii="Times New Roman" w:hAnsi="Times New Roman"/>
          <w:bCs w:val="0"/>
          <w:kern w:val="0"/>
          <w:sz w:val="28"/>
          <w:szCs w:val="28"/>
        </w:rPr>
        <w:t>Заключение Договора по форме АО «МТУ Сатурн» без протокола разногласий</w:t>
      </w:r>
    </w:p>
    <w:p w14:paraId="4BBE2F4B"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5A29315A"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957331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2150F58B"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39E8A1D9" w14:textId="25871B04"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w:t>
      </w:r>
      <w:r w:rsidR="00350FCC">
        <w:t xml:space="preserve"> </w:t>
      </w:r>
      <w:r w:rsidRPr="00B7293B">
        <w:t>Свидетельство о внесении записи в единый государственный реестр юридических лиц.</w:t>
      </w:r>
    </w:p>
    <w:p w14:paraId="2C95DF32"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0CA04115" w14:textId="77777777" w:rsidR="00F00AD9" w:rsidRPr="00B7293B" w:rsidRDefault="00F00AD9" w:rsidP="00EB18CB">
      <w:pPr>
        <w:pStyle w:val="a"/>
        <w:numPr>
          <w:ilvl w:val="0"/>
          <w:numId w:val="0"/>
        </w:numPr>
        <w:spacing w:before="0" w:line="240" w:lineRule="auto"/>
        <w:ind w:firstLine="567"/>
      </w:pPr>
    </w:p>
    <w:p w14:paraId="7AED73C7"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027F9F7E"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516648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771BCBB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006304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71A7AE5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8D859A9"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EF47BA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lastRenderedPageBreak/>
        <w:t xml:space="preserve">7. Копия отчета о прибылях и убытках за последний отчетный период </w:t>
      </w:r>
      <w:r w:rsidRPr="00B7293B">
        <w:rPr>
          <w:b/>
        </w:rPr>
        <w:t>с отметкой налоговой инспекции.</w:t>
      </w:r>
    </w:p>
    <w:p w14:paraId="743814D9"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2684B39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4BEB1501"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14919D16"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314400AD"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18DAC2B8" w14:textId="77777777" w:rsidR="008110F0" w:rsidRPr="00B7293B" w:rsidRDefault="008110F0" w:rsidP="008110F0">
      <w:pPr>
        <w:pStyle w:val="a"/>
        <w:numPr>
          <w:ilvl w:val="0"/>
          <w:numId w:val="0"/>
        </w:numPr>
        <w:spacing w:before="0" w:line="240" w:lineRule="auto"/>
        <w:ind w:firstLine="567"/>
      </w:pPr>
    </w:p>
    <w:p w14:paraId="1B6CC677"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370690DB"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11F0024B"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3F94BDD4"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48434BE7" w14:textId="0FF08B8C" w:rsidR="00F64DE5" w:rsidRPr="00B7293B" w:rsidRDefault="0086116C" w:rsidP="008110F0">
      <w:pPr>
        <w:pStyle w:val="a"/>
        <w:numPr>
          <w:ilvl w:val="0"/>
          <w:numId w:val="0"/>
        </w:numPr>
        <w:spacing w:before="0" w:line="240" w:lineRule="auto"/>
        <w:ind w:firstLine="567"/>
        <w:contextualSpacing/>
      </w:pPr>
      <w:r>
        <w:t xml:space="preserve">3. </w:t>
      </w:r>
      <w:r w:rsidR="00F64DE5" w:rsidRPr="00B7293B">
        <w:t>Заключение Договора по форме АО «МТУ Сатурн» без протокола разногласий:</w:t>
      </w:r>
    </w:p>
    <w:p w14:paraId="58C3A73F"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64F3FCEB" w14:textId="77777777" w:rsidR="008110F0" w:rsidRPr="00B7293B" w:rsidRDefault="008110F0" w:rsidP="008110F0">
      <w:pPr>
        <w:pStyle w:val="a"/>
        <w:numPr>
          <w:ilvl w:val="0"/>
          <w:numId w:val="0"/>
        </w:numPr>
        <w:spacing w:before="0" w:line="240" w:lineRule="auto"/>
        <w:ind w:firstLine="567"/>
        <w:contextualSpacing/>
      </w:pPr>
    </w:p>
    <w:p w14:paraId="7F3AA5D3"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07F8836C" w14:textId="77777777" w:rsidR="00F00AD9" w:rsidRPr="00B7293B" w:rsidRDefault="00F00AD9" w:rsidP="008110F0">
      <w:pPr>
        <w:pStyle w:val="a"/>
        <w:numPr>
          <w:ilvl w:val="0"/>
          <w:numId w:val="0"/>
        </w:numPr>
        <w:spacing w:before="0" w:line="240" w:lineRule="auto"/>
        <w:ind w:firstLine="567"/>
      </w:pPr>
    </w:p>
    <w:p w14:paraId="63D66BC6"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33F164D8"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4EB68B1C" w14:textId="77777777" w:rsidR="001B0AB0" w:rsidRPr="00B7293B" w:rsidRDefault="001B0AB0" w:rsidP="00EA4405">
      <w:pPr>
        <w:pStyle w:val="a"/>
        <w:numPr>
          <w:ilvl w:val="0"/>
          <w:numId w:val="0"/>
        </w:numPr>
        <w:spacing w:before="0" w:line="240" w:lineRule="auto"/>
        <w:ind w:firstLine="567"/>
      </w:pPr>
    </w:p>
    <w:p w14:paraId="4C038671" w14:textId="77777777" w:rsidR="00C609F3" w:rsidRPr="00B7293B" w:rsidRDefault="00C609F3" w:rsidP="00CB23DB">
      <w:pPr>
        <w:pStyle w:val="af6"/>
        <w:ind w:left="-142"/>
        <w:rPr>
          <w:b/>
        </w:rPr>
      </w:pPr>
      <w:r w:rsidRPr="00B7293B">
        <w:rPr>
          <w:b/>
        </w:rPr>
        <w:t>Приложения к закупочной Документации:</w:t>
      </w:r>
    </w:p>
    <w:p w14:paraId="3E496BA7" w14:textId="77777777" w:rsidR="00C609F3" w:rsidRPr="00B7293B" w:rsidRDefault="00C609F3" w:rsidP="00C609F3">
      <w:pPr>
        <w:spacing w:line="240" w:lineRule="auto"/>
      </w:pPr>
      <w:r w:rsidRPr="00B7293B">
        <w:t>1. Анкета Участника (Карточка предприятия);</w:t>
      </w:r>
    </w:p>
    <w:p w14:paraId="21B3ADE7" w14:textId="08FC29A4" w:rsidR="00C609F3" w:rsidRDefault="00C609F3" w:rsidP="00C609F3">
      <w:pPr>
        <w:spacing w:line="240" w:lineRule="auto"/>
      </w:pPr>
      <w:r w:rsidRPr="00B7293B">
        <w:t>2. Шаблон договора</w:t>
      </w:r>
    </w:p>
    <w:p w14:paraId="4CD635DE" w14:textId="77777777" w:rsidR="007142D2" w:rsidRPr="00B7293B" w:rsidRDefault="007142D2" w:rsidP="00C609F3">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41644424" w14:textId="77777777" w:rsidTr="00B67FE2">
        <w:trPr>
          <w:trHeight w:val="1320"/>
        </w:trPr>
        <w:tc>
          <w:tcPr>
            <w:tcW w:w="6310" w:type="dxa"/>
          </w:tcPr>
          <w:p w14:paraId="31B3AFA4" w14:textId="0B885A48" w:rsidR="00D30FC2" w:rsidRPr="00BC659D" w:rsidRDefault="009F588D" w:rsidP="00D30FC2">
            <w:pPr>
              <w:spacing w:line="276" w:lineRule="auto"/>
              <w:ind w:left="129"/>
              <w:jc w:val="left"/>
              <w:rPr>
                <w:b/>
              </w:rPr>
            </w:pPr>
            <w:r>
              <w:rPr>
                <w:b/>
              </w:rPr>
              <w:lastRenderedPageBreak/>
              <w:t>Главный специалист ОЗПЛ</w:t>
            </w:r>
          </w:p>
          <w:p w14:paraId="5565E97D" w14:textId="77777777" w:rsidR="00D30FC2" w:rsidRPr="00BC659D" w:rsidRDefault="00D30FC2" w:rsidP="00D30FC2">
            <w:pPr>
              <w:spacing w:line="276" w:lineRule="auto"/>
              <w:ind w:left="129"/>
              <w:jc w:val="left"/>
              <w:rPr>
                <w:b/>
              </w:rPr>
            </w:pPr>
          </w:p>
        </w:tc>
        <w:tc>
          <w:tcPr>
            <w:tcW w:w="4059" w:type="dxa"/>
          </w:tcPr>
          <w:p w14:paraId="47E44D58" w14:textId="13D6E40D" w:rsidR="00D30FC2" w:rsidRPr="007142D2" w:rsidRDefault="009008C3" w:rsidP="00C227F5">
            <w:pPr>
              <w:spacing w:after="200" w:line="276" w:lineRule="auto"/>
              <w:ind w:firstLine="0"/>
              <w:jc w:val="right"/>
              <w:rPr>
                <w:b/>
                <w:lang w:val="en-US"/>
              </w:rPr>
            </w:pPr>
            <w:r w:rsidRPr="009008C3">
              <w:rPr>
                <w:b/>
              </w:rPr>
              <w:t>Долов А.В</w:t>
            </w:r>
            <w:r>
              <w:rPr>
                <w:b/>
              </w:rPr>
              <w:t>.</w:t>
            </w:r>
          </w:p>
          <w:p w14:paraId="1C77F7A5" w14:textId="77777777" w:rsidR="00D30FC2" w:rsidRPr="00BC659D" w:rsidRDefault="00D30FC2" w:rsidP="00C227F5">
            <w:pPr>
              <w:spacing w:line="276" w:lineRule="auto"/>
              <w:ind w:firstLine="0"/>
              <w:jc w:val="right"/>
              <w:rPr>
                <w:b/>
              </w:rPr>
            </w:pPr>
          </w:p>
        </w:tc>
      </w:tr>
    </w:tbl>
    <w:p w14:paraId="3E96F2B1" w14:textId="77777777" w:rsidR="00C227F5" w:rsidRPr="00A852CE" w:rsidRDefault="00C227F5">
      <w:pPr>
        <w:spacing w:after="200" w:line="276" w:lineRule="auto"/>
        <w:ind w:firstLine="0"/>
        <w:jc w:val="left"/>
        <w:rPr>
          <w:color w:val="FF0000"/>
        </w:rPr>
      </w:pPr>
      <w:r w:rsidRPr="00A852CE">
        <w:rPr>
          <w:color w:val="FF0000"/>
        </w:rPr>
        <w:br w:type="page"/>
      </w:r>
    </w:p>
    <w:p w14:paraId="3FE9536E"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753288B6"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2EB3A195" w14:textId="77777777" w:rsidR="00970A0B" w:rsidRPr="00B7293B" w:rsidRDefault="00970A0B" w:rsidP="00970A0B">
      <w:pPr>
        <w:tabs>
          <w:tab w:val="num" w:pos="0"/>
        </w:tabs>
        <w:spacing w:line="240" w:lineRule="auto"/>
        <w:ind w:right="424" w:firstLine="0"/>
        <w:jc w:val="left"/>
      </w:pPr>
      <w:r w:rsidRPr="00B7293B">
        <w:t xml:space="preserve">Наименование и адрес </w:t>
      </w:r>
      <w:proofErr w:type="gramStart"/>
      <w:r w:rsidRPr="00B7293B">
        <w:t>Участника:  _</w:t>
      </w:r>
      <w:proofErr w:type="gramEnd"/>
      <w:r w:rsidRPr="00B7293B">
        <w:t>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4BE5E91E" w14:textId="77777777" w:rsidTr="00A6520F">
        <w:trPr>
          <w:cantSplit/>
          <w:trHeight w:val="240"/>
          <w:tblHeader/>
        </w:trPr>
        <w:tc>
          <w:tcPr>
            <w:tcW w:w="540" w:type="dxa"/>
          </w:tcPr>
          <w:p w14:paraId="3C4AA78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70983B8"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630EDA9F"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E01A94A" w14:textId="77777777" w:rsidTr="00A6520F">
        <w:trPr>
          <w:cantSplit/>
        </w:trPr>
        <w:tc>
          <w:tcPr>
            <w:tcW w:w="540" w:type="dxa"/>
          </w:tcPr>
          <w:p w14:paraId="4E2CF831" w14:textId="77777777" w:rsidR="00970A0B" w:rsidRPr="00B7293B" w:rsidRDefault="00970A0B" w:rsidP="00A6520F">
            <w:pPr>
              <w:tabs>
                <w:tab w:val="num" w:pos="0"/>
              </w:tabs>
              <w:spacing w:line="240" w:lineRule="auto"/>
              <w:ind w:firstLine="0"/>
              <w:jc w:val="left"/>
            </w:pPr>
            <w:r w:rsidRPr="00B7293B">
              <w:t>1</w:t>
            </w:r>
          </w:p>
        </w:tc>
        <w:tc>
          <w:tcPr>
            <w:tcW w:w="5580" w:type="dxa"/>
          </w:tcPr>
          <w:p w14:paraId="2E3A56E7"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0F24B35D" w14:textId="77777777" w:rsidR="00970A0B" w:rsidRPr="00B7293B" w:rsidRDefault="00970A0B" w:rsidP="00A6520F">
            <w:pPr>
              <w:pStyle w:val="a7"/>
              <w:tabs>
                <w:tab w:val="num" w:pos="0"/>
              </w:tabs>
              <w:spacing w:before="0" w:after="0"/>
              <w:ind w:left="0"/>
              <w:rPr>
                <w:sz w:val="28"/>
                <w:szCs w:val="28"/>
              </w:rPr>
            </w:pPr>
          </w:p>
        </w:tc>
      </w:tr>
      <w:tr w:rsidR="00B7293B" w:rsidRPr="00B7293B" w14:paraId="16E6549A" w14:textId="77777777" w:rsidTr="00A6520F">
        <w:trPr>
          <w:cantSplit/>
        </w:trPr>
        <w:tc>
          <w:tcPr>
            <w:tcW w:w="540" w:type="dxa"/>
          </w:tcPr>
          <w:p w14:paraId="70C83FB1" w14:textId="77777777" w:rsidR="00970A0B" w:rsidRPr="00B7293B" w:rsidRDefault="00970A0B" w:rsidP="00A6520F">
            <w:pPr>
              <w:tabs>
                <w:tab w:val="num" w:pos="0"/>
              </w:tabs>
              <w:spacing w:line="240" w:lineRule="auto"/>
              <w:ind w:firstLine="0"/>
              <w:jc w:val="left"/>
            </w:pPr>
            <w:r w:rsidRPr="00B7293B">
              <w:t>2</w:t>
            </w:r>
          </w:p>
        </w:tc>
        <w:tc>
          <w:tcPr>
            <w:tcW w:w="5580" w:type="dxa"/>
          </w:tcPr>
          <w:p w14:paraId="4D4051E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792D446" w14:textId="77777777" w:rsidR="00970A0B" w:rsidRPr="00B7293B" w:rsidRDefault="00970A0B" w:rsidP="00A6520F">
            <w:pPr>
              <w:pStyle w:val="a7"/>
              <w:tabs>
                <w:tab w:val="num" w:pos="0"/>
              </w:tabs>
              <w:spacing w:before="0" w:after="0"/>
              <w:ind w:left="0"/>
              <w:rPr>
                <w:sz w:val="28"/>
                <w:szCs w:val="28"/>
              </w:rPr>
            </w:pPr>
          </w:p>
        </w:tc>
      </w:tr>
      <w:tr w:rsidR="00B7293B" w:rsidRPr="00B7293B" w14:paraId="3652B544" w14:textId="77777777" w:rsidTr="00A6520F">
        <w:trPr>
          <w:cantSplit/>
        </w:trPr>
        <w:tc>
          <w:tcPr>
            <w:tcW w:w="540" w:type="dxa"/>
          </w:tcPr>
          <w:p w14:paraId="1D486340" w14:textId="77777777" w:rsidR="00970A0B" w:rsidRPr="00B7293B" w:rsidRDefault="00970A0B" w:rsidP="00A6520F">
            <w:pPr>
              <w:tabs>
                <w:tab w:val="num" w:pos="0"/>
              </w:tabs>
              <w:spacing w:line="240" w:lineRule="auto"/>
              <w:ind w:firstLine="0"/>
              <w:jc w:val="left"/>
            </w:pPr>
            <w:r w:rsidRPr="00B7293B">
              <w:t>3</w:t>
            </w:r>
          </w:p>
        </w:tc>
        <w:tc>
          <w:tcPr>
            <w:tcW w:w="5580" w:type="dxa"/>
          </w:tcPr>
          <w:p w14:paraId="7D1456C7"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105209E8" w14:textId="77777777" w:rsidR="00970A0B" w:rsidRPr="00B7293B" w:rsidRDefault="00970A0B" w:rsidP="00A6520F">
            <w:pPr>
              <w:pStyle w:val="a7"/>
              <w:tabs>
                <w:tab w:val="num" w:pos="0"/>
              </w:tabs>
              <w:spacing w:before="0" w:after="0"/>
              <w:ind w:left="0"/>
              <w:rPr>
                <w:sz w:val="28"/>
                <w:szCs w:val="28"/>
              </w:rPr>
            </w:pPr>
          </w:p>
        </w:tc>
      </w:tr>
      <w:tr w:rsidR="00B7293B" w:rsidRPr="00B7293B" w14:paraId="563E562E" w14:textId="77777777" w:rsidTr="00A6520F">
        <w:trPr>
          <w:cantSplit/>
        </w:trPr>
        <w:tc>
          <w:tcPr>
            <w:tcW w:w="540" w:type="dxa"/>
          </w:tcPr>
          <w:p w14:paraId="1E00BD15" w14:textId="77777777" w:rsidR="00970A0B" w:rsidRPr="00B7293B" w:rsidRDefault="00970A0B" w:rsidP="00A6520F">
            <w:pPr>
              <w:tabs>
                <w:tab w:val="num" w:pos="0"/>
              </w:tabs>
              <w:spacing w:line="240" w:lineRule="auto"/>
              <w:ind w:firstLine="0"/>
              <w:jc w:val="left"/>
            </w:pPr>
            <w:r w:rsidRPr="00B7293B">
              <w:t>4</w:t>
            </w:r>
          </w:p>
        </w:tc>
        <w:tc>
          <w:tcPr>
            <w:tcW w:w="5580" w:type="dxa"/>
          </w:tcPr>
          <w:p w14:paraId="1D629E21"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6B59271C" w14:textId="77777777" w:rsidR="00970A0B" w:rsidRPr="00B7293B" w:rsidRDefault="00970A0B" w:rsidP="00A6520F">
            <w:pPr>
              <w:pStyle w:val="a7"/>
              <w:tabs>
                <w:tab w:val="num" w:pos="0"/>
              </w:tabs>
              <w:spacing w:before="0" w:after="0"/>
              <w:ind w:left="0"/>
              <w:rPr>
                <w:sz w:val="28"/>
                <w:szCs w:val="28"/>
              </w:rPr>
            </w:pPr>
          </w:p>
        </w:tc>
      </w:tr>
      <w:tr w:rsidR="00B7293B" w:rsidRPr="00B7293B" w14:paraId="03CBB6DB" w14:textId="77777777" w:rsidTr="00A6520F">
        <w:trPr>
          <w:cantSplit/>
        </w:trPr>
        <w:tc>
          <w:tcPr>
            <w:tcW w:w="540" w:type="dxa"/>
          </w:tcPr>
          <w:p w14:paraId="307D0A0A" w14:textId="77777777" w:rsidR="00970A0B" w:rsidRPr="00B7293B" w:rsidRDefault="00970A0B" w:rsidP="00A6520F">
            <w:pPr>
              <w:tabs>
                <w:tab w:val="num" w:pos="0"/>
              </w:tabs>
              <w:spacing w:line="240" w:lineRule="auto"/>
              <w:ind w:firstLine="0"/>
              <w:jc w:val="left"/>
            </w:pPr>
            <w:r w:rsidRPr="00B7293B">
              <w:t>5</w:t>
            </w:r>
          </w:p>
        </w:tc>
        <w:tc>
          <w:tcPr>
            <w:tcW w:w="5580" w:type="dxa"/>
          </w:tcPr>
          <w:p w14:paraId="47F6E79E"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662064E6" w14:textId="77777777" w:rsidR="00970A0B" w:rsidRPr="00B7293B" w:rsidRDefault="00970A0B" w:rsidP="00A6520F">
            <w:pPr>
              <w:pStyle w:val="a7"/>
              <w:tabs>
                <w:tab w:val="num" w:pos="0"/>
              </w:tabs>
              <w:spacing w:before="0" w:after="0"/>
              <w:ind w:left="0"/>
              <w:rPr>
                <w:sz w:val="28"/>
                <w:szCs w:val="28"/>
              </w:rPr>
            </w:pPr>
          </w:p>
        </w:tc>
      </w:tr>
      <w:tr w:rsidR="00B7293B" w:rsidRPr="00B7293B" w14:paraId="08A5FE22" w14:textId="77777777" w:rsidTr="00A6520F">
        <w:trPr>
          <w:cantSplit/>
        </w:trPr>
        <w:tc>
          <w:tcPr>
            <w:tcW w:w="540" w:type="dxa"/>
          </w:tcPr>
          <w:p w14:paraId="3932A73B" w14:textId="77777777" w:rsidR="00970A0B" w:rsidRPr="00B7293B" w:rsidRDefault="00970A0B" w:rsidP="00A6520F">
            <w:pPr>
              <w:tabs>
                <w:tab w:val="num" w:pos="0"/>
              </w:tabs>
              <w:spacing w:line="240" w:lineRule="auto"/>
              <w:ind w:firstLine="0"/>
              <w:jc w:val="left"/>
            </w:pPr>
            <w:r w:rsidRPr="00B7293B">
              <w:t>6</w:t>
            </w:r>
          </w:p>
        </w:tc>
        <w:tc>
          <w:tcPr>
            <w:tcW w:w="5580" w:type="dxa"/>
          </w:tcPr>
          <w:p w14:paraId="67465AB2"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11125DD2" w14:textId="77777777" w:rsidR="00970A0B" w:rsidRPr="00B7293B" w:rsidRDefault="00970A0B" w:rsidP="00A6520F">
            <w:pPr>
              <w:pStyle w:val="a7"/>
              <w:tabs>
                <w:tab w:val="num" w:pos="0"/>
              </w:tabs>
              <w:spacing w:before="0" w:after="0"/>
              <w:ind w:left="0"/>
              <w:rPr>
                <w:sz w:val="28"/>
                <w:szCs w:val="28"/>
              </w:rPr>
            </w:pPr>
          </w:p>
        </w:tc>
      </w:tr>
      <w:tr w:rsidR="00B7293B" w:rsidRPr="00B7293B" w14:paraId="0C5527EB" w14:textId="77777777" w:rsidTr="00A6520F">
        <w:trPr>
          <w:cantSplit/>
        </w:trPr>
        <w:tc>
          <w:tcPr>
            <w:tcW w:w="540" w:type="dxa"/>
          </w:tcPr>
          <w:p w14:paraId="631324B5" w14:textId="77777777" w:rsidR="00970A0B" w:rsidRPr="00B7293B" w:rsidRDefault="00970A0B" w:rsidP="00A6520F">
            <w:pPr>
              <w:tabs>
                <w:tab w:val="num" w:pos="0"/>
              </w:tabs>
              <w:spacing w:line="240" w:lineRule="auto"/>
              <w:ind w:firstLine="0"/>
              <w:jc w:val="left"/>
            </w:pPr>
            <w:r w:rsidRPr="00B7293B">
              <w:t>7</w:t>
            </w:r>
          </w:p>
        </w:tc>
        <w:tc>
          <w:tcPr>
            <w:tcW w:w="5580" w:type="dxa"/>
          </w:tcPr>
          <w:p w14:paraId="70742318"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32734CC6" w14:textId="77777777" w:rsidR="00970A0B" w:rsidRPr="00B7293B" w:rsidRDefault="00970A0B" w:rsidP="00A6520F">
            <w:pPr>
              <w:pStyle w:val="a7"/>
              <w:tabs>
                <w:tab w:val="num" w:pos="0"/>
              </w:tabs>
              <w:spacing w:before="0" w:after="0"/>
              <w:ind w:left="0"/>
              <w:rPr>
                <w:sz w:val="28"/>
                <w:szCs w:val="28"/>
              </w:rPr>
            </w:pPr>
          </w:p>
        </w:tc>
      </w:tr>
      <w:tr w:rsidR="00B7293B" w:rsidRPr="00B7293B" w14:paraId="25101FCA" w14:textId="77777777" w:rsidTr="00A6520F">
        <w:trPr>
          <w:cantSplit/>
        </w:trPr>
        <w:tc>
          <w:tcPr>
            <w:tcW w:w="540" w:type="dxa"/>
          </w:tcPr>
          <w:p w14:paraId="39E909A2" w14:textId="77777777" w:rsidR="00970A0B" w:rsidRPr="00B7293B" w:rsidRDefault="00970A0B" w:rsidP="00A6520F">
            <w:pPr>
              <w:tabs>
                <w:tab w:val="num" w:pos="0"/>
              </w:tabs>
              <w:spacing w:line="240" w:lineRule="auto"/>
              <w:ind w:firstLine="0"/>
              <w:jc w:val="left"/>
            </w:pPr>
            <w:r w:rsidRPr="00B7293B">
              <w:t>8</w:t>
            </w:r>
          </w:p>
        </w:tc>
        <w:tc>
          <w:tcPr>
            <w:tcW w:w="5580" w:type="dxa"/>
          </w:tcPr>
          <w:p w14:paraId="3C236C96"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36097D13" w14:textId="77777777" w:rsidR="00970A0B" w:rsidRPr="00B7293B" w:rsidRDefault="00970A0B" w:rsidP="00A6520F">
            <w:pPr>
              <w:pStyle w:val="a7"/>
              <w:tabs>
                <w:tab w:val="num" w:pos="0"/>
              </w:tabs>
              <w:spacing w:before="0" w:after="0"/>
              <w:ind w:left="0"/>
              <w:rPr>
                <w:sz w:val="28"/>
                <w:szCs w:val="28"/>
              </w:rPr>
            </w:pPr>
          </w:p>
        </w:tc>
      </w:tr>
      <w:tr w:rsidR="00B7293B" w:rsidRPr="00B7293B" w14:paraId="6A54B4AF" w14:textId="77777777" w:rsidTr="00A6520F">
        <w:trPr>
          <w:cantSplit/>
        </w:trPr>
        <w:tc>
          <w:tcPr>
            <w:tcW w:w="540" w:type="dxa"/>
          </w:tcPr>
          <w:p w14:paraId="76A052B5" w14:textId="77777777" w:rsidR="00970A0B" w:rsidRPr="00B7293B" w:rsidRDefault="00970A0B" w:rsidP="00A6520F">
            <w:pPr>
              <w:tabs>
                <w:tab w:val="num" w:pos="0"/>
              </w:tabs>
              <w:spacing w:line="240" w:lineRule="auto"/>
              <w:ind w:firstLine="0"/>
              <w:jc w:val="left"/>
            </w:pPr>
            <w:r w:rsidRPr="00B7293B">
              <w:t>9</w:t>
            </w:r>
          </w:p>
        </w:tc>
        <w:tc>
          <w:tcPr>
            <w:tcW w:w="5580" w:type="dxa"/>
          </w:tcPr>
          <w:p w14:paraId="7F91F125"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1CDD2156" w14:textId="77777777" w:rsidR="00970A0B" w:rsidRPr="00B7293B" w:rsidRDefault="00970A0B" w:rsidP="00A6520F">
            <w:pPr>
              <w:pStyle w:val="a7"/>
              <w:tabs>
                <w:tab w:val="num" w:pos="0"/>
              </w:tabs>
              <w:spacing w:before="0" w:after="0"/>
              <w:ind w:left="0"/>
              <w:rPr>
                <w:sz w:val="28"/>
                <w:szCs w:val="28"/>
              </w:rPr>
            </w:pPr>
          </w:p>
        </w:tc>
      </w:tr>
      <w:tr w:rsidR="00B7293B" w:rsidRPr="00B7293B" w14:paraId="6E421A46" w14:textId="77777777" w:rsidTr="00A6520F">
        <w:trPr>
          <w:cantSplit/>
          <w:trHeight w:val="116"/>
        </w:trPr>
        <w:tc>
          <w:tcPr>
            <w:tcW w:w="540" w:type="dxa"/>
          </w:tcPr>
          <w:p w14:paraId="4EA4929D" w14:textId="77777777" w:rsidR="00970A0B" w:rsidRPr="00B7293B" w:rsidRDefault="00970A0B" w:rsidP="00A6520F">
            <w:pPr>
              <w:tabs>
                <w:tab w:val="num" w:pos="0"/>
              </w:tabs>
              <w:spacing w:line="240" w:lineRule="auto"/>
              <w:ind w:firstLine="0"/>
              <w:jc w:val="left"/>
            </w:pPr>
            <w:r w:rsidRPr="00B7293B">
              <w:t>10</w:t>
            </w:r>
          </w:p>
        </w:tc>
        <w:tc>
          <w:tcPr>
            <w:tcW w:w="5580" w:type="dxa"/>
          </w:tcPr>
          <w:p w14:paraId="1A99603D"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090DB76A" w14:textId="77777777" w:rsidR="00970A0B" w:rsidRPr="00B7293B" w:rsidRDefault="00970A0B" w:rsidP="00A6520F">
            <w:pPr>
              <w:pStyle w:val="a7"/>
              <w:tabs>
                <w:tab w:val="num" w:pos="0"/>
              </w:tabs>
              <w:spacing w:before="0" w:after="0"/>
              <w:ind w:left="0"/>
              <w:rPr>
                <w:sz w:val="28"/>
                <w:szCs w:val="28"/>
              </w:rPr>
            </w:pPr>
          </w:p>
        </w:tc>
      </w:tr>
      <w:tr w:rsidR="00B7293B" w:rsidRPr="00B7293B" w14:paraId="091195D8" w14:textId="77777777" w:rsidTr="00A6520F">
        <w:trPr>
          <w:cantSplit/>
        </w:trPr>
        <w:tc>
          <w:tcPr>
            <w:tcW w:w="540" w:type="dxa"/>
          </w:tcPr>
          <w:p w14:paraId="78F6D52E" w14:textId="77777777" w:rsidR="00970A0B" w:rsidRPr="00B7293B" w:rsidRDefault="00970A0B" w:rsidP="00A6520F">
            <w:pPr>
              <w:tabs>
                <w:tab w:val="num" w:pos="0"/>
              </w:tabs>
              <w:spacing w:line="240" w:lineRule="auto"/>
              <w:ind w:firstLine="0"/>
              <w:jc w:val="left"/>
            </w:pPr>
            <w:r w:rsidRPr="00B7293B">
              <w:t>11</w:t>
            </w:r>
          </w:p>
        </w:tc>
        <w:tc>
          <w:tcPr>
            <w:tcW w:w="5580" w:type="dxa"/>
          </w:tcPr>
          <w:p w14:paraId="305D3954"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036D097C" w14:textId="77777777" w:rsidR="00970A0B" w:rsidRPr="00B7293B" w:rsidRDefault="00970A0B" w:rsidP="00A6520F">
            <w:pPr>
              <w:pStyle w:val="a7"/>
              <w:tabs>
                <w:tab w:val="num" w:pos="0"/>
              </w:tabs>
              <w:spacing w:before="0" w:after="0"/>
              <w:ind w:left="0"/>
              <w:rPr>
                <w:sz w:val="28"/>
                <w:szCs w:val="28"/>
              </w:rPr>
            </w:pPr>
          </w:p>
        </w:tc>
      </w:tr>
      <w:tr w:rsidR="00B7293B" w:rsidRPr="00B7293B" w14:paraId="7B173C0E"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2AE3100"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6F9A82F2"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59E75BB" w14:textId="77777777" w:rsidR="00970A0B" w:rsidRPr="00B7293B" w:rsidRDefault="00970A0B" w:rsidP="00A6520F">
            <w:pPr>
              <w:pStyle w:val="a7"/>
              <w:tabs>
                <w:tab w:val="num" w:pos="0"/>
              </w:tabs>
              <w:spacing w:before="0" w:after="0"/>
              <w:ind w:left="0"/>
              <w:rPr>
                <w:sz w:val="28"/>
                <w:szCs w:val="28"/>
              </w:rPr>
            </w:pPr>
          </w:p>
        </w:tc>
      </w:tr>
      <w:tr w:rsidR="00B7293B" w:rsidRPr="00B7293B" w14:paraId="623DBF89"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4567DCF9"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3C9507E9"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C5D4C1D" w14:textId="77777777" w:rsidR="00970A0B" w:rsidRPr="00B7293B" w:rsidRDefault="00970A0B" w:rsidP="00A6520F">
            <w:pPr>
              <w:pStyle w:val="a7"/>
              <w:tabs>
                <w:tab w:val="num" w:pos="0"/>
              </w:tabs>
              <w:spacing w:before="0" w:after="0"/>
              <w:ind w:left="0"/>
              <w:rPr>
                <w:sz w:val="28"/>
                <w:szCs w:val="28"/>
              </w:rPr>
            </w:pPr>
          </w:p>
        </w:tc>
      </w:tr>
      <w:tr w:rsidR="00B7293B" w:rsidRPr="00B7293B" w14:paraId="0E6EB7E3" w14:textId="77777777" w:rsidTr="00A6520F">
        <w:trPr>
          <w:cantSplit/>
        </w:trPr>
        <w:tc>
          <w:tcPr>
            <w:tcW w:w="540" w:type="dxa"/>
          </w:tcPr>
          <w:p w14:paraId="75E9E427" w14:textId="77777777" w:rsidR="00970A0B" w:rsidRPr="00B7293B" w:rsidRDefault="00970A0B" w:rsidP="00A6520F">
            <w:pPr>
              <w:tabs>
                <w:tab w:val="num" w:pos="0"/>
              </w:tabs>
              <w:spacing w:line="240" w:lineRule="auto"/>
              <w:ind w:firstLine="0"/>
              <w:jc w:val="left"/>
            </w:pPr>
            <w:r w:rsidRPr="00B7293B">
              <w:t>14</w:t>
            </w:r>
          </w:p>
        </w:tc>
        <w:tc>
          <w:tcPr>
            <w:tcW w:w="5580" w:type="dxa"/>
          </w:tcPr>
          <w:p w14:paraId="28E28FE6"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16B73B68" w14:textId="77777777" w:rsidR="00970A0B" w:rsidRPr="00B7293B" w:rsidRDefault="00970A0B" w:rsidP="00A6520F">
            <w:pPr>
              <w:pStyle w:val="a7"/>
              <w:tabs>
                <w:tab w:val="num" w:pos="0"/>
              </w:tabs>
              <w:spacing w:before="0" w:after="0"/>
              <w:ind w:left="0"/>
              <w:rPr>
                <w:sz w:val="28"/>
                <w:szCs w:val="28"/>
              </w:rPr>
            </w:pPr>
          </w:p>
        </w:tc>
      </w:tr>
    </w:tbl>
    <w:p w14:paraId="48912E4B" w14:textId="77777777" w:rsidR="00970A0B" w:rsidRPr="00B7293B" w:rsidRDefault="00970A0B" w:rsidP="00970A0B">
      <w:pPr>
        <w:tabs>
          <w:tab w:val="num" w:pos="0"/>
        </w:tabs>
        <w:spacing w:line="240" w:lineRule="auto"/>
        <w:ind w:firstLine="0"/>
      </w:pPr>
      <w:r w:rsidRPr="00B7293B">
        <w:t>____________________________________</w:t>
      </w:r>
    </w:p>
    <w:p w14:paraId="04A9E13F" w14:textId="77777777" w:rsidR="00970A0B" w:rsidRPr="00B7293B" w:rsidRDefault="00970A0B" w:rsidP="00970A0B">
      <w:pPr>
        <w:tabs>
          <w:tab w:val="num" w:pos="0"/>
        </w:tabs>
        <w:spacing w:line="240" w:lineRule="auto"/>
        <w:ind w:right="3684" w:firstLine="0"/>
        <w:jc w:val="center"/>
      </w:pPr>
      <w:r w:rsidRPr="00B7293B">
        <w:rPr>
          <w:vertAlign w:val="superscript"/>
        </w:rPr>
        <w:t xml:space="preserve">(подпись, </w:t>
      </w:r>
      <w:proofErr w:type="gramStart"/>
      <w:r w:rsidRPr="00B7293B">
        <w:rPr>
          <w:vertAlign w:val="superscript"/>
        </w:rPr>
        <w:t>М.П.)</w:t>
      </w:r>
      <w:r w:rsidRPr="00B7293B">
        <w:t>_</w:t>
      </w:r>
      <w:proofErr w:type="gramEnd"/>
      <w:r w:rsidRPr="00B7293B">
        <w:t>__________________________________</w:t>
      </w:r>
    </w:p>
    <w:p w14:paraId="0432D3E1"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2CF715BD"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1E09B394" w14:textId="77777777" w:rsidR="00C227F5" w:rsidRPr="00B7293B" w:rsidRDefault="00C227F5">
      <w:pPr>
        <w:spacing w:after="200" w:line="276" w:lineRule="auto"/>
        <w:ind w:firstLine="0"/>
        <w:jc w:val="left"/>
      </w:pPr>
      <w:r w:rsidRPr="00B7293B">
        <w:br w:type="page"/>
      </w:r>
    </w:p>
    <w:p w14:paraId="753AE5EA"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F934834" w14:textId="77777777" w:rsidR="008548DF" w:rsidRPr="00B7293B" w:rsidRDefault="008548DF" w:rsidP="008548DF">
      <w:pPr>
        <w:jc w:val="center"/>
        <w:rPr>
          <w:b/>
        </w:rPr>
      </w:pPr>
      <w:r w:rsidRPr="00B7293B">
        <w:rPr>
          <w:b/>
        </w:rPr>
        <w:t>ПАМЯТКА</w:t>
      </w:r>
    </w:p>
    <w:p w14:paraId="0045D90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12A35E79" w14:textId="77777777" w:rsidR="008548DF" w:rsidRPr="00B7293B" w:rsidRDefault="008548DF" w:rsidP="008548DF">
      <w:pPr>
        <w:jc w:val="center"/>
        <w:rPr>
          <w:b/>
        </w:rPr>
      </w:pPr>
      <w:r w:rsidRPr="00B7293B">
        <w:rPr>
          <w:b/>
        </w:rPr>
        <w:t>«ЕДИНАЯ ГОРЯЧАЯ ЛИНИЯ» АО «РТИ».</w:t>
      </w:r>
    </w:p>
    <w:p w14:paraId="206C10A4" w14:textId="77777777" w:rsidR="008548DF" w:rsidRPr="00B7293B" w:rsidRDefault="008548DF" w:rsidP="008548DF">
      <w:pPr>
        <w:rPr>
          <w:i/>
        </w:rPr>
      </w:pPr>
    </w:p>
    <w:p w14:paraId="6CC72CC3" w14:textId="77777777" w:rsidR="008548DF" w:rsidRPr="00B7293B" w:rsidRDefault="008548DF" w:rsidP="008548DF">
      <w:pPr>
        <w:rPr>
          <w:b/>
        </w:rPr>
      </w:pPr>
      <w:r w:rsidRPr="00B7293B">
        <w:rPr>
          <w:b/>
        </w:rPr>
        <w:t>1. Цель программы:</w:t>
      </w:r>
    </w:p>
    <w:p w14:paraId="300D284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03D00EBB"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FD1DFF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18A043D" w14:textId="77777777" w:rsidR="008548DF" w:rsidRPr="00B7293B" w:rsidRDefault="008548DF" w:rsidP="008548DF">
      <w:pPr>
        <w:rPr>
          <w:b/>
        </w:rPr>
      </w:pPr>
    </w:p>
    <w:p w14:paraId="76D15526" w14:textId="77777777" w:rsidR="008548DF" w:rsidRPr="00B7293B" w:rsidRDefault="008548DF" w:rsidP="008548DF">
      <w:pPr>
        <w:rPr>
          <w:b/>
        </w:rPr>
      </w:pPr>
      <w:r w:rsidRPr="00B7293B">
        <w:rPr>
          <w:b/>
        </w:rPr>
        <w:t>2. Ссылки на Положение о Программе оповещения о недостатках</w:t>
      </w:r>
    </w:p>
    <w:p w14:paraId="57BC8D76"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778BCF0A" w14:textId="77777777" w:rsidR="008548DF" w:rsidRPr="00B7293B" w:rsidRDefault="008548DF" w:rsidP="008548DF">
      <w:pPr>
        <w:rPr>
          <w:b/>
        </w:rPr>
      </w:pPr>
    </w:p>
    <w:p w14:paraId="4992B768"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1C92E587" w14:textId="77777777" w:rsidR="008548DF" w:rsidRPr="00B7293B" w:rsidRDefault="008548DF" w:rsidP="008548DF"/>
    <w:p w14:paraId="4A7C303A"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9530627" w14:textId="77777777" w:rsidR="00C227F5" w:rsidRPr="00B7293B" w:rsidRDefault="00C227F5">
      <w:pPr>
        <w:spacing w:after="200" w:line="276" w:lineRule="auto"/>
        <w:ind w:firstLine="0"/>
        <w:jc w:val="left"/>
        <w:rPr>
          <w:b/>
        </w:rPr>
      </w:pPr>
      <w:r w:rsidRPr="00B7293B">
        <w:rPr>
          <w:b/>
        </w:rPr>
        <w:br w:type="page"/>
      </w:r>
    </w:p>
    <w:p w14:paraId="211FBAEB" w14:textId="77777777" w:rsidR="008548DF" w:rsidRPr="00B7293B" w:rsidRDefault="008548DF" w:rsidP="008548DF">
      <w:pPr>
        <w:rPr>
          <w:b/>
        </w:rPr>
      </w:pPr>
      <w:r w:rsidRPr="00B7293B">
        <w:rPr>
          <w:b/>
        </w:rPr>
        <w:lastRenderedPageBreak/>
        <w:t>3. Каналы связи, обеспечивающие анонимность</w:t>
      </w:r>
    </w:p>
    <w:p w14:paraId="59529E6A" w14:textId="77777777" w:rsidR="008548DF" w:rsidRPr="00B7293B" w:rsidRDefault="008548DF" w:rsidP="008548DF">
      <w:pPr>
        <w:rPr>
          <w:b/>
        </w:rPr>
      </w:pPr>
    </w:p>
    <w:p w14:paraId="51942891" w14:textId="77777777" w:rsidR="008548DF" w:rsidRPr="00B7293B" w:rsidRDefault="008548DF" w:rsidP="008548DF">
      <w:pPr>
        <w:rPr>
          <w:b/>
        </w:rPr>
      </w:pPr>
      <w:r w:rsidRPr="00B7293B">
        <w:rPr>
          <w:b/>
        </w:rPr>
        <w:t>3.1. «ЕДИНАЯ ГОРЯЧАЯ ЛИНИЯ» АО «РТИ»</w:t>
      </w:r>
    </w:p>
    <w:p w14:paraId="3BE51745"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175ECEA3" w14:textId="77777777" w:rsidTr="00D019DC">
        <w:tc>
          <w:tcPr>
            <w:tcW w:w="2376" w:type="dxa"/>
          </w:tcPr>
          <w:p w14:paraId="5EBA8EAD" w14:textId="77777777" w:rsidR="008548DF" w:rsidRPr="00B7293B" w:rsidRDefault="008548DF" w:rsidP="00D019DC">
            <w:pPr>
              <w:ind w:left="827" w:firstLine="0"/>
            </w:pPr>
            <w:r w:rsidRPr="00B7293B">
              <w:rPr>
                <w:noProof/>
              </w:rPr>
              <w:drawing>
                <wp:inline distT="0" distB="0" distL="0" distR="0" wp14:anchorId="32AF7C43" wp14:editId="113EE76A">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3600702B"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49DBFBFC" w14:textId="77777777" w:rsidR="008548DF" w:rsidRPr="00B7293B" w:rsidRDefault="008548DF" w:rsidP="00D019DC">
            <w:pPr>
              <w:ind w:left="34"/>
            </w:pPr>
          </w:p>
        </w:tc>
      </w:tr>
      <w:tr w:rsidR="00B7293B" w:rsidRPr="00B7293B" w14:paraId="25AE3D98" w14:textId="77777777" w:rsidTr="00D019DC">
        <w:tc>
          <w:tcPr>
            <w:tcW w:w="2376" w:type="dxa"/>
          </w:tcPr>
          <w:p w14:paraId="2B29FFC2" w14:textId="77777777" w:rsidR="008548DF" w:rsidRPr="00B7293B" w:rsidRDefault="008548DF" w:rsidP="00D019DC">
            <w:pPr>
              <w:ind w:left="827" w:firstLine="0"/>
            </w:pPr>
            <w:r w:rsidRPr="00B7293B">
              <w:rPr>
                <w:noProof/>
              </w:rPr>
              <w:drawing>
                <wp:inline distT="0" distB="0" distL="0" distR="0" wp14:anchorId="35409584" wp14:editId="09B4B1C9">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05458654"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573EF79E" w14:textId="77777777" w:rsidR="008548DF" w:rsidRPr="00B7293B" w:rsidRDefault="008548DF" w:rsidP="00D019DC">
            <w:pPr>
              <w:ind w:left="34"/>
            </w:pPr>
          </w:p>
        </w:tc>
      </w:tr>
      <w:tr w:rsidR="00B7293B" w:rsidRPr="00B7293B" w14:paraId="5E1FC238" w14:textId="77777777" w:rsidTr="00D019DC">
        <w:tc>
          <w:tcPr>
            <w:tcW w:w="2376" w:type="dxa"/>
          </w:tcPr>
          <w:p w14:paraId="287DB7DA" w14:textId="77777777" w:rsidR="008548DF" w:rsidRPr="00B7293B" w:rsidRDefault="008548DF" w:rsidP="00D019DC">
            <w:pPr>
              <w:ind w:left="827" w:firstLine="0"/>
            </w:pPr>
            <w:r w:rsidRPr="00B7293B">
              <w:rPr>
                <w:noProof/>
              </w:rPr>
              <w:drawing>
                <wp:inline distT="0" distB="0" distL="0" distR="0" wp14:anchorId="741534C6" wp14:editId="6C96781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7A02F28B"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036AC4C6" w14:textId="77777777" w:rsidR="008548DF" w:rsidRPr="00B7293B" w:rsidRDefault="008548DF" w:rsidP="008548DF">
      <w:pPr>
        <w:rPr>
          <w:b/>
        </w:rPr>
      </w:pPr>
    </w:p>
    <w:p w14:paraId="320B9F05" w14:textId="77777777" w:rsidR="008548DF" w:rsidRPr="00B7293B" w:rsidRDefault="008548DF" w:rsidP="008548DF">
      <w:pPr>
        <w:rPr>
          <w:b/>
        </w:rPr>
      </w:pPr>
      <w:r w:rsidRPr="00B7293B">
        <w:rPr>
          <w:b/>
        </w:rPr>
        <w:t>3.2. «ЕДИНАЯ ГОРЯЧАЯ ЛИНИЯ» ПАО АФК «Система»</w:t>
      </w:r>
    </w:p>
    <w:p w14:paraId="02E05A69"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2460C715" w14:textId="77777777" w:rsidTr="00D019DC">
        <w:tc>
          <w:tcPr>
            <w:tcW w:w="2376" w:type="dxa"/>
          </w:tcPr>
          <w:p w14:paraId="73F92E94" w14:textId="77777777" w:rsidR="008548DF" w:rsidRPr="00B7293B" w:rsidRDefault="008548DF" w:rsidP="00D019DC">
            <w:pPr>
              <w:ind w:left="827" w:firstLine="0"/>
            </w:pPr>
            <w:r w:rsidRPr="00B7293B">
              <w:rPr>
                <w:noProof/>
              </w:rPr>
              <w:drawing>
                <wp:inline distT="0" distB="0" distL="0" distR="0" wp14:anchorId="638983AF" wp14:editId="2D8DCA7C">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397CEC10"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0878FBCE" w14:textId="77777777" w:rsidR="008548DF" w:rsidRPr="00B7293B" w:rsidRDefault="008548DF" w:rsidP="00D019DC"/>
        </w:tc>
      </w:tr>
      <w:tr w:rsidR="00B7293B" w:rsidRPr="00B7293B" w14:paraId="117A186D" w14:textId="77777777" w:rsidTr="00D019DC">
        <w:tc>
          <w:tcPr>
            <w:tcW w:w="2376" w:type="dxa"/>
          </w:tcPr>
          <w:p w14:paraId="2FC241C7" w14:textId="77777777" w:rsidR="008548DF" w:rsidRPr="00B7293B" w:rsidRDefault="008548DF" w:rsidP="00D019DC">
            <w:pPr>
              <w:ind w:left="827" w:firstLine="0"/>
            </w:pPr>
            <w:r w:rsidRPr="00B7293B">
              <w:rPr>
                <w:noProof/>
              </w:rPr>
              <w:drawing>
                <wp:inline distT="0" distB="0" distL="0" distR="0" wp14:anchorId="339DBED4" wp14:editId="45AEA54E">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4A623E44"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35FBA1C7" w14:textId="77777777" w:rsidR="008548DF" w:rsidRPr="00B7293B" w:rsidRDefault="008548DF" w:rsidP="00D019DC"/>
        </w:tc>
      </w:tr>
      <w:tr w:rsidR="00B7293B" w:rsidRPr="00B7293B" w14:paraId="2AC0F62C" w14:textId="77777777" w:rsidTr="00D019DC">
        <w:tc>
          <w:tcPr>
            <w:tcW w:w="2376" w:type="dxa"/>
          </w:tcPr>
          <w:p w14:paraId="1407CBDE" w14:textId="77777777" w:rsidR="008548DF" w:rsidRPr="00B7293B" w:rsidRDefault="008548DF" w:rsidP="00D019DC">
            <w:pPr>
              <w:ind w:left="827" w:firstLine="0"/>
            </w:pPr>
            <w:r w:rsidRPr="00B7293B">
              <w:rPr>
                <w:noProof/>
              </w:rPr>
              <w:drawing>
                <wp:inline distT="0" distB="0" distL="0" distR="0" wp14:anchorId="58087674" wp14:editId="57B5272A">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w:t>
            </w:r>
            <w:proofErr w:type="gramStart"/>
            <w:r w:rsidRPr="00B7293B">
              <w:t xml:space="preserve">анонимно)   </w:t>
            </w:r>
            <w:proofErr w:type="gramEnd"/>
            <w:r w:rsidRPr="00B7293B">
              <w:t xml:space="preserve">                  </w:t>
            </w:r>
          </w:p>
        </w:tc>
        <w:tc>
          <w:tcPr>
            <w:tcW w:w="8364" w:type="dxa"/>
          </w:tcPr>
          <w:p w14:paraId="0A24B4F4"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3D3EBC0C" w14:textId="77777777" w:rsidR="008548DF" w:rsidRPr="00B7293B" w:rsidRDefault="008548DF" w:rsidP="00D019DC"/>
        </w:tc>
      </w:tr>
      <w:tr w:rsidR="00B7293B" w:rsidRPr="00B7293B" w14:paraId="1BFF6958" w14:textId="77777777" w:rsidTr="00D019DC">
        <w:tc>
          <w:tcPr>
            <w:tcW w:w="2376" w:type="dxa"/>
          </w:tcPr>
          <w:p w14:paraId="47B0B958"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BAC6D18" wp14:editId="00E20EB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61C34A1F"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307925E5"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A362" w14:textId="77777777" w:rsidR="00312FD1" w:rsidRDefault="00312FD1" w:rsidP="00955692">
      <w:pPr>
        <w:spacing w:line="240" w:lineRule="auto"/>
      </w:pPr>
      <w:r>
        <w:separator/>
      </w:r>
    </w:p>
  </w:endnote>
  <w:endnote w:type="continuationSeparator" w:id="0">
    <w:p w14:paraId="33CD5661"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730F5213"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2DCC8D14"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335D016"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727CD167"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930" w14:textId="77777777" w:rsidR="00312FD1" w:rsidRDefault="00312FD1" w:rsidP="00955692">
      <w:pPr>
        <w:spacing w:line="240" w:lineRule="auto"/>
      </w:pPr>
      <w:r>
        <w:separator/>
      </w:r>
    </w:p>
  </w:footnote>
  <w:footnote w:type="continuationSeparator" w:id="0">
    <w:p w14:paraId="39016186" w14:textId="77777777" w:rsidR="00312FD1" w:rsidRDefault="00312FD1" w:rsidP="00955692">
      <w:pPr>
        <w:spacing w:line="240" w:lineRule="auto"/>
      </w:pPr>
      <w:r>
        <w:continuationSeparator/>
      </w:r>
    </w:p>
  </w:footnote>
  <w:footnote w:id="1">
    <w:p w14:paraId="0736C525"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35C67A"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390C0C57"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0FCC"/>
    <w:rsid w:val="00352BCE"/>
    <w:rsid w:val="00362625"/>
    <w:rsid w:val="0036525B"/>
    <w:rsid w:val="0036587F"/>
    <w:rsid w:val="00393552"/>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55609"/>
    <w:rsid w:val="00460EEE"/>
    <w:rsid w:val="0046303C"/>
    <w:rsid w:val="004643EA"/>
    <w:rsid w:val="0047521E"/>
    <w:rsid w:val="00481F9B"/>
    <w:rsid w:val="004820C5"/>
    <w:rsid w:val="0048372F"/>
    <w:rsid w:val="004846D9"/>
    <w:rsid w:val="00494127"/>
    <w:rsid w:val="0049520E"/>
    <w:rsid w:val="00495799"/>
    <w:rsid w:val="004959F5"/>
    <w:rsid w:val="00496E5F"/>
    <w:rsid w:val="004B16CA"/>
    <w:rsid w:val="004B208D"/>
    <w:rsid w:val="004B21EC"/>
    <w:rsid w:val="004B4990"/>
    <w:rsid w:val="004B7FB4"/>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AB9"/>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29A6"/>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42D2"/>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116C"/>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23C2"/>
    <w:rsid w:val="008F3803"/>
    <w:rsid w:val="008F7B1D"/>
    <w:rsid w:val="009008C3"/>
    <w:rsid w:val="00901595"/>
    <w:rsid w:val="0090285A"/>
    <w:rsid w:val="00926443"/>
    <w:rsid w:val="00931003"/>
    <w:rsid w:val="00940A56"/>
    <w:rsid w:val="00944667"/>
    <w:rsid w:val="00947315"/>
    <w:rsid w:val="00947543"/>
    <w:rsid w:val="00952AE8"/>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7A0A"/>
    <w:rsid w:val="00B4570D"/>
    <w:rsid w:val="00B45948"/>
    <w:rsid w:val="00B557DC"/>
    <w:rsid w:val="00B62256"/>
    <w:rsid w:val="00B64EDB"/>
    <w:rsid w:val="00B650FF"/>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5B0D"/>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A09A0F"/>
  <w15:docId w15:val="{87B7A116-008E-44D0-9ABC-456D8C8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1478849">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Тарапанов Дмитрий Николаевич</cp:lastModifiedBy>
  <cp:revision>34</cp:revision>
  <cp:lastPrinted>2020-03-04T14:27:00Z</cp:lastPrinted>
  <dcterms:created xsi:type="dcterms:W3CDTF">2021-10-13T08:10:00Z</dcterms:created>
  <dcterms:modified xsi:type="dcterms:W3CDTF">2022-05-24T13:55:00Z</dcterms:modified>
</cp:coreProperties>
</file>