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77E81606" w:rsidR="00AC2CEF" w:rsidRPr="00EF7342" w:rsidRDefault="003B0E26" w:rsidP="00DF322F">
      <w:pPr>
        <w:ind w:left="5670" w:firstLine="0"/>
        <w:jc w:val="right"/>
        <w:rPr>
          <w:b/>
        </w:rPr>
      </w:pPr>
      <w:r w:rsidRPr="00EF7342">
        <w:rPr>
          <w:b/>
        </w:rPr>
        <w:t>«</w:t>
      </w:r>
      <w:r w:rsidR="0098398B">
        <w:rPr>
          <w:b/>
        </w:rPr>
        <w:t>18</w:t>
      </w:r>
      <w:r w:rsidR="00940A56" w:rsidRPr="00EF7342">
        <w:rPr>
          <w:b/>
        </w:rPr>
        <w:t>»</w:t>
      </w:r>
      <w:r w:rsidR="0022695C" w:rsidRPr="00EF7342">
        <w:rPr>
          <w:b/>
        </w:rPr>
        <w:t xml:space="preserve"> </w:t>
      </w:r>
      <w:r w:rsidR="00903D8B">
        <w:rPr>
          <w:b/>
        </w:rPr>
        <w:t>ию</w:t>
      </w:r>
      <w:r w:rsidR="0098398B">
        <w:rPr>
          <w:b/>
        </w:rPr>
        <w:t>л</w:t>
      </w:r>
      <w:r w:rsidR="00903D8B">
        <w:rPr>
          <w:b/>
        </w:rPr>
        <w:t>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1284CB4E" w:rsidR="00931003" w:rsidRPr="0049019E"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903D8B">
        <w:rPr>
          <w:b/>
        </w:rPr>
        <w:t>7</w:t>
      </w:r>
      <w:r w:rsidR="0098398B">
        <w:rPr>
          <w:b/>
        </w:rPr>
        <w:t>9</w:t>
      </w:r>
      <w:r w:rsidR="00E65B3B">
        <w:rPr>
          <w:b/>
        </w:rPr>
        <w:t>/23</w:t>
      </w:r>
      <w:r w:rsidR="00601EB9">
        <w:rPr>
          <w:b/>
        </w:rPr>
        <w:t>00</w:t>
      </w:r>
      <w:r w:rsidR="00855F59" w:rsidRPr="00D16D62">
        <w:rPr>
          <w:b/>
        </w:rPr>
        <w:t>0</w:t>
      </w:r>
      <w:r w:rsidR="00903D8B">
        <w:rPr>
          <w:b/>
        </w:rPr>
        <w:t>7</w:t>
      </w:r>
      <w:r w:rsidR="0098398B">
        <w:rPr>
          <w:b/>
        </w:rPr>
        <w:t>9</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1D2178A7"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98398B">
        <w:rPr>
          <w:b/>
          <w:bCs/>
        </w:rPr>
        <w:t>электротехнической</w:t>
      </w:r>
      <w:r w:rsidR="00960F9A">
        <w:rPr>
          <w:b/>
          <w:bCs/>
        </w:rPr>
        <w:t xml:space="preserve"> продукции</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02E712BD" w:rsidR="0075157F" w:rsidRPr="00A72336" w:rsidRDefault="0034305F" w:rsidP="0075157F">
      <w:pPr>
        <w:tabs>
          <w:tab w:val="num" w:pos="0"/>
        </w:tabs>
        <w:spacing w:line="240" w:lineRule="auto"/>
      </w:pPr>
      <w:r w:rsidRPr="00EF7342">
        <w:t xml:space="preserve">Контактное лицо – </w:t>
      </w:r>
      <w:r w:rsidR="003B4A44">
        <w:t>Долов Андрей Владимирович</w:t>
      </w:r>
    </w:p>
    <w:p w14:paraId="6DB522FD" w14:textId="4B60EE9D" w:rsidR="0075157F" w:rsidRPr="005B042C" w:rsidRDefault="0075157F" w:rsidP="0075157F">
      <w:pPr>
        <w:tabs>
          <w:tab w:val="num" w:pos="0"/>
        </w:tabs>
        <w:spacing w:line="240" w:lineRule="auto"/>
      </w:pPr>
      <w:r w:rsidRPr="00804C9C">
        <w:rPr>
          <w:lang w:val="en-US"/>
        </w:rPr>
        <w:t>e</w:t>
      </w:r>
      <w:r w:rsidRPr="005B042C">
        <w:t>-</w:t>
      </w:r>
      <w:r w:rsidRPr="00804C9C">
        <w:rPr>
          <w:lang w:val="en-US"/>
        </w:rPr>
        <w:t>mail</w:t>
      </w:r>
      <w:r w:rsidRPr="005B042C">
        <w:t xml:space="preserve">: </w:t>
      </w:r>
      <w:r w:rsidR="003B4A44" w:rsidRPr="003B4A44">
        <w:t>ADolov@aorti.ru</w:t>
      </w:r>
    </w:p>
    <w:p w14:paraId="1D7E4381" w14:textId="4C5EF5B4" w:rsidR="00FE608F" w:rsidRDefault="0075157F" w:rsidP="00FE608F">
      <w:pPr>
        <w:rPr>
          <w:sz w:val="22"/>
          <w:szCs w:val="22"/>
        </w:rPr>
      </w:pPr>
      <w:r w:rsidRPr="00A72336">
        <w:t xml:space="preserve">тел. </w:t>
      </w:r>
      <w:r w:rsidR="00FE608F" w:rsidRPr="00CB6BAD">
        <w:t>+7 495 788 00 07 (53</w:t>
      </w:r>
      <w:r w:rsidR="003B4A44">
        <w:t>88</w:t>
      </w:r>
      <w:r w:rsidR="00FE608F" w:rsidRPr="00CB6BAD">
        <w:t>)</w:t>
      </w:r>
    </w:p>
    <w:p w14:paraId="590C3DD1" w14:textId="0FF07D04" w:rsidR="0075157F" w:rsidRPr="00A72336" w:rsidRDefault="0075157F" w:rsidP="0075157F">
      <w:pPr>
        <w:autoSpaceDE w:val="0"/>
        <w:autoSpaceDN w:val="0"/>
      </w:pPr>
    </w:p>
    <w:p w14:paraId="45AC6925" w14:textId="77777777" w:rsidR="00BA0CEE" w:rsidRPr="00EF7342" w:rsidRDefault="00BA0CEE" w:rsidP="0075157F">
      <w:pPr>
        <w:tabs>
          <w:tab w:val="num" w:pos="0"/>
        </w:tabs>
        <w:spacing w:line="240" w:lineRule="auto"/>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627CF8E3" w:rsidR="00AA36FE" w:rsidRPr="00AA36FE" w:rsidRDefault="002557C2" w:rsidP="00AA36FE">
      <w:pPr>
        <w:ind w:firstLine="0"/>
        <w:jc w:val="left"/>
        <w:rPr>
          <w:bCs/>
        </w:rPr>
      </w:pPr>
      <w:bookmarkStart w:id="1" w:name="_Toc209261654"/>
      <w:r>
        <w:rPr>
          <w:bCs/>
        </w:rPr>
        <w:t>Электротехническая</w:t>
      </w:r>
      <w:r w:rsidR="00AA36FE">
        <w:rPr>
          <w:bCs/>
        </w:rPr>
        <w:t xml:space="preserve"> продукция</w:t>
      </w:r>
      <w:r w:rsidR="00DD108C">
        <w:rPr>
          <w:bCs/>
        </w:rPr>
        <w:t xml:space="preserve"> </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20C35391" w14:textId="77777777" w:rsidR="00CB6BAD" w:rsidRDefault="00CB6BAD" w:rsidP="00E9223F">
      <w:pPr>
        <w:spacing w:line="240" w:lineRule="auto"/>
        <w:ind w:firstLine="0"/>
        <w:contextualSpacing/>
        <w:rPr>
          <w:b/>
          <w:bCs/>
        </w:rPr>
      </w:pPr>
    </w:p>
    <w:tbl>
      <w:tblPr>
        <w:tblW w:w="260" w:type="dxa"/>
        <w:tblInd w:w="113" w:type="dxa"/>
        <w:tblLook w:val="04A0" w:firstRow="1" w:lastRow="0" w:firstColumn="1" w:lastColumn="0" w:noHBand="0" w:noVBand="1"/>
      </w:tblPr>
      <w:tblGrid>
        <w:gridCol w:w="10235"/>
      </w:tblGrid>
      <w:tr w:rsidR="0098398B" w:rsidRPr="00960F9A" w14:paraId="0F8FFB46" w14:textId="77777777" w:rsidTr="0098398B">
        <w:trPr>
          <w:trHeight w:val="673"/>
        </w:trPr>
        <w:tc>
          <w:tcPr>
            <w:tcW w:w="260" w:type="dxa"/>
            <w:tcBorders>
              <w:top w:val="nil"/>
              <w:left w:val="nil"/>
              <w:bottom w:val="nil"/>
              <w:right w:val="nil"/>
            </w:tcBorders>
            <w:shd w:val="clear" w:color="auto" w:fill="auto"/>
            <w:noWrap/>
            <w:vAlign w:val="bottom"/>
            <w:hideMark/>
          </w:tcPr>
          <w:tbl>
            <w:tblPr>
              <w:tblW w:w="10176" w:type="dxa"/>
              <w:tblLook w:val="04A0" w:firstRow="1" w:lastRow="0" w:firstColumn="1" w:lastColumn="0" w:noHBand="0" w:noVBand="1"/>
            </w:tblPr>
            <w:tblGrid>
              <w:gridCol w:w="706"/>
              <w:gridCol w:w="4046"/>
              <w:gridCol w:w="1394"/>
              <w:gridCol w:w="1533"/>
              <w:gridCol w:w="1395"/>
              <w:gridCol w:w="699"/>
              <w:gridCol w:w="236"/>
            </w:tblGrid>
            <w:tr w:rsidR="0098398B" w:rsidRPr="00E50DC7" w14:paraId="14A405A5" w14:textId="77777777" w:rsidTr="00BA30D9">
              <w:trPr>
                <w:gridAfter w:val="1"/>
                <w:wAfter w:w="236" w:type="dxa"/>
                <w:trHeight w:val="90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D7B15" w14:textId="12FAE4B1" w:rsidR="0098398B" w:rsidRPr="00E50DC7" w:rsidRDefault="0098398B" w:rsidP="0098398B">
                  <w:pPr>
                    <w:spacing w:line="240" w:lineRule="auto"/>
                    <w:ind w:firstLine="0"/>
                    <w:jc w:val="center"/>
                    <w:rPr>
                      <w:rFonts w:ascii="Calibri" w:hAnsi="Calibri" w:cs="Calibri"/>
                      <w:color w:val="000000"/>
                      <w:sz w:val="16"/>
                      <w:szCs w:val="16"/>
                    </w:rPr>
                  </w:pPr>
                  <w:r w:rsidRPr="00E50DC7">
                    <w:rPr>
                      <w:rFonts w:ascii="Calibri" w:hAnsi="Calibri" w:cs="Calibri"/>
                      <w:color w:val="000000"/>
                      <w:sz w:val="16"/>
                      <w:szCs w:val="16"/>
                    </w:rPr>
                    <w:t>№</w:t>
                  </w:r>
                  <w:r w:rsidRPr="00E50DC7">
                    <w:rPr>
                      <w:rFonts w:ascii="Calibri" w:hAnsi="Calibri" w:cs="Calibri"/>
                      <w:color w:val="000000"/>
                      <w:sz w:val="16"/>
                      <w:szCs w:val="16"/>
                    </w:rPr>
                    <w:br/>
                  </w:r>
                </w:p>
              </w:tc>
              <w:tc>
                <w:tcPr>
                  <w:tcW w:w="4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78FD2" w14:textId="77777777" w:rsidR="0098398B" w:rsidRPr="00E50DC7" w:rsidRDefault="0098398B" w:rsidP="0098398B">
                  <w:pPr>
                    <w:spacing w:line="240" w:lineRule="auto"/>
                    <w:ind w:firstLine="0"/>
                    <w:jc w:val="center"/>
                    <w:rPr>
                      <w:rFonts w:ascii="Calibri" w:hAnsi="Calibri" w:cs="Calibri"/>
                      <w:color w:val="000000"/>
                      <w:sz w:val="16"/>
                      <w:szCs w:val="16"/>
                    </w:rPr>
                  </w:pPr>
                  <w:r w:rsidRPr="00E50DC7">
                    <w:rPr>
                      <w:rFonts w:ascii="Calibri" w:hAnsi="Calibri" w:cs="Calibri"/>
                      <w:color w:val="000000"/>
                      <w:sz w:val="16"/>
                      <w:szCs w:val="16"/>
                    </w:rPr>
                    <w:t>Наименование и техническая характеристика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55829" w14:textId="77777777" w:rsidR="0098398B" w:rsidRPr="00E50DC7" w:rsidRDefault="0098398B" w:rsidP="0098398B">
                  <w:pPr>
                    <w:spacing w:line="240" w:lineRule="auto"/>
                    <w:ind w:firstLine="0"/>
                    <w:jc w:val="center"/>
                    <w:rPr>
                      <w:rFonts w:ascii="Calibri" w:hAnsi="Calibri" w:cs="Calibri"/>
                      <w:color w:val="000000"/>
                      <w:sz w:val="16"/>
                      <w:szCs w:val="16"/>
                    </w:rPr>
                  </w:pPr>
                  <w:r w:rsidRPr="00E50DC7">
                    <w:rPr>
                      <w:rFonts w:ascii="Calibri" w:hAnsi="Calibri" w:cs="Calibri"/>
                      <w:color w:val="000000"/>
                      <w:sz w:val="16"/>
                      <w:szCs w:val="16"/>
                    </w:rPr>
                    <w:t xml:space="preserve">Тип, марка, обозначение </w:t>
                  </w:r>
                  <w:r w:rsidRPr="00E50DC7">
                    <w:rPr>
                      <w:rFonts w:ascii="Calibri" w:hAnsi="Calibri" w:cs="Calibri"/>
                      <w:color w:val="000000"/>
                      <w:sz w:val="16"/>
                      <w:szCs w:val="16"/>
                    </w:rPr>
                    <w:br/>
                    <w:t>документа, опросного листа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3F3E2" w14:textId="77777777" w:rsidR="0098398B" w:rsidRPr="00E50DC7" w:rsidRDefault="0098398B" w:rsidP="0098398B">
                  <w:pPr>
                    <w:spacing w:line="240" w:lineRule="auto"/>
                    <w:ind w:firstLine="0"/>
                    <w:jc w:val="center"/>
                    <w:rPr>
                      <w:rFonts w:ascii="Calibri" w:hAnsi="Calibri" w:cs="Calibri"/>
                      <w:color w:val="000000"/>
                      <w:sz w:val="16"/>
                      <w:szCs w:val="16"/>
                    </w:rPr>
                  </w:pPr>
                  <w:r w:rsidRPr="00E50DC7">
                    <w:rPr>
                      <w:rFonts w:ascii="Calibri" w:hAnsi="Calibri" w:cs="Calibri"/>
                      <w:color w:val="000000"/>
                      <w:sz w:val="16"/>
                      <w:szCs w:val="16"/>
                    </w:rPr>
                    <w:t xml:space="preserve">Код оборудования, </w:t>
                  </w:r>
                  <w:r w:rsidRPr="00E50DC7">
                    <w:rPr>
                      <w:rFonts w:ascii="Calibri" w:hAnsi="Calibri" w:cs="Calibri"/>
                      <w:color w:val="000000"/>
                      <w:sz w:val="16"/>
                      <w:szCs w:val="16"/>
                    </w:rPr>
                    <w:br/>
                    <w:t>изделия, материала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020E1" w14:textId="77777777" w:rsidR="0098398B" w:rsidRPr="00E50DC7" w:rsidRDefault="0098398B" w:rsidP="0098398B">
                  <w:pPr>
                    <w:spacing w:line="240" w:lineRule="auto"/>
                    <w:ind w:firstLine="0"/>
                    <w:jc w:val="center"/>
                    <w:rPr>
                      <w:rFonts w:ascii="Calibri" w:hAnsi="Calibri" w:cs="Calibri"/>
                      <w:color w:val="000000"/>
                      <w:sz w:val="16"/>
                      <w:szCs w:val="16"/>
                    </w:rPr>
                  </w:pPr>
                  <w:r w:rsidRPr="00E50DC7">
                    <w:rPr>
                      <w:rFonts w:ascii="Calibri" w:hAnsi="Calibri" w:cs="Calibri"/>
                      <w:color w:val="000000"/>
                      <w:sz w:val="16"/>
                      <w:szCs w:val="16"/>
                    </w:rPr>
                    <w:t>Единица измере- 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A5AA4" w14:textId="77777777" w:rsidR="0098398B" w:rsidRPr="00E50DC7" w:rsidRDefault="0098398B" w:rsidP="0098398B">
                  <w:pPr>
                    <w:spacing w:line="240" w:lineRule="auto"/>
                    <w:ind w:firstLine="0"/>
                    <w:jc w:val="center"/>
                    <w:rPr>
                      <w:rFonts w:ascii="Calibri" w:hAnsi="Calibri" w:cs="Calibri"/>
                      <w:color w:val="000000"/>
                      <w:sz w:val="16"/>
                      <w:szCs w:val="16"/>
                    </w:rPr>
                  </w:pPr>
                  <w:r w:rsidRPr="00E50DC7">
                    <w:rPr>
                      <w:rFonts w:ascii="Calibri" w:hAnsi="Calibri" w:cs="Calibri"/>
                      <w:color w:val="000000"/>
                      <w:sz w:val="16"/>
                      <w:szCs w:val="16"/>
                    </w:rPr>
                    <w:t>Кол-во</w:t>
                  </w:r>
                </w:p>
              </w:tc>
            </w:tr>
            <w:tr w:rsidR="0098398B" w:rsidRPr="00E50DC7" w14:paraId="5089472C" w14:textId="77777777" w:rsidTr="00BA30D9">
              <w:trPr>
                <w:trHeight w:val="1440"/>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73794A07" w14:textId="77777777" w:rsidR="0098398B" w:rsidRPr="00E50DC7" w:rsidRDefault="0098398B" w:rsidP="0098398B">
                  <w:pPr>
                    <w:spacing w:line="240" w:lineRule="auto"/>
                    <w:ind w:firstLine="0"/>
                    <w:jc w:val="left"/>
                    <w:rPr>
                      <w:rFonts w:ascii="Calibri" w:hAnsi="Calibri" w:cs="Calibri"/>
                      <w:color w:val="000000"/>
                      <w:sz w:val="16"/>
                      <w:szCs w:val="16"/>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14:paraId="0F19EC80" w14:textId="77777777" w:rsidR="0098398B" w:rsidRPr="00E50DC7" w:rsidRDefault="0098398B" w:rsidP="0098398B">
                  <w:pPr>
                    <w:spacing w:line="240" w:lineRule="auto"/>
                    <w:ind w:firstLine="0"/>
                    <w:jc w:val="left"/>
                    <w:rPr>
                      <w:rFonts w:ascii="Calibri" w:hAnsi="Calibri" w:cs="Calibri"/>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092AB03" w14:textId="77777777" w:rsidR="0098398B" w:rsidRPr="00E50DC7" w:rsidRDefault="0098398B" w:rsidP="0098398B">
                  <w:pPr>
                    <w:spacing w:line="240" w:lineRule="auto"/>
                    <w:ind w:firstLine="0"/>
                    <w:jc w:val="left"/>
                    <w:rPr>
                      <w:rFonts w:ascii="Calibri" w:hAnsi="Calibri" w:cs="Calibri"/>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B77AFD" w14:textId="77777777" w:rsidR="0098398B" w:rsidRPr="00E50DC7" w:rsidRDefault="0098398B" w:rsidP="0098398B">
                  <w:pPr>
                    <w:spacing w:line="240" w:lineRule="auto"/>
                    <w:ind w:firstLine="0"/>
                    <w:jc w:val="left"/>
                    <w:rPr>
                      <w:rFonts w:ascii="Calibri" w:hAnsi="Calibri" w:cs="Calibri"/>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F62124" w14:textId="77777777" w:rsidR="0098398B" w:rsidRPr="00E50DC7" w:rsidRDefault="0098398B" w:rsidP="0098398B">
                  <w:pPr>
                    <w:spacing w:line="240" w:lineRule="auto"/>
                    <w:ind w:firstLine="0"/>
                    <w:jc w:val="left"/>
                    <w:rPr>
                      <w:rFonts w:ascii="Calibri" w:hAnsi="Calibri" w:cs="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6224C4" w14:textId="77777777" w:rsidR="0098398B" w:rsidRPr="00E50DC7" w:rsidRDefault="0098398B" w:rsidP="0098398B">
                  <w:pPr>
                    <w:spacing w:line="240" w:lineRule="auto"/>
                    <w:ind w:firstLine="0"/>
                    <w:jc w:val="left"/>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14:paraId="33294001" w14:textId="77777777" w:rsidR="0098398B" w:rsidRPr="00E50DC7" w:rsidRDefault="0098398B" w:rsidP="0098398B">
                  <w:pPr>
                    <w:spacing w:line="240" w:lineRule="auto"/>
                    <w:ind w:firstLine="0"/>
                    <w:jc w:val="center"/>
                    <w:rPr>
                      <w:rFonts w:ascii="Calibri" w:hAnsi="Calibri" w:cs="Calibri"/>
                      <w:color w:val="000000"/>
                      <w:sz w:val="16"/>
                      <w:szCs w:val="16"/>
                    </w:rPr>
                  </w:pPr>
                </w:p>
              </w:tc>
            </w:tr>
            <w:tr w:rsidR="0098398B" w:rsidRPr="00E50DC7" w14:paraId="5DCDF89F" w14:textId="77777777" w:rsidTr="0098398B">
              <w:trPr>
                <w:trHeight w:val="288"/>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7C3089" w14:textId="4C580EA4" w:rsidR="0098398B" w:rsidRPr="00E50DC7" w:rsidRDefault="0098398B" w:rsidP="0098398B">
                  <w:pPr>
                    <w:spacing w:line="240" w:lineRule="auto"/>
                    <w:ind w:firstLine="0"/>
                    <w:jc w:val="center"/>
                    <w:rPr>
                      <w:rFonts w:ascii="Calibri" w:hAnsi="Calibri" w:cs="Calibri"/>
                      <w:color w:val="000000"/>
                      <w:sz w:val="22"/>
                      <w:szCs w:val="22"/>
                    </w:rPr>
                  </w:pP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5ED188" w14:textId="2C6F7E96" w:rsidR="0098398B" w:rsidRPr="00E50DC7" w:rsidRDefault="0098398B" w:rsidP="0098398B">
                  <w:pPr>
                    <w:spacing w:line="240" w:lineRule="auto"/>
                    <w:ind w:firstLine="0"/>
                    <w:jc w:val="center"/>
                    <w:rPr>
                      <w:rFonts w:ascii="Calibri" w:hAnsi="Calibri"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993F79" w14:textId="6CA260FB" w:rsidR="0098398B" w:rsidRPr="00E50DC7" w:rsidRDefault="0098398B" w:rsidP="0098398B">
                  <w:pPr>
                    <w:spacing w:line="240" w:lineRule="auto"/>
                    <w:ind w:firstLin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24E279" w14:textId="789AFB2A" w:rsidR="0098398B" w:rsidRPr="00E50DC7" w:rsidRDefault="0098398B" w:rsidP="0098398B">
                  <w:pPr>
                    <w:spacing w:line="240" w:lineRule="auto"/>
                    <w:ind w:firstLine="0"/>
                    <w:jc w:val="center"/>
                    <w:rPr>
                      <w:rFonts w:ascii="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10E371" w14:textId="07C701C1" w:rsidR="0098398B" w:rsidRPr="00E50DC7" w:rsidRDefault="0098398B" w:rsidP="0098398B">
                  <w:pPr>
                    <w:spacing w:line="240" w:lineRule="auto"/>
                    <w:ind w:firstLine="0"/>
                    <w:jc w:val="center"/>
                    <w:rPr>
                      <w:rFonts w:ascii="Calibri" w:hAnsi="Calibri" w:cs="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F25BB2" w14:textId="3E240B01" w:rsidR="0098398B" w:rsidRPr="00E50DC7" w:rsidRDefault="0098398B" w:rsidP="0098398B">
                  <w:pPr>
                    <w:spacing w:line="240" w:lineRule="auto"/>
                    <w:ind w:firstLine="0"/>
                    <w:jc w:val="center"/>
                    <w:rPr>
                      <w:rFonts w:ascii="Calibri" w:hAnsi="Calibri" w:cs="Calibri"/>
                      <w:color w:val="000000"/>
                      <w:sz w:val="22"/>
                      <w:szCs w:val="22"/>
                    </w:rPr>
                  </w:pPr>
                </w:p>
              </w:tc>
              <w:tc>
                <w:tcPr>
                  <w:tcW w:w="236" w:type="dxa"/>
                  <w:vAlign w:val="center"/>
                  <w:hideMark/>
                </w:tcPr>
                <w:p w14:paraId="02B46687" w14:textId="77777777" w:rsidR="0098398B" w:rsidRPr="00E50DC7" w:rsidRDefault="0098398B" w:rsidP="0098398B">
                  <w:pPr>
                    <w:spacing w:line="240" w:lineRule="auto"/>
                    <w:ind w:firstLine="0"/>
                    <w:jc w:val="left"/>
                    <w:rPr>
                      <w:sz w:val="20"/>
                      <w:szCs w:val="20"/>
                    </w:rPr>
                  </w:pPr>
                </w:p>
              </w:tc>
            </w:tr>
            <w:tr w:rsidR="0098398B" w:rsidRPr="00E50DC7" w14:paraId="45E78E00"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7D2B7"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B96FD" w14:textId="77777777" w:rsidR="0098398B" w:rsidRPr="00E50DC7" w:rsidRDefault="0098398B" w:rsidP="0098398B">
                  <w:pPr>
                    <w:spacing w:line="240" w:lineRule="auto"/>
                    <w:ind w:firstLine="0"/>
                    <w:jc w:val="left"/>
                    <w:rPr>
                      <w:sz w:val="20"/>
                      <w:szCs w:val="20"/>
                    </w:rPr>
                  </w:pPr>
                  <w:r w:rsidRPr="00E50DC7">
                    <w:rPr>
                      <w:sz w:val="20"/>
                      <w:szCs w:val="20"/>
                    </w:rPr>
                    <w:t>Шкаф сетевой напольный LINEA N 19”42U (600х800). Передняя дверь стеклянная, задняя металлическая серый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C3FF3" w14:textId="77777777" w:rsidR="0098398B" w:rsidRPr="00E50DC7" w:rsidRDefault="0098398B" w:rsidP="0098398B">
                  <w:pPr>
                    <w:spacing w:line="240" w:lineRule="auto"/>
                    <w:ind w:firstLine="0"/>
                    <w:jc w:val="center"/>
                    <w:rPr>
                      <w:sz w:val="20"/>
                      <w:szCs w:val="20"/>
                    </w:rPr>
                  </w:pPr>
                  <w:r w:rsidRPr="00E50DC7">
                    <w:rPr>
                      <w:sz w:val="20"/>
                      <w:szCs w:val="20"/>
                    </w:rPr>
                    <w:t>LN35-42U68-GM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E3787"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4FF40"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FF7C"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3FB60B98" w14:textId="77777777" w:rsidR="0098398B" w:rsidRPr="00E50DC7" w:rsidRDefault="0098398B" w:rsidP="0098398B">
                  <w:pPr>
                    <w:spacing w:line="240" w:lineRule="auto"/>
                    <w:ind w:firstLine="0"/>
                    <w:jc w:val="left"/>
                    <w:rPr>
                      <w:sz w:val="20"/>
                      <w:szCs w:val="20"/>
                    </w:rPr>
                  </w:pPr>
                </w:p>
              </w:tc>
            </w:tr>
            <w:tr w:rsidR="0098398B" w:rsidRPr="00E50DC7" w14:paraId="5A85C0A8"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F7049"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39C01" w14:textId="77777777" w:rsidR="0098398B" w:rsidRPr="00E50DC7" w:rsidRDefault="0098398B" w:rsidP="0098398B">
                  <w:pPr>
                    <w:spacing w:line="240" w:lineRule="auto"/>
                    <w:ind w:firstLine="0"/>
                    <w:jc w:val="left"/>
                    <w:rPr>
                      <w:sz w:val="20"/>
                      <w:szCs w:val="20"/>
                    </w:rPr>
                  </w:pPr>
                  <w:r w:rsidRPr="00E50DC7">
                    <w:rPr>
                      <w:sz w:val="20"/>
                      <w:szCs w:val="20"/>
                    </w:rPr>
                    <w:t>Регулируемая опора (ножка), резьба М12 90x34 мм, черная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49307" w14:textId="77777777" w:rsidR="0098398B" w:rsidRPr="00E50DC7" w:rsidRDefault="0098398B" w:rsidP="0098398B">
                  <w:pPr>
                    <w:spacing w:line="240" w:lineRule="auto"/>
                    <w:ind w:firstLine="0"/>
                    <w:jc w:val="center"/>
                    <w:rPr>
                      <w:sz w:val="20"/>
                      <w:szCs w:val="20"/>
                    </w:rPr>
                  </w:pPr>
                  <w:r w:rsidRPr="00E50DC7">
                    <w:rPr>
                      <w:sz w:val="20"/>
                      <w:szCs w:val="20"/>
                    </w:rPr>
                    <w:t>LF-80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94405"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32A71"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FF47C" w14:textId="77777777" w:rsidR="0098398B" w:rsidRPr="00E50DC7" w:rsidRDefault="0098398B" w:rsidP="0098398B">
                  <w:pPr>
                    <w:spacing w:line="240" w:lineRule="auto"/>
                    <w:ind w:firstLine="0"/>
                    <w:jc w:val="center"/>
                    <w:rPr>
                      <w:sz w:val="20"/>
                      <w:szCs w:val="20"/>
                    </w:rPr>
                  </w:pPr>
                  <w:r w:rsidRPr="00E50DC7">
                    <w:rPr>
                      <w:sz w:val="20"/>
                      <w:szCs w:val="20"/>
                    </w:rPr>
                    <w:t>4</w:t>
                  </w:r>
                </w:p>
              </w:tc>
              <w:tc>
                <w:tcPr>
                  <w:tcW w:w="236" w:type="dxa"/>
                  <w:vAlign w:val="center"/>
                  <w:hideMark/>
                </w:tcPr>
                <w:p w14:paraId="5513252B" w14:textId="77777777" w:rsidR="0098398B" w:rsidRPr="00E50DC7" w:rsidRDefault="0098398B" w:rsidP="0098398B">
                  <w:pPr>
                    <w:spacing w:line="240" w:lineRule="auto"/>
                    <w:ind w:firstLine="0"/>
                    <w:jc w:val="left"/>
                    <w:rPr>
                      <w:sz w:val="20"/>
                      <w:szCs w:val="20"/>
                    </w:rPr>
                  </w:pPr>
                </w:p>
              </w:tc>
            </w:tr>
            <w:tr w:rsidR="0098398B" w:rsidRPr="00E50DC7" w14:paraId="56821F50"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CC54C" w14:textId="77777777" w:rsidR="0098398B" w:rsidRPr="00E50DC7" w:rsidRDefault="0098398B" w:rsidP="0098398B">
                  <w:pPr>
                    <w:spacing w:line="240" w:lineRule="auto"/>
                    <w:ind w:firstLine="0"/>
                    <w:jc w:val="center"/>
                    <w:rPr>
                      <w:b/>
                      <w:bCs/>
                      <w:sz w:val="20"/>
                      <w:szCs w:val="20"/>
                    </w:rPr>
                  </w:pPr>
                  <w:r w:rsidRPr="00E50DC7">
                    <w:rPr>
                      <w:b/>
                      <w:bCs/>
                      <w:sz w:val="20"/>
                      <w:szCs w:val="20"/>
                    </w:rPr>
                    <w:t>3</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9CD67" w14:textId="77777777" w:rsidR="0098398B" w:rsidRPr="00E50DC7" w:rsidRDefault="0098398B" w:rsidP="0098398B">
                  <w:pPr>
                    <w:spacing w:line="240" w:lineRule="auto"/>
                    <w:ind w:firstLine="0"/>
                    <w:jc w:val="left"/>
                    <w:rPr>
                      <w:b/>
                      <w:bCs/>
                      <w:sz w:val="20"/>
                      <w:szCs w:val="20"/>
                    </w:rPr>
                  </w:pPr>
                  <w:r w:rsidRPr="00E50DC7">
                    <w:rPr>
                      <w:b/>
                      <w:bCs/>
                      <w:sz w:val="20"/>
                      <w:szCs w:val="20"/>
                    </w:rPr>
                    <w:t>Кольцо кабельное 70x44 мм с площадкой (компл. 4шт), серое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9A543" w14:textId="77777777" w:rsidR="0098398B" w:rsidRPr="00E50DC7" w:rsidRDefault="0098398B" w:rsidP="0098398B">
                  <w:pPr>
                    <w:spacing w:line="240" w:lineRule="auto"/>
                    <w:ind w:firstLine="0"/>
                    <w:jc w:val="center"/>
                    <w:rPr>
                      <w:b/>
                      <w:bCs/>
                      <w:sz w:val="20"/>
                      <w:szCs w:val="20"/>
                    </w:rPr>
                  </w:pPr>
                  <w:r w:rsidRPr="00E50DC7">
                    <w:rPr>
                      <w:b/>
                      <w:bCs/>
                      <w:sz w:val="20"/>
                      <w:szCs w:val="20"/>
                    </w:rPr>
                    <w:t>CR35-7044-PL</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5C1B3" w14:textId="77777777" w:rsidR="0098398B" w:rsidRPr="00E50DC7" w:rsidRDefault="0098398B" w:rsidP="0098398B">
                  <w:pPr>
                    <w:spacing w:line="240" w:lineRule="auto"/>
                    <w:ind w:firstLine="0"/>
                    <w:jc w:val="center"/>
                    <w:rPr>
                      <w:b/>
                      <w:bCs/>
                      <w:sz w:val="20"/>
                      <w:szCs w:val="20"/>
                    </w:rPr>
                  </w:pPr>
                  <w:r w:rsidRPr="00E50DC7">
                    <w:rPr>
                      <w:b/>
                      <w:bCs/>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4B902" w14:textId="77777777" w:rsidR="0098398B" w:rsidRPr="00E50DC7" w:rsidRDefault="0098398B" w:rsidP="0098398B">
                  <w:pPr>
                    <w:spacing w:line="240" w:lineRule="auto"/>
                    <w:ind w:firstLine="0"/>
                    <w:jc w:val="center"/>
                    <w:rPr>
                      <w:b/>
                      <w:bCs/>
                      <w:sz w:val="20"/>
                      <w:szCs w:val="20"/>
                    </w:rPr>
                  </w:pPr>
                  <w:r w:rsidRPr="00E50DC7">
                    <w:rPr>
                      <w:b/>
                      <w:bCs/>
                      <w:sz w:val="20"/>
                      <w:szCs w:val="20"/>
                    </w:rPr>
                    <w:t>копмпл.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A586C" w14:textId="77777777" w:rsidR="0098398B" w:rsidRPr="00E50DC7" w:rsidRDefault="0098398B" w:rsidP="0098398B">
                  <w:pPr>
                    <w:spacing w:line="240" w:lineRule="auto"/>
                    <w:ind w:firstLine="0"/>
                    <w:jc w:val="center"/>
                    <w:rPr>
                      <w:b/>
                      <w:bCs/>
                      <w:sz w:val="20"/>
                      <w:szCs w:val="20"/>
                    </w:rPr>
                  </w:pPr>
                  <w:r w:rsidRPr="00E50DC7">
                    <w:rPr>
                      <w:b/>
                      <w:bCs/>
                      <w:sz w:val="20"/>
                      <w:szCs w:val="20"/>
                    </w:rPr>
                    <w:t>2</w:t>
                  </w:r>
                </w:p>
              </w:tc>
              <w:tc>
                <w:tcPr>
                  <w:tcW w:w="236" w:type="dxa"/>
                  <w:vAlign w:val="center"/>
                  <w:hideMark/>
                </w:tcPr>
                <w:p w14:paraId="187EE0C8" w14:textId="77777777" w:rsidR="0098398B" w:rsidRPr="00E50DC7" w:rsidRDefault="0098398B" w:rsidP="0098398B">
                  <w:pPr>
                    <w:spacing w:line="240" w:lineRule="auto"/>
                    <w:ind w:firstLine="0"/>
                    <w:jc w:val="left"/>
                    <w:rPr>
                      <w:sz w:val="20"/>
                      <w:szCs w:val="20"/>
                    </w:rPr>
                  </w:pPr>
                </w:p>
              </w:tc>
            </w:tr>
            <w:tr w:rsidR="0098398B" w:rsidRPr="00E50DC7" w14:paraId="1F55B5D6"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824EA" w14:textId="77777777" w:rsidR="0098398B" w:rsidRPr="00E50DC7" w:rsidRDefault="0098398B" w:rsidP="0098398B">
                  <w:pPr>
                    <w:spacing w:line="240" w:lineRule="auto"/>
                    <w:ind w:firstLine="0"/>
                    <w:jc w:val="center"/>
                    <w:rPr>
                      <w:sz w:val="20"/>
                      <w:szCs w:val="20"/>
                    </w:rPr>
                  </w:pPr>
                  <w:r w:rsidRPr="00E50DC7">
                    <w:rPr>
                      <w:sz w:val="20"/>
                      <w:szCs w:val="20"/>
                    </w:rPr>
                    <w:t>4</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D1194" w14:textId="77777777" w:rsidR="0098398B" w:rsidRPr="00E50DC7" w:rsidRDefault="0098398B" w:rsidP="0098398B">
                  <w:pPr>
                    <w:spacing w:line="240" w:lineRule="auto"/>
                    <w:ind w:firstLine="0"/>
                    <w:jc w:val="left"/>
                    <w:rPr>
                      <w:sz w:val="20"/>
                      <w:szCs w:val="20"/>
                    </w:rPr>
                  </w:pPr>
                  <w:r w:rsidRPr="00E50DC7">
                    <w:rPr>
                      <w:sz w:val="20"/>
                      <w:szCs w:val="20"/>
                    </w:rPr>
                    <w:t>Набор закладных винтов-шайб-гаек (M6x12мм) 1 компл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83C2D" w14:textId="77777777" w:rsidR="0098398B" w:rsidRPr="00E50DC7" w:rsidRDefault="0098398B" w:rsidP="0098398B">
                  <w:pPr>
                    <w:spacing w:line="240" w:lineRule="auto"/>
                    <w:ind w:firstLine="0"/>
                    <w:jc w:val="center"/>
                    <w:rPr>
                      <w:sz w:val="20"/>
                      <w:szCs w:val="20"/>
                    </w:rPr>
                  </w:pPr>
                  <w:r w:rsidRPr="00E50DC7">
                    <w:rPr>
                      <w:sz w:val="20"/>
                      <w:szCs w:val="20"/>
                    </w:rPr>
                    <w:t>ITK-HP-28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942EA"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91088" w14:textId="77777777" w:rsidR="0098398B" w:rsidRPr="00E50DC7" w:rsidRDefault="0098398B" w:rsidP="0098398B">
                  <w:pPr>
                    <w:spacing w:line="240" w:lineRule="auto"/>
                    <w:ind w:firstLine="0"/>
                    <w:jc w:val="center"/>
                    <w:rPr>
                      <w:sz w:val="20"/>
                      <w:szCs w:val="20"/>
                    </w:rPr>
                  </w:pPr>
                  <w:r w:rsidRPr="00E50DC7">
                    <w:rPr>
                      <w:sz w:val="20"/>
                      <w:szCs w:val="20"/>
                    </w:rPr>
                    <w:t>копмпл.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BFF42" w14:textId="77777777" w:rsidR="0098398B" w:rsidRPr="00E50DC7" w:rsidRDefault="0098398B" w:rsidP="0098398B">
                  <w:pPr>
                    <w:spacing w:line="240" w:lineRule="auto"/>
                    <w:ind w:firstLine="0"/>
                    <w:jc w:val="center"/>
                    <w:rPr>
                      <w:sz w:val="20"/>
                      <w:szCs w:val="20"/>
                    </w:rPr>
                  </w:pPr>
                  <w:r w:rsidRPr="00E50DC7">
                    <w:rPr>
                      <w:sz w:val="20"/>
                      <w:szCs w:val="20"/>
                    </w:rPr>
                    <w:t>7</w:t>
                  </w:r>
                </w:p>
              </w:tc>
              <w:tc>
                <w:tcPr>
                  <w:tcW w:w="236" w:type="dxa"/>
                  <w:vAlign w:val="center"/>
                  <w:hideMark/>
                </w:tcPr>
                <w:p w14:paraId="270C5641" w14:textId="77777777" w:rsidR="0098398B" w:rsidRPr="00E50DC7" w:rsidRDefault="0098398B" w:rsidP="0098398B">
                  <w:pPr>
                    <w:spacing w:line="240" w:lineRule="auto"/>
                    <w:ind w:firstLine="0"/>
                    <w:jc w:val="left"/>
                    <w:rPr>
                      <w:sz w:val="20"/>
                      <w:szCs w:val="20"/>
                    </w:rPr>
                  </w:pPr>
                </w:p>
              </w:tc>
            </w:tr>
            <w:tr w:rsidR="0098398B" w:rsidRPr="00E50DC7" w14:paraId="2A9D63E6"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D8B64" w14:textId="77777777" w:rsidR="0098398B" w:rsidRPr="00E50DC7" w:rsidRDefault="0098398B" w:rsidP="0098398B">
                  <w:pPr>
                    <w:spacing w:line="240" w:lineRule="auto"/>
                    <w:ind w:firstLine="0"/>
                    <w:jc w:val="center"/>
                    <w:rPr>
                      <w:sz w:val="20"/>
                      <w:szCs w:val="20"/>
                    </w:rPr>
                  </w:pPr>
                  <w:r w:rsidRPr="00E50DC7">
                    <w:rPr>
                      <w:sz w:val="20"/>
                      <w:szCs w:val="20"/>
                    </w:rPr>
                    <w:t>5</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93B18" w14:textId="77777777" w:rsidR="0098398B" w:rsidRPr="00E50DC7" w:rsidRDefault="0098398B" w:rsidP="0098398B">
                  <w:pPr>
                    <w:spacing w:line="240" w:lineRule="auto"/>
                    <w:ind w:firstLine="0"/>
                    <w:jc w:val="left"/>
                    <w:rPr>
                      <w:sz w:val="20"/>
                      <w:szCs w:val="20"/>
                    </w:rPr>
                  </w:pPr>
                  <w:r w:rsidRPr="00E50DC7">
                    <w:rPr>
                      <w:sz w:val="20"/>
                      <w:szCs w:val="20"/>
                    </w:rPr>
                    <w:t>PDU 8 розеток нем. ст, с LED выкл, 1U, без шнура, вх. С14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CD14C"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638B0" w14:textId="77777777" w:rsidR="0098398B" w:rsidRPr="00E50DC7" w:rsidRDefault="0098398B" w:rsidP="0098398B">
                  <w:pPr>
                    <w:spacing w:line="240" w:lineRule="auto"/>
                    <w:ind w:firstLine="0"/>
                    <w:jc w:val="center"/>
                    <w:rPr>
                      <w:sz w:val="20"/>
                      <w:szCs w:val="20"/>
                    </w:rPr>
                  </w:pPr>
                  <w:r w:rsidRPr="00E50DC7">
                    <w:rPr>
                      <w:sz w:val="20"/>
                      <w:szCs w:val="20"/>
                    </w:rPr>
                    <w:t>PH12-8D3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976F4"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53F43"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6948D843" w14:textId="77777777" w:rsidR="0098398B" w:rsidRPr="00E50DC7" w:rsidRDefault="0098398B" w:rsidP="0098398B">
                  <w:pPr>
                    <w:spacing w:line="240" w:lineRule="auto"/>
                    <w:ind w:firstLine="0"/>
                    <w:jc w:val="left"/>
                    <w:rPr>
                      <w:sz w:val="20"/>
                      <w:szCs w:val="20"/>
                    </w:rPr>
                  </w:pPr>
                </w:p>
              </w:tc>
            </w:tr>
            <w:tr w:rsidR="0098398B" w:rsidRPr="00E50DC7" w14:paraId="60AB30C7"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E350F" w14:textId="77777777" w:rsidR="0098398B" w:rsidRPr="00E50DC7" w:rsidRDefault="0098398B" w:rsidP="0098398B">
                  <w:pPr>
                    <w:spacing w:line="240" w:lineRule="auto"/>
                    <w:ind w:firstLine="0"/>
                    <w:jc w:val="center"/>
                    <w:rPr>
                      <w:sz w:val="20"/>
                      <w:szCs w:val="20"/>
                    </w:rPr>
                  </w:pPr>
                  <w:r w:rsidRPr="00E50DC7">
                    <w:rPr>
                      <w:sz w:val="20"/>
                      <w:szCs w:val="20"/>
                    </w:rPr>
                    <w:t>6</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67DBC" w14:textId="77777777" w:rsidR="0098398B" w:rsidRPr="00E50DC7" w:rsidRDefault="0098398B" w:rsidP="0098398B">
                  <w:pPr>
                    <w:spacing w:line="240" w:lineRule="auto"/>
                    <w:ind w:firstLine="0"/>
                    <w:jc w:val="left"/>
                    <w:rPr>
                      <w:sz w:val="20"/>
                      <w:szCs w:val="20"/>
                    </w:rPr>
                  </w:pPr>
                  <w:r w:rsidRPr="00E50DC7">
                    <w:rPr>
                      <w:sz w:val="20"/>
                      <w:szCs w:val="20"/>
                    </w:rPr>
                    <w:t>Щеточный кабельный ввод 390х115 мм, серый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23D63" w14:textId="77777777" w:rsidR="0098398B" w:rsidRPr="00E50DC7" w:rsidRDefault="0098398B" w:rsidP="0098398B">
                  <w:pPr>
                    <w:spacing w:line="240" w:lineRule="auto"/>
                    <w:ind w:firstLine="0"/>
                    <w:jc w:val="center"/>
                    <w:rPr>
                      <w:sz w:val="20"/>
                      <w:szCs w:val="20"/>
                    </w:rPr>
                  </w:pPr>
                  <w:r w:rsidRPr="00E50DC7">
                    <w:rPr>
                      <w:sz w:val="20"/>
                      <w:szCs w:val="20"/>
                    </w:rPr>
                    <w:t>BE35-390-115M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9B943"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515F5"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830F2"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4F0A7EB1" w14:textId="77777777" w:rsidR="0098398B" w:rsidRPr="00E50DC7" w:rsidRDefault="0098398B" w:rsidP="0098398B">
                  <w:pPr>
                    <w:spacing w:line="240" w:lineRule="auto"/>
                    <w:ind w:firstLine="0"/>
                    <w:jc w:val="left"/>
                    <w:rPr>
                      <w:sz w:val="20"/>
                      <w:szCs w:val="20"/>
                    </w:rPr>
                  </w:pPr>
                </w:p>
              </w:tc>
            </w:tr>
            <w:tr w:rsidR="0098398B" w:rsidRPr="00E50DC7" w14:paraId="51294718"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B3263" w14:textId="77777777" w:rsidR="0098398B" w:rsidRPr="00E50DC7" w:rsidRDefault="0098398B" w:rsidP="0098398B">
                  <w:pPr>
                    <w:spacing w:line="240" w:lineRule="auto"/>
                    <w:ind w:firstLine="0"/>
                    <w:jc w:val="center"/>
                    <w:rPr>
                      <w:sz w:val="20"/>
                      <w:szCs w:val="20"/>
                    </w:rPr>
                  </w:pPr>
                  <w:r w:rsidRPr="00E50DC7">
                    <w:rPr>
                      <w:sz w:val="20"/>
                      <w:szCs w:val="20"/>
                    </w:rPr>
                    <w:t>7</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8CF9C" w14:textId="77777777" w:rsidR="0098398B" w:rsidRPr="00E50DC7" w:rsidRDefault="0098398B" w:rsidP="0098398B">
                  <w:pPr>
                    <w:spacing w:line="240" w:lineRule="auto"/>
                    <w:ind w:firstLine="0"/>
                    <w:jc w:val="left"/>
                    <w:rPr>
                      <w:sz w:val="20"/>
                      <w:szCs w:val="20"/>
                    </w:rPr>
                  </w:pPr>
                  <w:r w:rsidRPr="00E50DC7">
                    <w:rPr>
                      <w:sz w:val="20"/>
                      <w:szCs w:val="20"/>
                    </w:rPr>
                    <w:t>Блок электрических розеток 9 розеток нем. ст, 1U, шнур 2м вилка С14 ал.проф</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19718" w14:textId="77777777" w:rsidR="0098398B" w:rsidRPr="00E50DC7" w:rsidRDefault="0098398B" w:rsidP="0098398B">
                  <w:pPr>
                    <w:spacing w:line="240" w:lineRule="auto"/>
                    <w:ind w:firstLine="0"/>
                    <w:jc w:val="center"/>
                    <w:rPr>
                      <w:sz w:val="20"/>
                      <w:szCs w:val="20"/>
                    </w:rPr>
                  </w:pPr>
                  <w:r w:rsidRPr="00E50DC7">
                    <w:rPr>
                      <w:sz w:val="20"/>
                      <w:szCs w:val="20"/>
                    </w:rPr>
                    <w:t>PH22-9D2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E64A3"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790CA"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A6B7A"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1809F5D9" w14:textId="77777777" w:rsidR="0098398B" w:rsidRPr="00E50DC7" w:rsidRDefault="0098398B" w:rsidP="0098398B">
                  <w:pPr>
                    <w:spacing w:line="240" w:lineRule="auto"/>
                    <w:ind w:firstLine="0"/>
                    <w:jc w:val="left"/>
                    <w:rPr>
                      <w:sz w:val="20"/>
                      <w:szCs w:val="20"/>
                    </w:rPr>
                  </w:pPr>
                </w:p>
              </w:tc>
            </w:tr>
            <w:tr w:rsidR="0098398B" w:rsidRPr="00E50DC7" w14:paraId="33215C01"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94593" w14:textId="77777777" w:rsidR="0098398B" w:rsidRPr="00E50DC7" w:rsidRDefault="0098398B" w:rsidP="0098398B">
                  <w:pPr>
                    <w:spacing w:line="240" w:lineRule="auto"/>
                    <w:ind w:firstLine="0"/>
                    <w:jc w:val="center"/>
                    <w:rPr>
                      <w:sz w:val="20"/>
                      <w:szCs w:val="20"/>
                    </w:rPr>
                  </w:pPr>
                  <w:r w:rsidRPr="00E50DC7">
                    <w:rPr>
                      <w:sz w:val="20"/>
                      <w:szCs w:val="20"/>
                    </w:rPr>
                    <w:t>8</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EFAC9" w14:textId="77777777" w:rsidR="0098398B" w:rsidRPr="00E50DC7" w:rsidRDefault="0098398B" w:rsidP="0098398B">
                  <w:pPr>
                    <w:spacing w:line="240" w:lineRule="auto"/>
                    <w:ind w:firstLine="0"/>
                    <w:jc w:val="left"/>
                    <w:rPr>
                      <w:sz w:val="20"/>
                      <w:szCs w:val="20"/>
                    </w:rPr>
                  </w:pPr>
                  <w:r w:rsidRPr="00E50DC7">
                    <w:rPr>
                      <w:sz w:val="20"/>
                      <w:szCs w:val="20"/>
                    </w:rPr>
                    <w:t>Кабельный органайзер 19" 1U, 5 колец, серый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7B773" w14:textId="77777777" w:rsidR="0098398B" w:rsidRPr="00E50DC7" w:rsidRDefault="0098398B" w:rsidP="0098398B">
                  <w:pPr>
                    <w:spacing w:line="240" w:lineRule="auto"/>
                    <w:ind w:firstLine="0"/>
                    <w:jc w:val="center"/>
                    <w:rPr>
                      <w:sz w:val="20"/>
                      <w:szCs w:val="20"/>
                    </w:rPr>
                  </w:pPr>
                  <w:r w:rsidRPr="00E50DC7">
                    <w:rPr>
                      <w:sz w:val="20"/>
                      <w:szCs w:val="20"/>
                    </w:rPr>
                    <w:t>CO35-1M5RM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5AD1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E1E00"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1CD53" w14:textId="77777777" w:rsidR="0098398B" w:rsidRPr="00E50DC7" w:rsidRDefault="0098398B" w:rsidP="0098398B">
                  <w:pPr>
                    <w:spacing w:line="240" w:lineRule="auto"/>
                    <w:ind w:firstLine="0"/>
                    <w:jc w:val="center"/>
                    <w:rPr>
                      <w:sz w:val="20"/>
                      <w:szCs w:val="20"/>
                    </w:rPr>
                  </w:pPr>
                  <w:r w:rsidRPr="00E50DC7">
                    <w:rPr>
                      <w:sz w:val="20"/>
                      <w:szCs w:val="20"/>
                    </w:rPr>
                    <w:t>3</w:t>
                  </w:r>
                </w:p>
              </w:tc>
              <w:tc>
                <w:tcPr>
                  <w:tcW w:w="236" w:type="dxa"/>
                  <w:vAlign w:val="center"/>
                  <w:hideMark/>
                </w:tcPr>
                <w:p w14:paraId="6B0ED57F" w14:textId="77777777" w:rsidR="0098398B" w:rsidRPr="00E50DC7" w:rsidRDefault="0098398B" w:rsidP="0098398B">
                  <w:pPr>
                    <w:spacing w:line="240" w:lineRule="auto"/>
                    <w:ind w:firstLine="0"/>
                    <w:jc w:val="left"/>
                    <w:rPr>
                      <w:sz w:val="20"/>
                      <w:szCs w:val="20"/>
                    </w:rPr>
                  </w:pPr>
                </w:p>
              </w:tc>
            </w:tr>
            <w:tr w:rsidR="0098398B" w:rsidRPr="00E50DC7" w14:paraId="503EF174"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35760" w14:textId="77777777" w:rsidR="0098398B" w:rsidRPr="00E50DC7" w:rsidRDefault="0098398B" w:rsidP="0098398B">
                  <w:pPr>
                    <w:spacing w:line="240" w:lineRule="auto"/>
                    <w:ind w:firstLine="0"/>
                    <w:jc w:val="center"/>
                    <w:rPr>
                      <w:sz w:val="20"/>
                      <w:szCs w:val="20"/>
                    </w:rPr>
                  </w:pPr>
                  <w:r w:rsidRPr="00E50DC7">
                    <w:rPr>
                      <w:sz w:val="20"/>
                      <w:szCs w:val="20"/>
                    </w:rPr>
                    <w:t>9</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BBC84" w14:textId="77777777" w:rsidR="0098398B" w:rsidRPr="00E50DC7" w:rsidRDefault="0098398B" w:rsidP="0098398B">
                  <w:pPr>
                    <w:spacing w:line="240" w:lineRule="auto"/>
                    <w:ind w:firstLine="0"/>
                    <w:jc w:val="left"/>
                    <w:rPr>
                      <w:sz w:val="20"/>
                      <w:szCs w:val="20"/>
                    </w:rPr>
                  </w:pPr>
                  <w:r w:rsidRPr="00E50DC7">
                    <w:rPr>
                      <w:sz w:val="20"/>
                      <w:szCs w:val="20"/>
                    </w:rPr>
                    <w:t>Вентиляторная панель с выключателем и термостатом 2 модуля серая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BE818" w14:textId="77777777" w:rsidR="0098398B" w:rsidRPr="00E50DC7" w:rsidRDefault="0098398B" w:rsidP="0098398B">
                  <w:pPr>
                    <w:spacing w:line="240" w:lineRule="auto"/>
                    <w:ind w:firstLine="0"/>
                    <w:jc w:val="center"/>
                    <w:rPr>
                      <w:sz w:val="20"/>
                      <w:szCs w:val="20"/>
                    </w:rPr>
                  </w:pPr>
                  <w:r w:rsidRPr="00E50DC7">
                    <w:rPr>
                      <w:sz w:val="20"/>
                      <w:szCs w:val="20"/>
                    </w:rPr>
                    <w:t>FM35-22M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3E03F"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EB0B9"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E68E6"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1C6B022B" w14:textId="77777777" w:rsidR="0098398B" w:rsidRPr="00E50DC7" w:rsidRDefault="0098398B" w:rsidP="0098398B">
                  <w:pPr>
                    <w:spacing w:line="240" w:lineRule="auto"/>
                    <w:ind w:firstLine="0"/>
                    <w:jc w:val="left"/>
                    <w:rPr>
                      <w:sz w:val="20"/>
                      <w:szCs w:val="20"/>
                    </w:rPr>
                  </w:pPr>
                </w:p>
              </w:tc>
            </w:tr>
            <w:tr w:rsidR="0098398B" w:rsidRPr="00E50DC7" w14:paraId="596B179D"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1D412" w14:textId="77777777" w:rsidR="0098398B" w:rsidRPr="00E50DC7" w:rsidRDefault="0098398B" w:rsidP="0098398B">
                  <w:pPr>
                    <w:spacing w:line="240" w:lineRule="auto"/>
                    <w:ind w:firstLine="0"/>
                    <w:jc w:val="center"/>
                    <w:rPr>
                      <w:sz w:val="20"/>
                      <w:szCs w:val="20"/>
                    </w:rPr>
                  </w:pPr>
                  <w:r w:rsidRPr="00E50DC7">
                    <w:rPr>
                      <w:sz w:val="20"/>
                      <w:szCs w:val="20"/>
                    </w:rPr>
                    <w:t>10</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183B7" w14:textId="77777777" w:rsidR="0098398B" w:rsidRPr="00E50DC7" w:rsidRDefault="0098398B" w:rsidP="0098398B">
                  <w:pPr>
                    <w:spacing w:line="240" w:lineRule="auto"/>
                    <w:ind w:firstLine="0"/>
                    <w:jc w:val="left"/>
                    <w:rPr>
                      <w:sz w:val="20"/>
                      <w:szCs w:val="20"/>
                    </w:rPr>
                  </w:pPr>
                  <w:r w:rsidRPr="00E50DC7">
                    <w:rPr>
                      <w:sz w:val="20"/>
                      <w:szCs w:val="20"/>
                    </w:rPr>
                    <w:t>Консольная полка глубиной 550мм, 2U, серая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6E0C4" w14:textId="77777777" w:rsidR="0098398B" w:rsidRPr="00E50DC7" w:rsidRDefault="0098398B" w:rsidP="0098398B">
                  <w:pPr>
                    <w:spacing w:line="240" w:lineRule="auto"/>
                    <w:ind w:firstLine="0"/>
                    <w:jc w:val="center"/>
                    <w:rPr>
                      <w:sz w:val="20"/>
                      <w:szCs w:val="20"/>
                    </w:rPr>
                  </w:pPr>
                  <w:r w:rsidRPr="00E50DC7">
                    <w:rPr>
                      <w:sz w:val="20"/>
                      <w:szCs w:val="20"/>
                    </w:rPr>
                    <w:t>RS35-550P</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99E84"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2E33B"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40788"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3971AF9E" w14:textId="77777777" w:rsidR="0098398B" w:rsidRPr="00E50DC7" w:rsidRDefault="0098398B" w:rsidP="0098398B">
                  <w:pPr>
                    <w:spacing w:line="240" w:lineRule="auto"/>
                    <w:ind w:firstLine="0"/>
                    <w:jc w:val="left"/>
                    <w:rPr>
                      <w:sz w:val="20"/>
                      <w:szCs w:val="20"/>
                    </w:rPr>
                  </w:pPr>
                </w:p>
              </w:tc>
            </w:tr>
            <w:tr w:rsidR="0098398B" w:rsidRPr="00E50DC7" w14:paraId="351E4191" w14:textId="77777777" w:rsidTr="00BA30D9">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5CC5B" w14:textId="77777777" w:rsidR="0098398B" w:rsidRPr="00E50DC7" w:rsidRDefault="0098398B" w:rsidP="0098398B">
                  <w:pPr>
                    <w:spacing w:line="240" w:lineRule="auto"/>
                    <w:ind w:firstLine="0"/>
                    <w:jc w:val="center"/>
                    <w:rPr>
                      <w:sz w:val="20"/>
                      <w:szCs w:val="20"/>
                    </w:rPr>
                  </w:pPr>
                  <w:r w:rsidRPr="00E50DC7">
                    <w:rPr>
                      <w:sz w:val="20"/>
                      <w:szCs w:val="20"/>
                    </w:rPr>
                    <w:t>11</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DB598" w14:textId="77777777" w:rsidR="0098398B" w:rsidRPr="00E50DC7" w:rsidRDefault="0098398B" w:rsidP="0098398B">
                  <w:pPr>
                    <w:spacing w:line="240" w:lineRule="auto"/>
                    <w:ind w:firstLine="0"/>
                    <w:jc w:val="left"/>
                    <w:rPr>
                      <w:sz w:val="20"/>
                      <w:szCs w:val="20"/>
                    </w:rPr>
                  </w:pPr>
                  <w:r w:rsidRPr="00E50DC7">
                    <w:rPr>
                      <w:sz w:val="20"/>
                      <w:szCs w:val="20"/>
                    </w:rPr>
                    <w:t>Шина заземления 483х25мм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6FD8" w14:textId="77777777" w:rsidR="0098398B" w:rsidRPr="00E50DC7" w:rsidRDefault="0098398B" w:rsidP="0098398B">
                  <w:pPr>
                    <w:spacing w:line="240" w:lineRule="auto"/>
                    <w:ind w:firstLine="0"/>
                    <w:jc w:val="center"/>
                    <w:rPr>
                      <w:sz w:val="20"/>
                      <w:szCs w:val="20"/>
                    </w:rPr>
                  </w:pPr>
                  <w:r w:rsidRPr="00E50DC7">
                    <w:rPr>
                      <w:sz w:val="20"/>
                      <w:szCs w:val="20"/>
                    </w:rPr>
                    <w:t>ER-12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B9353"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FB989"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D8347"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6A7211B5" w14:textId="77777777" w:rsidR="0098398B" w:rsidRPr="00E50DC7" w:rsidRDefault="0098398B" w:rsidP="0098398B">
                  <w:pPr>
                    <w:spacing w:line="240" w:lineRule="auto"/>
                    <w:ind w:firstLine="0"/>
                    <w:jc w:val="left"/>
                    <w:rPr>
                      <w:sz w:val="20"/>
                      <w:szCs w:val="20"/>
                    </w:rPr>
                  </w:pPr>
                </w:p>
              </w:tc>
            </w:tr>
            <w:tr w:rsidR="0098398B" w:rsidRPr="00E50DC7" w14:paraId="4421BA82"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2BE02C5" w14:textId="77777777" w:rsidR="0098398B" w:rsidRDefault="0098398B" w:rsidP="0098398B">
                  <w:pPr>
                    <w:spacing w:line="240" w:lineRule="auto"/>
                    <w:ind w:firstLine="0"/>
                    <w:jc w:val="center"/>
                    <w:rPr>
                      <w:sz w:val="20"/>
                      <w:szCs w:val="20"/>
                    </w:rPr>
                  </w:pPr>
                  <w:r>
                    <w:rPr>
                      <w:sz w:val="20"/>
                      <w:szCs w:val="20"/>
                    </w:rPr>
                    <w:t>12</w:t>
                  </w:r>
                </w:p>
                <w:p w14:paraId="64C63855" w14:textId="57787219" w:rsidR="0098398B" w:rsidRPr="00E50DC7" w:rsidRDefault="0098398B" w:rsidP="0098398B">
                  <w:pPr>
                    <w:spacing w:line="240" w:lineRule="auto"/>
                    <w:ind w:firstLine="0"/>
                    <w:jc w:val="center"/>
                    <w:rPr>
                      <w:sz w:val="20"/>
                      <w:szCs w:val="20"/>
                    </w:rPr>
                  </w:pP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BFADC" w14:textId="77777777" w:rsidR="0098398B" w:rsidRPr="00E50DC7" w:rsidRDefault="0098398B" w:rsidP="0098398B">
                  <w:pPr>
                    <w:spacing w:line="240" w:lineRule="auto"/>
                    <w:ind w:firstLine="0"/>
                    <w:jc w:val="left"/>
                    <w:rPr>
                      <w:sz w:val="20"/>
                      <w:szCs w:val="20"/>
                    </w:rPr>
                  </w:pPr>
                  <w:r w:rsidRPr="00E50DC7">
                    <w:rPr>
                      <w:sz w:val="20"/>
                      <w:szCs w:val="20"/>
                    </w:rPr>
                    <w:t>Наконечник луженый для провода заземления диаметром 4 мм²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38592" w14:textId="77777777" w:rsidR="0098398B" w:rsidRPr="00E50DC7" w:rsidRDefault="0098398B" w:rsidP="0098398B">
                  <w:pPr>
                    <w:spacing w:line="240" w:lineRule="auto"/>
                    <w:ind w:firstLine="0"/>
                    <w:jc w:val="center"/>
                    <w:rPr>
                      <w:sz w:val="20"/>
                      <w:szCs w:val="20"/>
                    </w:rPr>
                  </w:pPr>
                  <w:r w:rsidRPr="00E50DC7">
                    <w:rPr>
                      <w:sz w:val="20"/>
                      <w:szCs w:val="20"/>
                    </w:rPr>
                    <w:t>ТМЛ 4-6-3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7D5A1" w14:textId="77777777" w:rsidR="0098398B" w:rsidRPr="00E50DC7" w:rsidRDefault="0098398B" w:rsidP="0098398B">
                  <w:pPr>
                    <w:spacing w:line="240" w:lineRule="auto"/>
                    <w:ind w:firstLine="0"/>
                    <w:jc w:val="center"/>
                    <w:rPr>
                      <w:sz w:val="20"/>
                      <w:szCs w:val="20"/>
                    </w:rPr>
                  </w:pPr>
                  <w:r w:rsidRPr="00E50DC7">
                    <w:rPr>
                      <w:sz w:val="20"/>
                      <w:szCs w:val="20"/>
                    </w:rPr>
                    <w:t>40827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B660B"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69029" w14:textId="77777777" w:rsidR="0098398B" w:rsidRPr="00E50DC7" w:rsidRDefault="0098398B" w:rsidP="0098398B">
                  <w:pPr>
                    <w:spacing w:line="240" w:lineRule="auto"/>
                    <w:ind w:firstLine="0"/>
                    <w:jc w:val="center"/>
                    <w:rPr>
                      <w:sz w:val="20"/>
                      <w:szCs w:val="20"/>
                    </w:rPr>
                  </w:pPr>
                  <w:r w:rsidRPr="00E50DC7">
                    <w:rPr>
                      <w:sz w:val="20"/>
                      <w:szCs w:val="20"/>
                    </w:rPr>
                    <w:t>6</w:t>
                  </w:r>
                </w:p>
              </w:tc>
              <w:tc>
                <w:tcPr>
                  <w:tcW w:w="236" w:type="dxa"/>
                  <w:vAlign w:val="center"/>
                  <w:hideMark/>
                </w:tcPr>
                <w:p w14:paraId="37153868" w14:textId="77777777" w:rsidR="0098398B" w:rsidRPr="00E50DC7" w:rsidRDefault="0098398B" w:rsidP="0098398B">
                  <w:pPr>
                    <w:spacing w:line="240" w:lineRule="auto"/>
                    <w:ind w:firstLine="0"/>
                    <w:jc w:val="left"/>
                    <w:rPr>
                      <w:sz w:val="20"/>
                      <w:szCs w:val="20"/>
                    </w:rPr>
                  </w:pPr>
                </w:p>
              </w:tc>
            </w:tr>
            <w:tr w:rsidR="0098398B" w:rsidRPr="00E50DC7" w14:paraId="4E1E3852"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CFCE710" w14:textId="72B44063" w:rsidR="0098398B" w:rsidRPr="00E50DC7" w:rsidRDefault="0098398B" w:rsidP="0098398B">
                  <w:pPr>
                    <w:spacing w:line="240" w:lineRule="auto"/>
                    <w:ind w:firstLine="0"/>
                    <w:jc w:val="center"/>
                    <w:rPr>
                      <w:sz w:val="20"/>
                      <w:szCs w:val="20"/>
                    </w:rPr>
                  </w:pPr>
                  <w:r>
                    <w:rPr>
                      <w:sz w:val="20"/>
                      <w:szCs w:val="20"/>
                    </w:rPr>
                    <w:lastRenderedPageBreak/>
                    <w:t>13</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948D8" w14:textId="77777777" w:rsidR="0098398B" w:rsidRPr="00E50DC7" w:rsidRDefault="0098398B" w:rsidP="0098398B">
                  <w:pPr>
                    <w:spacing w:line="240" w:lineRule="auto"/>
                    <w:ind w:firstLine="0"/>
                    <w:jc w:val="left"/>
                    <w:rPr>
                      <w:sz w:val="20"/>
                      <w:szCs w:val="20"/>
                    </w:rPr>
                  </w:pPr>
                  <w:r w:rsidRPr="00E50DC7">
                    <w:rPr>
                      <w:sz w:val="20"/>
                      <w:szCs w:val="20"/>
                    </w:rPr>
                    <w:t>Держатель с защелкой, D20, RAL 7035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C8639"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60701" w14:textId="77777777" w:rsidR="0098398B" w:rsidRPr="00E50DC7" w:rsidRDefault="0098398B" w:rsidP="0098398B">
                  <w:pPr>
                    <w:spacing w:line="240" w:lineRule="auto"/>
                    <w:ind w:firstLine="0"/>
                    <w:jc w:val="center"/>
                    <w:rPr>
                      <w:sz w:val="20"/>
                      <w:szCs w:val="20"/>
                    </w:rPr>
                  </w:pPr>
                  <w:r w:rsidRPr="00E50DC7">
                    <w:rPr>
                      <w:sz w:val="20"/>
                      <w:szCs w:val="20"/>
                    </w:rPr>
                    <w:t>51020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7AA72"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2C5A1" w14:textId="77777777" w:rsidR="0098398B" w:rsidRPr="00E50DC7" w:rsidRDefault="0098398B" w:rsidP="0098398B">
                  <w:pPr>
                    <w:spacing w:line="240" w:lineRule="auto"/>
                    <w:ind w:firstLine="0"/>
                    <w:jc w:val="center"/>
                    <w:rPr>
                      <w:sz w:val="20"/>
                      <w:szCs w:val="20"/>
                    </w:rPr>
                  </w:pPr>
                  <w:r w:rsidRPr="00E50DC7">
                    <w:rPr>
                      <w:sz w:val="20"/>
                      <w:szCs w:val="20"/>
                    </w:rPr>
                    <w:t>90</w:t>
                  </w:r>
                </w:p>
              </w:tc>
              <w:tc>
                <w:tcPr>
                  <w:tcW w:w="236" w:type="dxa"/>
                  <w:vAlign w:val="center"/>
                  <w:hideMark/>
                </w:tcPr>
                <w:p w14:paraId="5764B91B" w14:textId="77777777" w:rsidR="0098398B" w:rsidRPr="00E50DC7" w:rsidRDefault="0098398B" w:rsidP="0098398B">
                  <w:pPr>
                    <w:spacing w:line="240" w:lineRule="auto"/>
                    <w:ind w:firstLine="0"/>
                    <w:jc w:val="left"/>
                    <w:rPr>
                      <w:sz w:val="20"/>
                      <w:szCs w:val="20"/>
                    </w:rPr>
                  </w:pPr>
                </w:p>
              </w:tc>
            </w:tr>
            <w:tr w:rsidR="0098398B" w:rsidRPr="00E50DC7" w14:paraId="398E9B6E" w14:textId="77777777" w:rsidTr="0098398B">
              <w:trPr>
                <w:trHeight w:val="1056"/>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86370C3" w14:textId="76DFF6C7" w:rsidR="0098398B" w:rsidRPr="00E50DC7" w:rsidRDefault="0098398B" w:rsidP="0098398B">
                  <w:pPr>
                    <w:spacing w:line="240" w:lineRule="auto"/>
                    <w:ind w:firstLine="0"/>
                    <w:jc w:val="center"/>
                    <w:rPr>
                      <w:sz w:val="20"/>
                      <w:szCs w:val="20"/>
                    </w:rPr>
                  </w:pPr>
                  <w:r>
                    <w:rPr>
                      <w:sz w:val="20"/>
                      <w:szCs w:val="20"/>
                    </w:rPr>
                    <w:t>14</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9D3EA" w14:textId="77777777" w:rsidR="0098398B" w:rsidRPr="00E50DC7" w:rsidRDefault="0098398B" w:rsidP="0098398B">
                  <w:pPr>
                    <w:spacing w:line="240" w:lineRule="auto"/>
                    <w:ind w:firstLine="0"/>
                    <w:jc w:val="left"/>
                    <w:rPr>
                      <w:sz w:val="20"/>
                      <w:szCs w:val="20"/>
                    </w:rPr>
                  </w:pPr>
                  <w:r w:rsidRPr="00E50DC7">
                    <w:rPr>
                      <w:sz w:val="20"/>
                      <w:szCs w:val="20"/>
                    </w:rPr>
                    <w:t>Шкаф сетевой напольный 19" LINEA N 42U (600х800) Передняя дверь металлическая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38137"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0E036" w14:textId="77777777" w:rsidR="0098398B" w:rsidRPr="00E50DC7" w:rsidRDefault="0098398B" w:rsidP="0098398B">
                  <w:pPr>
                    <w:spacing w:line="240" w:lineRule="auto"/>
                    <w:ind w:firstLine="0"/>
                    <w:jc w:val="center"/>
                    <w:rPr>
                      <w:sz w:val="20"/>
                      <w:szCs w:val="20"/>
                    </w:rPr>
                  </w:pPr>
                  <w:r w:rsidRPr="00E50DC7">
                    <w:rPr>
                      <w:sz w:val="20"/>
                      <w:szCs w:val="20"/>
                    </w:rPr>
                    <w:t>LN35-42U68-M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67186"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E0FE6"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1884CBE4" w14:textId="77777777" w:rsidR="0098398B" w:rsidRPr="00E50DC7" w:rsidRDefault="0098398B" w:rsidP="0098398B">
                  <w:pPr>
                    <w:spacing w:line="240" w:lineRule="auto"/>
                    <w:ind w:firstLine="0"/>
                    <w:jc w:val="left"/>
                    <w:rPr>
                      <w:sz w:val="20"/>
                      <w:szCs w:val="20"/>
                    </w:rPr>
                  </w:pPr>
                </w:p>
              </w:tc>
            </w:tr>
            <w:tr w:rsidR="0098398B" w:rsidRPr="00E50DC7" w14:paraId="19AEBCD6" w14:textId="77777777" w:rsidTr="0098398B">
              <w:trPr>
                <w:trHeight w:val="1056"/>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EEDAE3E" w14:textId="0DC064EB" w:rsidR="0098398B" w:rsidRPr="00E50DC7" w:rsidRDefault="0098398B" w:rsidP="0098398B">
                  <w:pPr>
                    <w:spacing w:line="240" w:lineRule="auto"/>
                    <w:ind w:firstLine="0"/>
                    <w:jc w:val="center"/>
                    <w:rPr>
                      <w:sz w:val="20"/>
                      <w:szCs w:val="20"/>
                    </w:rPr>
                  </w:pPr>
                  <w:r>
                    <w:rPr>
                      <w:sz w:val="20"/>
                      <w:szCs w:val="20"/>
                    </w:rPr>
                    <w:t>15</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24DD9" w14:textId="77777777" w:rsidR="0098398B" w:rsidRPr="00E50DC7" w:rsidRDefault="0098398B" w:rsidP="0098398B">
                  <w:pPr>
                    <w:spacing w:line="240" w:lineRule="auto"/>
                    <w:ind w:firstLine="0"/>
                    <w:jc w:val="left"/>
                    <w:rPr>
                      <w:sz w:val="20"/>
                      <w:szCs w:val="20"/>
                    </w:rPr>
                  </w:pPr>
                  <w:r w:rsidRPr="00E50DC7">
                    <w:rPr>
                      <w:sz w:val="20"/>
                      <w:szCs w:val="20"/>
                    </w:rPr>
                    <w:t>Вентиляторная панель с выключателем и термостатом 3 модуля серая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1690E"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81539" w14:textId="77777777" w:rsidR="0098398B" w:rsidRPr="00E50DC7" w:rsidRDefault="0098398B" w:rsidP="0098398B">
                  <w:pPr>
                    <w:spacing w:line="240" w:lineRule="auto"/>
                    <w:ind w:firstLine="0"/>
                    <w:jc w:val="center"/>
                    <w:rPr>
                      <w:sz w:val="20"/>
                      <w:szCs w:val="20"/>
                    </w:rPr>
                  </w:pPr>
                  <w:r w:rsidRPr="00E50DC7">
                    <w:rPr>
                      <w:sz w:val="20"/>
                      <w:szCs w:val="20"/>
                    </w:rPr>
                    <w:t>FM35-32M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3356E"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56B0A"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68F853AB" w14:textId="77777777" w:rsidR="0098398B" w:rsidRPr="00E50DC7" w:rsidRDefault="0098398B" w:rsidP="0098398B">
                  <w:pPr>
                    <w:spacing w:line="240" w:lineRule="auto"/>
                    <w:ind w:firstLine="0"/>
                    <w:jc w:val="left"/>
                    <w:rPr>
                      <w:sz w:val="20"/>
                      <w:szCs w:val="20"/>
                    </w:rPr>
                  </w:pPr>
                </w:p>
              </w:tc>
            </w:tr>
            <w:tr w:rsidR="0098398B" w:rsidRPr="00E50DC7" w14:paraId="13345BCD"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F8F1EEE" w14:textId="0B2271C6" w:rsidR="0098398B" w:rsidRPr="00E50DC7" w:rsidRDefault="0098398B" w:rsidP="0098398B">
                  <w:pPr>
                    <w:spacing w:line="240" w:lineRule="auto"/>
                    <w:ind w:firstLine="0"/>
                    <w:jc w:val="center"/>
                    <w:rPr>
                      <w:sz w:val="20"/>
                      <w:szCs w:val="20"/>
                    </w:rPr>
                  </w:pPr>
                  <w:r>
                    <w:rPr>
                      <w:sz w:val="20"/>
                      <w:szCs w:val="20"/>
                    </w:rPr>
                    <w:t>16</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26B5A" w14:textId="77777777" w:rsidR="0098398B" w:rsidRPr="00E50DC7" w:rsidRDefault="0098398B" w:rsidP="0098398B">
                  <w:pPr>
                    <w:spacing w:line="240" w:lineRule="auto"/>
                    <w:ind w:firstLine="0"/>
                    <w:jc w:val="left"/>
                    <w:rPr>
                      <w:sz w:val="20"/>
                      <w:szCs w:val="20"/>
                    </w:rPr>
                  </w:pPr>
                  <w:r w:rsidRPr="00E50DC7">
                    <w:rPr>
                      <w:sz w:val="20"/>
                      <w:szCs w:val="20"/>
                    </w:rPr>
                    <w:t>Регулируемая опора (ножка), резьба М12 90x34 мм, черная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D1BD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1A6CD" w14:textId="77777777" w:rsidR="0098398B" w:rsidRPr="00E50DC7" w:rsidRDefault="0098398B" w:rsidP="0098398B">
                  <w:pPr>
                    <w:spacing w:line="240" w:lineRule="auto"/>
                    <w:ind w:firstLine="0"/>
                    <w:jc w:val="center"/>
                    <w:rPr>
                      <w:sz w:val="20"/>
                      <w:szCs w:val="20"/>
                    </w:rPr>
                  </w:pPr>
                  <w:r w:rsidRPr="00E50DC7">
                    <w:rPr>
                      <w:sz w:val="20"/>
                      <w:szCs w:val="20"/>
                    </w:rPr>
                    <w:t>LF-80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8D9F1"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DD9BB" w14:textId="77777777" w:rsidR="0098398B" w:rsidRPr="00E50DC7" w:rsidRDefault="0098398B" w:rsidP="0098398B">
                  <w:pPr>
                    <w:spacing w:line="240" w:lineRule="auto"/>
                    <w:ind w:firstLine="0"/>
                    <w:jc w:val="center"/>
                    <w:rPr>
                      <w:sz w:val="20"/>
                      <w:szCs w:val="20"/>
                    </w:rPr>
                  </w:pPr>
                  <w:r w:rsidRPr="00E50DC7">
                    <w:rPr>
                      <w:sz w:val="20"/>
                      <w:szCs w:val="20"/>
                    </w:rPr>
                    <w:t>4</w:t>
                  </w:r>
                </w:p>
              </w:tc>
              <w:tc>
                <w:tcPr>
                  <w:tcW w:w="236" w:type="dxa"/>
                  <w:vAlign w:val="center"/>
                  <w:hideMark/>
                </w:tcPr>
                <w:p w14:paraId="4CB6930E" w14:textId="77777777" w:rsidR="0098398B" w:rsidRPr="00E50DC7" w:rsidRDefault="0098398B" w:rsidP="0098398B">
                  <w:pPr>
                    <w:spacing w:line="240" w:lineRule="auto"/>
                    <w:ind w:firstLine="0"/>
                    <w:jc w:val="left"/>
                    <w:rPr>
                      <w:sz w:val="20"/>
                      <w:szCs w:val="20"/>
                    </w:rPr>
                  </w:pPr>
                </w:p>
              </w:tc>
            </w:tr>
            <w:tr w:rsidR="0098398B" w:rsidRPr="00E50DC7" w14:paraId="7398052E"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AB28789" w14:textId="3E7CFEAB" w:rsidR="0098398B" w:rsidRPr="00E50DC7" w:rsidRDefault="0098398B" w:rsidP="0098398B">
                  <w:pPr>
                    <w:spacing w:line="240" w:lineRule="auto"/>
                    <w:ind w:firstLine="0"/>
                    <w:jc w:val="center"/>
                    <w:rPr>
                      <w:sz w:val="20"/>
                      <w:szCs w:val="20"/>
                    </w:rPr>
                  </w:pPr>
                  <w:r>
                    <w:rPr>
                      <w:sz w:val="20"/>
                      <w:szCs w:val="20"/>
                    </w:rPr>
                    <w:t>17</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6783A" w14:textId="77777777" w:rsidR="0098398B" w:rsidRPr="00E50DC7" w:rsidRDefault="0098398B" w:rsidP="0098398B">
                  <w:pPr>
                    <w:spacing w:line="240" w:lineRule="auto"/>
                    <w:ind w:firstLine="0"/>
                    <w:jc w:val="left"/>
                    <w:rPr>
                      <w:sz w:val="20"/>
                      <w:szCs w:val="20"/>
                    </w:rPr>
                  </w:pPr>
                  <w:r w:rsidRPr="00E50DC7">
                    <w:rPr>
                      <w:sz w:val="20"/>
                      <w:szCs w:val="20"/>
                    </w:rPr>
                    <w:t>Кольцо кабельное 70x44 мм с площадкой (компл. 4шт), серое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EFA4D"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51C69" w14:textId="77777777" w:rsidR="0098398B" w:rsidRPr="00E50DC7" w:rsidRDefault="0098398B" w:rsidP="0098398B">
                  <w:pPr>
                    <w:spacing w:line="240" w:lineRule="auto"/>
                    <w:ind w:firstLine="0"/>
                    <w:jc w:val="center"/>
                    <w:rPr>
                      <w:sz w:val="20"/>
                      <w:szCs w:val="20"/>
                    </w:rPr>
                  </w:pPr>
                  <w:r w:rsidRPr="00E50DC7">
                    <w:rPr>
                      <w:sz w:val="20"/>
                      <w:szCs w:val="20"/>
                    </w:rPr>
                    <w:t>CR35-7044-PL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FCA13" w14:textId="77777777" w:rsidR="0098398B" w:rsidRPr="00E50DC7" w:rsidRDefault="0098398B" w:rsidP="0098398B">
                  <w:pPr>
                    <w:spacing w:line="240" w:lineRule="auto"/>
                    <w:ind w:firstLine="0"/>
                    <w:jc w:val="center"/>
                    <w:rPr>
                      <w:sz w:val="20"/>
                      <w:szCs w:val="20"/>
                    </w:rPr>
                  </w:pPr>
                  <w:r w:rsidRPr="00E50DC7">
                    <w:rPr>
                      <w:sz w:val="20"/>
                      <w:szCs w:val="20"/>
                    </w:rPr>
                    <w:t>копмпл.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82454"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550673DF" w14:textId="77777777" w:rsidR="0098398B" w:rsidRPr="00E50DC7" w:rsidRDefault="0098398B" w:rsidP="0098398B">
                  <w:pPr>
                    <w:spacing w:line="240" w:lineRule="auto"/>
                    <w:ind w:firstLine="0"/>
                    <w:jc w:val="left"/>
                    <w:rPr>
                      <w:sz w:val="20"/>
                      <w:szCs w:val="20"/>
                    </w:rPr>
                  </w:pPr>
                </w:p>
              </w:tc>
            </w:tr>
            <w:tr w:rsidR="0098398B" w:rsidRPr="00E50DC7" w14:paraId="723D04AC"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A0BA761" w14:textId="07DF3123" w:rsidR="0098398B" w:rsidRPr="00E50DC7" w:rsidRDefault="0098398B" w:rsidP="0098398B">
                  <w:pPr>
                    <w:spacing w:line="240" w:lineRule="auto"/>
                    <w:ind w:firstLine="0"/>
                    <w:jc w:val="center"/>
                    <w:rPr>
                      <w:sz w:val="20"/>
                      <w:szCs w:val="20"/>
                    </w:rPr>
                  </w:pPr>
                  <w:r>
                    <w:rPr>
                      <w:sz w:val="20"/>
                      <w:szCs w:val="20"/>
                    </w:rPr>
                    <w:t>18</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0FCD9" w14:textId="77777777" w:rsidR="0098398B" w:rsidRPr="00E50DC7" w:rsidRDefault="0098398B" w:rsidP="0098398B">
                  <w:pPr>
                    <w:spacing w:line="240" w:lineRule="auto"/>
                    <w:ind w:firstLine="0"/>
                    <w:jc w:val="left"/>
                    <w:rPr>
                      <w:sz w:val="20"/>
                      <w:szCs w:val="20"/>
                    </w:rPr>
                  </w:pPr>
                  <w:r w:rsidRPr="00E50DC7">
                    <w:rPr>
                      <w:sz w:val="20"/>
                      <w:szCs w:val="20"/>
                    </w:rPr>
                    <w:t>Набор закладных винтов-шайб-гаек (M6x12мм) 1 компл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0C4AF"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63BBA" w14:textId="77777777" w:rsidR="0098398B" w:rsidRPr="00E50DC7" w:rsidRDefault="0098398B" w:rsidP="0098398B">
                  <w:pPr>
                    <w:spacing w:line="240" w:lineRule="auto"/>
                    <w:ind w:firstLine="0"/>
                    <w:jc w:val="center"/>
                    <w:rPr>
                      <w:sz w:val="20"/>
                      <w:szCs w:val="20"/>
                    </w:rPr>
                  </w:pPr>
                  <w:r w:rsidRPr="00E50DC7">
                    <w:rPr>
                      <w:sz w:val="20"/>
                      <w:szCs w:val="20"/>
                    </w:rPr>
                    <w:t>ITK-HP-28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E135B" w14:textId="77777777" w:rsidR="0098398B" w:rsidRPr="00E50DC7" w:rsidRDefault="0098398B" w:rsidP="0098398B">
                  <w:pPr>
                    <w:spacing w:line="240" w:lineRule="auto"/>
                    <w:ind w:firstLine="0"/>
                    <w:jc w:val="center"/>
                    <w:rPr>
                      <w:sz w:val="20"/>
                      <w:szCs w:val="20"/>
                    </w:rPr>
                  </w:pPr>
                  <w:r w:rsidRPr="00E50DC7">
                    <w:rPr>
                      <w:sz w:val="20"/>
                      <w:szCs w:val="20"/>
                    </w:rPr>
                    <w:t>копмпл.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95A29"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4804910A" w14:textId="77777777" w:rsidR="0098398B" w:rsidRPr="00E50DC7" w:rsidRDefault="0098398B" w:rsidP="0098398B">
                  <w:pPr>
                    <w:spacing w:line="240" w:lineRule="auto"/>
                    <w:ind w:firstLine="0"/>
                    <w:jc w:val="left"/>
                    <w:rPr>
                      <w:sz w:val="20"/>
                      <w:szCs w:val="20"/>
                    </w:rPr>
                  </w:pPr>
                </w:p>
              </w:tc>
            </w:tr>
            <w:tr w:rsidR="0098398B" w:rsidRPr="00E50DC7" w14:paraId="68F4E29F" w14:textId="77777777" w:rsidTr="0098398B">
              <w:trPr>
                <w:trHeight w:val="1056"/>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9E924BC" w14:textId="204B5CD4" w:rsidR="0098398B" w:rsidRPr="00E50DC7" w:rsidRDefault="0098398B" w:rsidP="0098398B">
                  <w:pPr>
                    <w:spacing w:line="240" w:lineRule="auto"/>
                    <w:ind w:firstLine="0"/>
                    <w:jc w:val="center"/>
                    <w:rPr>
                      <w:sz w:val="20"/>
                      <w:szCs w:val="20"/>
                    </w:rPr>
                  </w:pPr>
                  <w:r>
                    <w:rPr>
                      <w:sz w:val="20"/>
                      <w:szCs w:val="20"/>
                    </w:rPr>
                    <w:t>19</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309A6" w14:textId="77777777" w:rsidR="0098398B" w:rsidRPr="00E50DC7" w:rsidRDefault="0098398B" w:rsidP="0098398B">
                  <w:pPr>
                    <w:spacing w:line="240" w:lineRule="auto"/>
                    <w:ind w:firstLine="0"/>
                    <w:jc w:val="left"/>
                    <w:rPr>
                      <w:sz w:val="20"/>
                      <w:szCs w:val="20"/>
                    </w:rPr>
                  </w:pPr>
                  <w:r w:rsidRPr="00E50DC7">
                    <w:rPr>
                      <w:sz w:val="20"/>
                      <w:szCs w:val="20"/>
                    </w:rPr>
                    <w:t>Блок электрических розеток 9 розеток нем. ст, 1U, шнур 2м вилка С14 ал.проф</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61ED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9E990" w14:textId="77777777" w:rsidR="0098398B" w:rsidRPr="00E50DC7" w:rsidRDefault="0098398B" w:rsidP="0098398B">
                  <w:pPr>
                    <w:spacing w:line="240" w:lineRule="auto"/>
                    <w:ind w:firstLine="0"/>
                    <w:jc w:val="center"/>
                    <w:rPr>
                      <w:sz w:val="20"/>
                      <w:szCs w:val="20"/>
                    </w:rPr>
                  </w:pPr>
                  <w:r w:rsidRPr="00E50DC7">
                    <w:rPr>
                      <w:sz w:val="20"/>
                      <w:szCs w:val="20"/>
                    </w:rPr>
                    <w:t>PH22-9D2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1E97E"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758C0"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27A4664A" w14:textId="77777777" w:rsidR="0098398B" w:rsidRPr="00E50DC7" w:rsidRDefault="0098398B" w:rsidP="0098398B">
                  <w:pPr>
                    <w:spacing w:line="240" w:lineRule="auto"/>
                    <w:ind w:firstLine="0"/>
                    <w:jc w:val="left"/>
                    <w:rPr>
                      <w:sz w:val="20"/>
                      <w:szCs w:val="20"/>
                    </w:rPr>
                  </w:pPr>
                </w:p>
              </w:tc>
            </w:tr>
            <w:tr w:rsidR="0098398B" w:rsidRPr="00E50DC7" w14:paraId="6C477F0C"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5A6E161" w14:textId="36202818" w:rsidR="0098398B" w:rsidRPr="00E50DC7" w:rsidRDefault="0098398B" w:rsidP="0098398B">
                  <w:pPr>
                    <w:spacing w:line="240" w:lineRule="auto"/>
                    <w:ind w:firstLine="0"/>
                    <w:jc w:val="center"/>
                    <w:rPr>
                      <w:sz w:val="20"/>
                      <w:szCs w:val="20"/>
                    </w:rPr>
                  </w:pPr>
                  <w:r>
                    <w:rPr>
                      <w:sz w:val="20"/>
                      <w:szCs w:val="20"/>
                    </w:rPr>
                    <w:t>20</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10421" w14:textId="77777777" w:rsidR="0098398B" w:rsidRPr="00E50DC7" w:rsidRDefault="0098398B" w:rsidP="0098398B">
                  <w:pPr>
                    <w:spacing w:line="240" w:lineRule="auto"/>
                    <w:ind w:firstLine="0"/>
                    <w:jc w:val="left"/>
                    <w:rPr>
                      <w:sz w:val="20"/>
                      <w:szCs w:val="20"/>
                    </w:rPr>
                  </w:pPr>
                  <w:r w:rsidRPr="00E50DC7">
                    <w:rPr>
                      <w:sz w:val="20"/>
                      <w:szCs w:val="20"/>
                    </w:rPr>
                    <w:t>Шина заземления 483х25мм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8412E"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9375C" w14:textId="77777777" w:rsidR="0098398B" w:rsidRPr="00E50DC7" w:rsidRDefault="0098398B" w:rsidP="0098398B">
                  <w:pPr>
                    <w:spacing w:line="240" w:lineRule="auto"/>
                    <w:ind w:firstLine="0"/>
                    <w:jc w:val="center"/>
                    <w:rPr>
                      <w:sz w:val="20"/>
                      <w:szCs w:val="20"/>
                    </w:rPr>
                  </w:pPr>
                  <w:r w:rsidRPr="00E50DC7">
                    <w:rPr>
                      <w:sz w:val="20"/>
                      <w:szCs w:val="20"/>
                    </w:rPr>
                    <w:t>ER-12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DA05D"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DBE63"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1A2DDB6C" w14:textId="77777777" w:rsidR="0098398B" w:rsidRPr="00E50DC7" w:rsidRDefault="0098398B" w:rsidP="0098398B">
                  <w:pPr>
                    <w:spacing w:line="240" w:lineRule="auto"/>
                    <w:ind w:firstLine="0"/>
                    <w:jc w:val="left"/>
                    <w:rPr>
                      <w:sz w:val="20"/>
                      <w:szCs w:val="20"/>
                    </w:rPr>
                  </w:pPr>
                </w:p>
              </w:tc>
            </w:tr>
            <w:tr w:rsidR="0098398B" w:rsidRPr="00E50DC7" w14:paraId="553B1845"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DE1CDC6" w14:textId="7314910B" w:rsidR="0098398B" w:rsidRPr="00E50DC7" w:rsidRDefault="0098398B" w:rsidP="0098398B">
                  <w:pPr>
                    <w:spacing w:line="240" w:lineRule="auto"/>
                    <w:ind w:firstLine="0"/>
                    <w:jc w:val="center"/>
                    <w:rPr>
                      <w:sz w:val="20"/>
                      <w:szCs w:val="20"/>
                    </w:rPr>
                  </w:pPr>
                  <w:r>
                    <w:rPr>
                      <w:sz w:val="20"/>
                      <w:szCs w:val="20"/>
                    </w:rPr>
                    <w:t>21</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FD350" w14:textId="77777777" w:rsidR="0098398B" w:rsidRPr="00E50DC7" w:rsidRDefault="0098398B" w:rsidP="0098398B">
                  <w:pPr>
                    <w:spacing w:line="240" w:lineRule="auto"/>
                    <w:ind w:firstLine="0"/>
                    <w:jc w:val="left"/>
                    <w:rPr>
                      <w:sz w:val="20"/>
                      <w:szCs w:val="20"/>
                    </w:rPr>
                  </w:pPr>
                  <w:r w:rsidRPr="00E50DC7">
                    <w:rPr>
                      <w:sz w:val="20"/>
                      <w:szCs w:val="20"/>
                    </w:rPr>
                    <w:t>Кабельный органайзер 19" 1U, 5 колец, серый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A683F"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E1DF8" w14:textId="77777777" w:rsidR="0098398B" w:rsidRPr="00E50DC7" w:rsidRDefault="0098398B" w:rsidP="0098398B">
                  <w:pPr>
                    <w:spacing w:line="240" w:lineRule="auto"/>
                    <w:ind w:firstLine="0"/>
                    <w:jc w:val="center"/>
                    <w:rPr>
                      <w:sz w:val="20"/>
                      <w:szCs w:val="20"/>
                    </w:rPr>
                  </w:pPr>
                  <w:r w:rsidRPr="00E50DC7">
                    <w:rPr>
                      <w:sz w:val="20"/>
                      <w:szCs w:val="20"/>
                    </w:rPr>
                    <w:t>CO35-1M5RM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067D7"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C9E83"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79C9FEA6" w14:textId="77777777" w:rsidR="0098398B" w:rsidRPr="00E50DC7" w:rsidRDefault="0098398B" w:rsidP="0098398B">
                  <w:pPr>
                    <w:spacing w:line="240" w:lineRule="auto"/>
                    <w:ind w:firstLine="0"/>
                    <w:jc w:val="left"/>
                    <w:rPr>
                      <w:sz w:val="20"/>
                      <w:szCs w:val="20"/>
                    </w:rPr>
                  </w:pPr>
                </w:p>
              </w:tc>
            </w:tr>
            <w:tr w:rsidR="0098398B" w:rsidRPr="00E50DC7" w14:paraId="480ACB85"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71EF38B" w14:textId="55C4B745" w:rsidR="0098398B" w:rsidRPr="00E50DC7" w:rsidRDefault="0098398B" w:rsidP="0098398B">
                  <w:pPr>
                    <w:spacing w:line="240" w:lineRule="auto"/>
                    <w:ind w:firstLine="0"/>
                    <w:jc w:val="center"/>
                    <w:rPr>
                      <w:sz w:val="20"/>
                      <w:szCs w:val="20"/>
                    </w:rPr>
                  </w:pPr>
                  <w:r>
                    <w:rPr>
                      <w:sz w:val="20"/>
                      <w:szCs w:val="20"/>
                    </w:rPr>
                    <w:t>22</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20B96" w14:textId="77777777" w:rsidR="0098398B" w:rsidRPr="00E50DC7" w:rsidRDefault="0098398B" w:rsidP="0098398B">
                  <w:pPr>
                    <w:spacing w:line="240" w:lineRule="auto"/>
                    <w:ind w:firstLine="0"/>
                    <w:jc w:val="left"/>
                    <w:rPr>
                      <w:sz w:val="20"/>
                      <w:szCs w:val="20"/>
                    </w:rPr>
                  </w:pPr>
                  <w:r w:rsidRPr="00E50DC7">
                    <w:rPr>
                      <w:sz w:val="20"/>
                      <w:szCs w:val="20"/>
                    </w:rPr>
                    <w:t>Комплект проводов заземления 50 cм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36F82"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984EC" w14:textId="77777777" w:rsidR="0098398B" w:rsidRPr="00E50DC7" w:rsidRDefault="0098398B" w:rsidP="0098398B">
                  <w:pPr>
                    <w:spacing w:line="240" w:lineRule="auto"/>
                    <w:ind w:firstLine="0"/>
                    <w:jc w:val="center"/>
                    <w:rPr>
                      <w:sz w:val="20"/>
                      <w:szCs w:val="20"/>
                    </w:rPr>
                  </w:pPr>
                  <w:r w:rsidRPr="00E50DC7">
                    <w:rPr>
                      <w:sz w:val="20"/>
                      <w:szCs w:val="20"/>
                    </w:rPr>
                    <w:t>ITK ER12-6568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D4281"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D1081"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711EDCD5" w14:textId="77777777" w:rsidR="0098398B" w:rsidRPr="00E50DC7" w:rsidRDefault="0098398B" w:rsidP="0098398B">
                  <w:pPr>
                    <w:spacing w:line="240" w:lineRule="auto"/>
                    <w:ind w:firstLine="0"/>
                    <w:jc w:val="left"/>
                    <w:rPr>
                      <w:sz w:val="20"/>
                      <w:szCs w:val="20"/>
                    </w:rPr>
                  </w:pPr>
                </w:p>
              </w:tc>
            </w:tr>
            <w:tr w:rsidR="0098398B" w:rsidRPr="00E50DC7" w14:paraId="2441E587"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12E75C5" w14:textId="010B20C8" w:rsidR="0098398B" w:rsidRPr="00E50DC7" w:rsidRDefault="0098398B" w:rsidP="0098398B">
                  <w:pPr>
                    <w:spacing w:line="240" w:lineRule="auto"/>
                    <w:ind w:firstLine="0"/>
                    <w:jc w:val="center"/>
                    <w:rPr>
                      <w:sz w:val="20"/>
                      <w:szCs w:val="20"/>
                    </w:rPr>
                  </w:pPr>
                  <w:r>
                    <w:rPr>
                      <w:sz w:val="20"/>
                      <w:szCs w:val="20"/>
                    </w:rPr>
                    <w:t>23</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8F935" w14:textId="77777777" w:rsidR="0098398B" w:rsidRPr="00E50DC7" w:rsidRDefault="0098398B" w:rsidP="0098398B">
                  <w:pPr>
                    <w:spacing w:line="240" w:lineRule="auto"/>
                    <w:ind w:firstLine="0"/>
                    <w:jc w:val="left"/>
                    <w:rPr>
                      <w:sz w:val="20"/>
                      <w:szCs w:val="20"/>
                    </w:rPr>
                  </w:pPr>
                  <w:r w:rsidRPr="00E50DC7">
                    <w:rPr>
                      <w:sz w:val="20"/>
                      <w:szCs w:val="20"/>
                    </w:rPr>
                    <w:t>Консольная полка глубиной 550мм 2U серая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D3CA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C7057" w14:textId="77777777" w:rsidR="0098398B" w:rsidRPr="00E50DC7" w:rsidRDefault="0098398B" w:rsidP="0098398B">
                  <w:pPr>
                    <w:spacing w:line="240" w:lineRule="auto"/>
                    <w:ind w:firstLine="0"/>
                    <w:jc w:val="center"/>
                    <w:rPr>
                      <w:sz w:val="20"/>
                      <w:szCs w:val="20"/>
                    </w:rPr>
                  </w:pPr>
                  <w:r w:rsidRPr="00E50DC7">
                    <w:rPr>
                      <w:sz w:val="20"/>
                      <w:szCs w:val="20"/>
                    </w:rPr>
                    <w:t>RS35-550P</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E90BF"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3D2BD" w14:textId="77777777" w:rsidR="0098398B" w:rsidRPr="00E50DC7" w:rsidRDefault="0098398B" w:rsidP="0098398B">
                  <w:pPr>
                    <w:spacing w:line="240" w:lineRule="auto"/>
                    <w:ind w:firstLine="0"/>
                    <w:jc w:val="center"/>
                    <w:rPr>
                      <w:sz w:val="20"/>
                      <w:szCs w:val="20"/>
                    </w:rPr>
                  </w:pPr>
                  <w:r w:rsidRPr="00E50DC7">
                    <w:rPr>
                      <w:sz w:val="20"/>
                      <w:szCs w:val="20"/>
                    </w:rPr>
                    <w:t>3</w:t>
                  </w:r>
                </w:p>
              </w:tc>
              <w:tc>
                <w:tcPr>
                  <w:tcW w:w="236" w:type="dxa"/>
                  <w:vAlign w:val="center"/>
                  <w:hideMark/>
                </w:tcPr>
                <w:p w14:paraId="04289752" w14:textId="77777777" w:rsidR="0098398B" w:rsidRPr="00E50DC7" w:rsidRDefault="0098398B" w:rsidP="0098398B">
                  <w:pPr>
                    <w:spacing w:line="240" w:lineRule="auto"/>
                    <w:ind w:firstLine="0"/>
                    <w:jc w:val="left"/>
                    <w:rPr>
                      <w:sz w:val="20"/>
                      <w:szCs w:val="20"/>
                    </w:rPr>
                  </w:pPr>
                </w:p>
              </w:tc>
            </w:tr>
            <w:tr w:rsidR="0098398B" w:rsidRPr="00E50DC7" w14:paraId="0DCC0969" w14:textId="77777777" w:rsidTr="0098398B">
              <w:trPr>
                <w:trHeight w:val="1056"/>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F0F437D" w14:textId="38CF7682" w:rsidR="0098398B" w:rsidRPr="00E50DC7" w:rsidRDefault="0098398B" w:rsidP="0098398B">
                  <w:pPr>
                    <w:spacing w:line="240" w:lineRule="auto"/>
                    <w:ind w:firstLine="0"/>
                    <w:jc w:val="center"/>
                    <w:rPr>
                      <w:sz w:val="20"/>
                      <w:szCs w:val="20"/>
                    </w:rPr>
                  </w:pPr>
                  <w:r>
                    <w:rPr>
                      <w:sz w:val="20"/>
                      <w:szCs w:val="20"/>
                    </w:rPr>
                    <w:t>24</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CC4E9" w14:textId="77777777" w:rsidR="0098398B" w:rsidRPr="00E50DC7" w:rsidRDefault="0098398B" w:rsidP="0098398B">
                  <w:pPr>
                    <w:spacing w:line="240" w:lineRule="auto"/>
                    <w:ind w:firstLine="0"/>
                    <w:jc w:val="left"/>
                    <w:rPr>
                      <w:sz w:val="20"/>
                      <w:szCs w:val="20"/>
                    </w:rPr>
                  </w:pPr>
                  <w:r w:rsidRPr="00E50DC7">
                    <w:rPr>
                      <w:sz w:val="20"/>
                      <w:szCs w:val="20"/>
                    </w:rPr>
                    <w:t>Блок электрических розеток 9 розеток нем. ст, 1U, шнур 2м вилка С14 ал.проф</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B08D2" w14:textId="77777777" w:rsidR="0098398B" w:rsidRPr="00E50DC7" w:rsidRDefault="0098398B" w:rsidP="0098398B">
                  <w:pPr>
                    <w:spacing w:line="240" w:lineRule="auto"/>
                    <w:ind w:firstLine="0"/>
                    <w:jc w:val="center"/>
                    <w:rPr>
                      <w:sz w:val="20"/>
                      <w:szCs w:val="20"/>
                    </w:rPr>
                  </w:pPr>
                  <w:r w:rsidRPr="00E50DC7">
                    <w:rPr>
                      <w:sz w:val="20"/>
                      <w:szCs w:val="20"/>
                    </w:rPr>
                    <w:t>PH22-9D2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E228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F5E67"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54239"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10EA7660" w14:textId="77777777" w:rsidR="0098398B" w:rsidRPr="00E50DC7" w:rsidRDefault="0098398B" w:rsidP="0098398B">
                  <w:pPr>
                    <w:spacing w:line="240" w:lineRule="auto"/>
                    <w:ind w:firstLine="0"/>
                    <w:jc w:val="left"/>
                    <w:rPr>
                      <w:sz w:val="20"/>
                      <w:szCs w:val="20"/>
                    </w:rPr>
                  </w:pPr>
                </w:p>
              </w:tc>
            </w:tr>
            <w:tr w:rsidR="0098398B" w:rsidRPr="00E50DC7" w14:paraId="48BD9E4A"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791AE06" w14:textId="0DF71CC9" w:rsidR="0098398B" w:rsidRPr="00E50DC7" w:rsidRDefault="0098398B" w:rsidP="0098398B">
                  <w:pPr>
                    <w:spacing w:line="240" w:lineRule="auto"/>
                    <w:ind w:firstLine="0"/>
                    <w:jc w:val="center"/>
                    <w:rPr>
                      <w:sz w:val="20"/>
                      <w:szCs w:val="20"/>
                    </w:rPr>
                  </w:pPr>
                  <w:r>
                    <w:rPr>
                      <w:sz w:val="20"/>
                      <w:szCs w:val="20"/>
                    </w:rPr>
                    <w:t>25</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E14D0" w14:textId="77777777" w:rsidR="0098398B" w:rsidRPr="00E50DC7" w:rsidRDefault="0098398B" w:rsidP="0098398B">
                  <w:pPr>
                    <w:spacing w:line="240" w:lineRule="auto"/>
                    <w:ind w:firstLine="0"/>
                    <w:jc w:val="left"/>
                    <w:rPr>
                      <w:sz w:val="20"/>
                      <w:szCs w:val="20"/>
                    </w:rPr>
                  </w:pPr>
                  <w:r w:rsidRPr="00E50DC7">
                    <w:rPr>
                      <w:sz w:val="20"/>
                      <w:szCs w:val="20"/>
                    </w:rPr>
                    <w:t>Кабельный органайзер 19" 1U, 5 колец, серый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15A56" w14:textId="77777777" w:rsidR="0098398B" w:rsidRPr="00E50DC7" w:rsidRDefault="0098398B" w:rsidP="0098398B">
                  <w:pPr>
                    <w:spacing w:line="240" w:lineRule="auto"/>
                    <w:ind w:firstLine="0"/>
                    <w:jc w:val="center"/>
                    <w:rPr>
                      <w:sz w:val="20"/>
                      <w:szCs w:val="20"/>
                    </w:rPr>
                  </w:pPr>
                  <w:r w:rsidRPr="00E50DC7">
                    <w:rPr>
                      <w:sz w:val="20"/>
                      <w:szCs w:val="20"/>
                    </w:rPr>
                    <w:t>CO35-1M5RM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368DC"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AB509"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FF06F"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6747CE2E" w14:textId="77777777" w:rsidR="0098398B" w:rsidRPr="00E50DC7" w:rsidRDefault="0098398B" w:rsidP="0098398B">
                  <w:pPr>
                    <w:spacing w:line="240" w:lineRule="auto"/>
                    <w:ind w:firstLine="0"/>
                    <w:jc w:val="left"/>
                    <w:rPr>
                      <w:sz w:val="20"/>
                      <w:szCs w:val="20"/>
                    </w:rPr>
                  </w:pPr>
                </w:p>
              </w:tc>
            </w:tr>
            <w:tr w:rsidR="0098398B" w:rsidRPr="00E50DC7" w14:paraId="4712696D" w14:textId="77777777" w:rsidTr="0098398B">
              <w:trPr>
                <w:trHeight w:val="1056"/>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D6E6615" w14:textId="20CD1154" w:rsidR="0098398B" w:rsidRPr="00E50DC7" w:rsidRDefault="0098398B" w:rsidP="0098398B">
                  <w:pPr>
                    <w:spacing w:line="240" w:lineRule="auto"/>
                    <w:ind w:firstLine="0"/>
                    <w:jc w:val="center"/>
                    <w:rPr>
                      <w:sz w:val="20"/>
                      <w:szCs w:val="20"/>
                    </w:rPr>
                  </w:pPr>
                  <w:r>
                    <w:rPr>
                      <w:sz w:val="20"/>
                      <w:szCs w:val="20"/>
                    </w:rPr>
                    <w:t>26</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F0E5D" w14:textId="77777777" w:rsidR="0098398B" w:rsidRPr="00E50DC7" w:rsidRDefault="0098398B" w:rsidP="0098398B">
                  <w:pPr>
                    <w:spacing w:line="240" w:lineRule="auto"/>
                    <w:ind w:firstLine="0"/>
                    <w:jc w:val="left"/>
                    <w:rPr>
                      <w:sz w:val="20"/>
                      <w:szCs w:val="20"/>
                    </w:rPr>
                  </w:pPr>
                  <w:r w:rsidRPr="00E50DC7">
                    <w:rPr>
                      <w:sz w:val="20"/>
                      <w:szCs w:val="20"/>
                    </w:rPr>
                    <w:t>Щит распределительный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704B7" w14:textId="77777777" w:rsidR="0098398B" w:rsidRPr="00E50DC7" w:rsidRDefault="0098398B" w:rsidP="0098398B">
                  <w:pPr>
                    <w:spacing w:line="240" w:lineRule="auto"/>
                    <w:ind w:firstLine="0"/>
                    <w:jc w:val="center"/>
                    <w:rPr>
                      <w:sz w:val="20"/>
                      <w:szCs w:val="20"/>
                    </w:rPr>
                  </w:pPr>
                  <w:r w:rsidRPr="00E50DC7">
                    <w:rPr>
                      <w:sz w:val="20"/>
                      <w:szCs w:val="20"/>
                    </w:rPr>
                    <w:t>13981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CAEEE"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FC11E"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081E0"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52635075" w14:textId="77777777" w:rsidR="0098398B" w:rsidRPr="00E50DC7" w:rsidRDefault="0098398B" w:rsidP="0098398B">
                  <w:pPr>
                    <w:spacing w:line="240" w:lineRule="auto"/>
                    <w:ind w:firstLine="0"/>
                    <w:jc w:val="left"/>
                    <w:rPr>
                      <w:sz w:val="20"/>
                      <w:szCs w:val="20"/>
                    </w:rPr>
                  </w:pPr>
                </w:p>
              </w:tc>
            </w:tr>
            <w:tr w:rsidR="0098398B" w:rsidRPr="00E50DC7" w14:paraId="46881BD4"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8635B08" w14:textId="098882CB" w:rsidR="0098398B" w:rsidRPr="00E50DC7" w:rsidRDefault="0098398B" w:rsidP="0098398B">
                  <w:pPr>
                    <w:spacing w:line="240" w:lineRule="auto"/>
                    <w:ind w:firstLine="0"/>
                    <w:jc w:val="center"/>
                    <w:rPr>
                      <w:sz w:val="20"/>
                      <w:szCs w:val="20"/>
                    </w:rPr>
                  </w:pPr>
                  <w:r>
                    <w:rPr>
                      <w:sz w:val="20"/>
                      <w:szCs w:val="20"/>
                    </w:rPr>
                    <w:t>27</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812FC" w14:textId="77777777" w:rsidR="0098398B" w:rsidRPr="00E50DC7" w:rsidRDefault="0098398B" w:rsidP="0098398B">
                  <w:pPr>
                    <w:spacing w:line="240" w:lineRule="auto"/>
                    <w:ind w:firstLine="0"/>
                    <w:jc w:val="left"/>
                    <w:rPr>
                      <w:sz w:val="20"/>
                      <w:szCs w:val="20"/>
                    </w:rPr>
                  </w:pPr>
                  <w:r w:rsidRPr="00E50DC7">
                    <w:rPr>
                      <w:sz w:val="20"/>
                      <w:szCs w:val="20"/>
                    </w:rPr>
                    <w:t>Наконечник луженый для провода заземления диаметром 4 мм²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CEF30" w14:textId="77777777" w:rsidR="0098398B" w:rsidRPr="00E50DC7" w:rsidRDefault="0098398B" w:rsidP="0098398B">
                  <w:pPr>
                    <w:spacing w:line="240" w:lineRule="auto"/>
                    <w:ind w:firstLine="0"/>
                    <w:jc w:val="center"/>
                    <w:rPr>
                      <w:sz w:val="20"/>
                      <w:szCs w:val="20"/>
                    </w:rPr>
                  </w:pPr>
                  <w:r w:rsidRPr="00E50DC7">
                    <w:rPr>
                      <w:sz w:val="20"/>
                      <w:szCs w:val="20"/>
                    </w:rPr>
                    <w:t>ТМЛ 4-6-3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0F3A2" w14:textId="77777777" w:rsidR="0098398B" w:rsidRPr="00E50DC7" w:rsidRDefault="0098398B" w:rsidP="0098398B">
                  <w:pPr>
                    <w:spacing w:line="240" w:lineRule="auto"/>
                    <w:ind w:firstLine="0"/>
                    <w:jc w:val="center"/>
                    <w:rPr>
                      <w:sz w:val="20"/>
                      <w:szCs w:val="20"/>
                    </w:rPr>
                  </w:pPr>
                  <w:r w:rsidRPr="00E50DC7">
                    <w:rPr>
                      <w:sz w:val="20"/>
                      <w:szCs w:val="20"/>
                    </w:rPr>
                    <w:t>40827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F569C"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6075" w14:textId="77777777" w:rsidR="0098398B" w:rsidRPr="00E50DC7" w:rsidRDefault="0098398B" w:rsidP="0098398B">
                  <w:pPr>
                    <w:spacing w:line="240" w:lineRule="auto"/>
                    <w:ind w:firstLine="0"/>
                    <w:jc w:val="center"/>
                    <w:rPr>
                      <w:sz w:val="20"/>
                      <w:szCs w:val="20"/>
                    </w:rPr>
                  </w:pPr>
                  <w:r w:rsidRPr="00E50DC7">
                    <w:rPr>
                      <w:sz w:val="20"/>
                      <w:szCs w:val="20"/>
                    </w:rPr>
                    <w:t>4</w:t>
                  </w:r>
                </w:p>
              </w:tc>
              <w:tc>
                <w:tcPr>
                  <w:tcW w:w="236" w:type="dxa"/>
                  <w:vAlign w:val="center"/>
                  <w:hideMark/>
                </w:tcPr>
                <w:p w14:paraId="3F7354C7" w14:textId="77777777" w:rsidR="0098398B" w:rsidRPr="00E50DC7" w:rsidRDefault="0098398B" w:rsidP="0098398B">
                  <w:pPr>
                    <w:spacing w:line="240" w:lineRule="auto"/>
                    <w:ind w:firstLine="0"/>
                    <w:jc w:val="left"/>
                    <w:rPr>
                      <w:sz w:val="20"/>
                      <w:szCs w:val="20"/>
                    </w:rPr>
                  </w:pPr>
                </w:p>
              </w:tc>
            </w:tr>
            <w:tr w:rsidR="0098398B" w:rsidRPr="00E50DC7" w14:paraId="5294FC68"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EA05D11" w14:textId="24871A1A" w:rsidR="0098398B" w:rsidRPr="00E50DC7" w:rsidRDefault="0098398B" w:rsidP="0098398B">
                  <w:pPr>
                    <w:spacing w:line="240" w:lineRule="auto"/>
                    <w:ind w:firstLine="0"/>
                    <w:jc w:val="center"/>
                    <w:rPr>
                      <w:sz w:val="20"/>
                      <w:szCs w:val="20"/>
                    </w:rPr>
                  </w:pPr>
                  <w:r>
                    <w:rPr>
                      <w:sz w:val="20"/>
                      <w:szCs w:val="20"/>
                    </w:rPr>
                    <w:t>28</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F5934" w14:textId="77777777" w:rsidR="0098398B" w:rsidRPr="00E50DC7" w:rsidRDefault="0098398B" w:rsidP="0098398B">
                  <w:pPr>
                    <w:spacing w:line="240" w:lineRule="auto"/>
                    <w:ind w:firstLine="0"/>
                    <w:jc w:val="left"/>
                    <w:rPr>
                      <w:sz w:val="20"/>
                      <w:szCs w:val="20"/>
                    </w:rPr>
                  </w:pPr>
                  <w:r w:rsidRPr="00E50DC7">
                    <w:rPr>
                      <w:sz w:val="20"/>
                      <w:szCs w:val="20"/>
                    </w:rPr>
                    <w:t>Держатель с защелкой, D20, RAL 7035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DD57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30B33" w14:textId="77777777" w:rsidR="0098398B" w:rsidRPr="00E50DC7" w:rsidRDefault="0098398B" w:rsidP="0098398B">
                  <w:pPr>
                    <w:spacing w:line="240" w:lineRule="auto"/>
                    <w:ind w:firstLine="0"/>
                    <w:jc w:val="center"/>
                    <w:rPr>
                      <w:sz w:val="20"/>
                      <w:szCs w:val="20"/>
                    </w:rPr>
                  </w:pPr>
                  <w:r w:rsidRPr="00E50DC7">
                    <w:rPr>
                      <w:sz w:val="20"/>
                      <w:szCs w:val="20"/>
                    </w:rPr>
                    <w:t>51020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17C9E"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6921E" w14:textId="77777777" w:rsidR="0098398B" w:rsidRPr="00E50DC7" w:rsidRDefault="0098398B" w:rsidP="0098398B">
                  <w:pPr>
                    <w:spacing w:line="240" w:lineRule="auto"/>
                    <w:ind w:firstLine="0"/>
                    <w:jc w:val="center"/>
                    <w:rPr>
                      <w:sz w:val="20"/>
                      <w:szCs w:val="20"/>
                    </w:rPr>
                  </w:pPr>
                  <w:r w:rsidRPr="00E50DC7">
                    <w:rPr>
                      <w:sz w:val="20"/>
                      <w:szCs w:val="20"/>
                    </w:rPr>
                    <w:t>60</w:t>
                  </w:r>
                </w:p>
              </w:tc>
              <w:tc>
                <w:tcPr>
                  <w:tcW w:w="236" w:type="dxa"/>
                  <w:vAlign w:val="center"/>
                  <w:hideMark/>
                </w:tcPr>
                <w:p w14:paraId="44A03EC6" w14:textId="77777777" w:rsidR="0098398B" w:rsidRPr="00E50DC7" w:rsidRDefault="0098398B" w:rsidP="0098398B">
                  <w:pPr>
                    <w:spacing w:line="240" w:lineRule="auto"/>
                    <w:ind w:firstLine="0"/>
                    <w:jc w:val="left"/>
                    <w:rPr>
                      <w:sz w:val="20"/>
                      <w:szCs w:val="20"/>
                    </w:rPr>
                  </w:pPr>
                </w:p>
              </w:tc>
            </w:tr>
            <w:tr w:rsidR="0098398B" w:rsidRPr="00E50DC7" w14:paraId="0FCE5EC4"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8A410C0" w14:textId="3CCCE636" w:rsidR="0098398B" w:rsidRPr="00E50DC7" w:rsidRDefault="0098398B" w:rsidP="0098398B">
                  <w:pPr>
                    <w:spacing w:line="240" w:lineRule="auto"/>
                    <w:ind w:firstLine="0"/>
                    <w:jc w:val="center"/>
                    <w:rPr>
                      <w:sz w:val="20"/>
                      <w:szCs w:val="20"/>
                    </w:rPr>
                  </w:pPr>
                  <w:r>
                    <w:rPr>
                      <w:sz w:val="20"/>
                      <w:szCs w:val="20"/>
                    </w:rPr>
                    <w:t>29</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36FF8" w14:textId="77777777" w:rsidR="0098398B" w:rsidRPr="00E50DC7" w:rsidRDefault="0098398B" w:rsidP="0098398B">
                  <w:pPr>
                    <w:spacing w:line="240" w:lineRule="auto"/>
                    <w:ind w:firstLine="0"/>
                    <w:jc w:val="left"/>
                    <w:rPr>
                      <w:sz w:val="20"/>
                      <w:szCs w:val="20"/>
                    </w:rPr>
                  </w:pPr>
                  <w:r w:rsidRPr="00E50DC7">
                    <w:rPr>
                      <w:sz w:val="20"/>
                      <w:szCs w:val="20"/>
                    </w:rPr>
                    <w:t>Кабель-канал 50х105 мм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B24E2"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2B6E4" w14:textId="77777777" w:rsidR="0098398B" w:rsidRPr="00E50DC7" w:rsidRDefault="0098398B" w:rsidP="0098398B">
                  <w:pPr>
                    <w:spacing w:line="240" w:lineRule="auto"/>
                    <w:ind w:firstLine="0"/>
                    <w:jc w:val="center"/>
                    <w:rPr>
                      <w:sz w:val="20"/>
                      <w:szCs w:val="20"/>
                    </w:rPr>
                  </w:pPr>
                  <w:r w:rsidRPr="00E50DC7">
                    <w:rPr>
                      <w:sz w:val="20"/>
                      <w:szCs w:val="20"/>
                    </w:rPr>
                    <w:t>0 104 29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EF290" w14:textId="77777777" w:rsidR="0098398B" w:rsidRPr="00E50DC7" w:rsidRDefault="0098398B" w:rsidP="0098398B">
                  <w:pPr>
                    <w:spacing w:line="240" w:lineRule="auto"/>
                    <w:ind w:firstLine="0"/>
                    <w:jc w:val="center"/>
                    <w:rPr>
                      <w:sz w:val="20"/>
                      <w:szCs w:val="20"/>
                    </w:rPr>
                  </w:pPr>
                  <w:r w:rsidRPr="00E50DC7">
                    <w:rPr>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C5ED2" w14:textId="77777777" w:rsidR="0098398B" w:rsidRPr="00E50DC7" w:rsidRDefault="0098398B" w:rsidP="0098398B">
                  <w:pPr>
                    <w:spacing w:line="240" w:lineRule="auto"/>
                    <w:ind w:firstLine="0"/>
                    <w:jc w:val="center"/>
                    <w:rPr>
                      <w:sz w:val="20"/>
                      <w:szCs w:val="20"/>
                    </w:rPr>
                  </w:pPr>
                  <w:r w:rsidRPr="00E50DC7">
                    <w:rPr>
                      <w:sz w:val="20"/>
                      <w:szCs w:val="20"/>
                    </w:rPr>
                    <w:t>10</w:t>
                  </w:r>
                </w:p>
              </w:tc>
              <w:tc>
                <w:tcPr>
                  <w:tcW w:w="236" w:type="dxa"/>
                  <w:vAlign w:val="center"/>
                  <w:hideMark/>
                </w:tcPr>
                <w:p w14:paraId="72BE7654" w14:textId="77777777" w:rsidR="0098398B" w:rsidRPr="00E50DC7" w:rsidRDefault="0098398B" w:rsidP="0098398B">
                  <w:pPr>
                    <w:spacing w:line="240" w:lineRule="auto"/>
                    <w:ind w:firstLine="0"/>
                    <w:jc w:val="left"/>
                    <w:rPr>
                      <w:sz w:val="20"/>
                      <w:szCs w:val="20"/>
                    </w:rPr>
                  </w:pPr>
                </w:p>
              </w:tc>
            </w:tr>
            <w:tr w:rsidR="0098398B" w:rsidRPr="00E50DC7" w14:paraId="31EE491D"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B164E8E" w14:textId="2ACF75EF" w:rsidR="0098398B" w:rsidRPr="00E50DC7" w:rsidRDefault="0098398B" w:rsidP="0098398B">
                  <w:pPr>
                    <w:spacing w:line="240" w:lineRule="auto"/>
                    <w:ind w:firstLine="0"/>
                    <w:jc w:val="center"/>
                    <w:rPr>
                      <w:sz w:val="20"/>
                      <w:szCs w:val="20"/>
                    </w:rPr>
                  </w:pPr>
                  <w:r>
                    <w:rPr>
                      <w:sz w:val="20"/>
                      <w:szCs w:val="20"/>
                    </w:rPr>
                    <w:t>30</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0971F" w14:textId="77777777" w:rsidR="0098398B" w:rsidRPr="00E50DC7" w:rsidRDefault="0098398B" w:rsidP="0098398B">
                  <w:pPr>
                    <w:spacing w:line="240" w:lineRule="auto"/>
                    <w:ind w:firstLine="0"/>
                    <w:jc w:val="left"/>
                    <w:rPr>
                      <w:sz w:val="20"/>
                      <w:szCs w:val="20"/>
                    </w:rPr>
                  </w:pPr>
                  <w:r w:rsidRPr="00E50DC7">
                    <w:rPr>
                      <w:sz w:val="20"/>
                      <w:szCs w:val="20"/>
                    </w:rPr>
                    <w:t>Накладка на стык крышек профиля 50х105 мм (для коробов)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24BB7"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F81F3" w14:textId="77777777" w:rsidR="0098398B" w:rsidRPr="00E50DC7" w:rsidRDefault="0098398B" w:rsidP="0098398B">
                  <w:pPr>
                    <w:spacing w:line="240" w:lineRule="auto"/>
                    <w:ind w:firstLine="0"/>
                    <w:jc w:val="center"/>
                    <w:rPr>
                      <w:sz w:val="20"/>
                      <w:szCs w:val="20"/>
                    </w:rPr>
                  </w:pPr>
                  <w:r w:rsidRPr="00E50DC7">
                    <w:rPr>
                      <w:sz w:val="20"/>
                      <w:szCs w:val="20"/>
                    </w:rPr>
                    <w:t>0 108 01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91248"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F272D" w14:textId="77777777" w:rsidR="0098398B" w:rsidRPr="00E50DC7" w:rsidRDefault="0098398B" w:rsidP="0098398B">
                  <w:pPr>
                    <w:spacing w:line="240" w:lineRule="auto"/>
                    <w:ind w:firstLine="0"/>
                    <w:jc w:val="center"/>
                    <w:rPr>
                      <w:sz w:val="20"/>
                      <w:szCs w:val="20"/>
                    </w:rPr>
                  </w:pPr>
                  <w:r w:rsidRPr="00E50DC7">
                    <w:rPr>
                      <w:sz w:val="20"/>
                      <w:szCs w:val="20"/>
                    </w:rPr>
                    <w:t>5</w:t>
                  </w:r>
                </w:p>
              </w:tc>
              <w:tc>
                <w:tcPr>
                  <w:tcW w:w="236" w:type="dxa"/>
                  <w:vAlign w:val="center"/>
                  <w:hideMark/>
                </w:tcPr>
                <w:p w14:paraId="4A5ECD14" w14:textId="77777777" w:rsidR="0098398B" w:rsidRPr="00E50DC7" w:rsidRDefault="0098398B" w:rsidP="0098398B">
                  <w:pPr>
                    <w:spacing w:line="240" w:lineRule="auto"/>
                    <w:ind w:firstLine="0"/>
                    <w:jc w:val="left"/>
                    <w:rPr>
                      <w:sz w:val="20"/>
                      <w:szCs w:val="20"/>
                    </w:rPr>
                  </w:pPr>
                </w:p>
              </w:tc>
            </w:tr>
            <w:tr w:rsidR="0098398B" w:rsidRPr="00E50DC7" w14:paraId="4F0A77AA"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D77B701" w14:textId="462BAC3D" w:rsidR="0098398B" w:rsidRPr="00E50DC7" w:rsidRDefault="0098398B" w:rsidP="0098398B">
                  <w:pPr>
                    <w:spacing w:line="240" w:lineRule="auto"/>
                    <w:ind w:firstLine="0"/>
                    <w:jc w:val="center"/>
                    <w:rPr>
                      <w:sz w:val="20"/>
                      <w:szCs w:val="20"/>
                    </w:rPr>
                  </w:pPr>
                  <w:r>
                    <w:rPr>
                      <w:sz w:val="20"/>
                      <w:szCs w:val="20"/>
                    </w:rPr>
                    <w:t>31</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45032" w14:textId="77777777" w:rsidR="0098398B" w:rsidRPr="00E50DC7" w:rsidRDefault="0098398B" w:rsidP="0098398B">
                  <w:pPr>
                    <w:spacing w:line="240" w:lineRule="auto"/>
                    <w:ind w:firstLine="0"/>
                    <w:jc w:val="left"/>
                    <w:rPr>
                      <w:sz w:val="20"/>
                      <w:szCs w:val="20"/>
                    </w:rPr>
                  </w:pPr>
                  <w:r w:rsidRPr="00E50DC7">
                    <w:rPr>
                      <w:sz w:val="20"/>
                      <w:szCs w:val="20"/>
                    </w:rPr>
                    <w:t>Накладка на стык профиля 50х105 мм (для коробов)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555CB"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93F77" w14:textId="77777777" w:rsidR="0098398B" w:rsidRPr="00E50DC7" w:rsidRDefault="0098398B" w:rsidP="0098398B">
                  <w:pPr>
                    <w:spacing w:line="240" w:lineRule="auto"/>
                    <w:ind w:firstLine="0"/>
                    <w:jc w:val="center"/>
                    <w:rPr>
                      <w:sz w:val="20"/>
                      <w:szCs w:val="20"/>
                    </w:rPr>
                  </w:pPr>
                  <w:r w:rsidRPr="00E50DC7">
                    <w:rPr>
                      <w:sz w:val="20"/>
                      <w:szCs w:val="20"/>
                    </w:rPr>
                    <w:t>0 106 96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46F3A"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BEA59" w14:textId="77777777" w:rsidR="0098398B" w:rsidRPr="00E50DC7" w:rsidRDefault="0098398B" w:rsidP="0098398B">
                  <w:pPr>
                    <w:spacing w:line="240" w:lineRule="auto"/>
                    <w:ind w:firstLine="0"/>
                    <w:jc w:val="center"/>
                    <w:rPr>
                      <w:sz w:val="20"/>
                      <w:szCs w:val="20"/>
                    </w:rPr>
                  </w:pPr>
                  <w:r w:rsidRPr="00E50DC7">
                    <w:rPr>
                      <w:sz w:val="20"/>
                      <w:szCs w:val="20"/>
                    </w:rPr>
                    <w:t>5</w:t>
                  </w:r>
                </w:p>
              </w:tc>
              <w:tc>
                <w:tcPr>
                  <w:tcW w:w="236" w:type="dxa"/>
                  <w:vAlign w:val="center"/>
                  <w:hideMark/>
                </w:tcPr>
                <w:p w14:paraId="2EFA2FDA" w14:textId="77777777" w:rsidR="0098398B" w:rsidRPr="00E50DC7" w:rsidRDefault="0098398B" w:rsidP="0098398B">
                  <w:pPr>
                    <w:spacing w:line="240" w:lineRule="auto"/>
                    <w:ind w:firstLine="0"/>
                    <w:jc w:val="left"/>
                    <w:rPr>
                      <w:sz w:val="20"/>
                      <w:szCs w:val="20"/>
                    </w:rPr>
                  </w:pPr>
                </w:p>
              </w:tc>
            </w:tr>
            <w:tr w:rsidR="0098398B" w:rsidRPr="00E50DC7" w14:paraId="6959316C"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F9D9ACF" w14:textId="62D88314" w:rsidR="0098398B" w:rsidRPr="00E50DC7" w:rsidRDefault="0098398B" w:rsidP="0098398B">
                  <w:pPr>
                    <w:spacing w:line="240" w:lineRule="auto"/>
                    <w:ind w:firstLine="0"/>
                    <w:jc w:val="center"/>
                    <w:rPr>
                      <w:sz w:val="20"/>
                      <w:szCs w:val="20"/>
                    </w:rPr>
                  </w:pPr>
                  <w:r>
                    <w:rPr>
                      <w:sz w:val="20"/>
                      <w:szCs w:val="20"/>
                    </w:rPr>
                    <w:lastRenderedPageBreak/>
                    <w:t>32</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8E02D" w14:textId="77777777" w:rsidR="0098398B" w:rsidRPr="00E50DC7" w:rsidRDefault="0098398B" w:rsidP="0098398B">
                  <w:pPr>
                    <w:spacing w:line="240" w:lineRule="auto"/>
                    <w:ind w:firstLine="0"/>
                    <w:jc w:val="left"/>
                    <w:rPr>
                      <w:sz w:val="20"/>
                      <w:szCs w:val="20"/>
                    </w:rPr>
                  </w:pPr>
                  <w:r w:rsidRPr="00E50DC7">
                    <w:rPr>
                      <w:sz w:val="20"/>
                      <w:szCs w:val="20"/>
                    </w:rPr>
                    <w:t>Угол плоский 50х105 мм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CE42E"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A9DA4" w14:textId="77777777" w:rsidR="0098398B" w:rsidRPr="00E50DC7" w:rsidRDefault="0098398B" w:rsidP="0098398B">
                  <w:pPr>
                    <w:spacing w:line="240" w:lineRule="auto"/>
                    <w:ind w:firstLine="0"/>
                    <w:jc w:val="center"/>
                    <w:rPr>
                      <w:sz w:val="20"/>
                      <w:szCs w:val="20"/>
                    </w:rPr>
                  </w:pPr>
                  <w:r w:rsidRPr="00E50DC7">
                    <w:rPr>
                      <w:sz w:val="20"/>
                      <w:szCs w:val="20"/>
                    </w:rPr>
                    <w:t>0 107 86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E69C1"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BEE65"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65C59E5D" w14:textId="77777777" w:rsidR="0098398B" w:rsidRPr="00E50DC7" w:rsidRDefault="0098398B" w:rsidP="0098398B">
                  <w:pPr>
                    <w:spacing w:line="240" w:lineRule="auto"/>
                    <w:ind w:firstLine="0"/>
                    <w:jc w:val="left"/>
                    <w:rPr>
                      <w:sz w:val="20"/>
                      <w:szCs w:val="20"/>
                    </w:rPr>
                  </w:pPr>
                </w:p>
              </w:tc>
            </w:tr>
            <w:tr w:rsidR="0098398B" w:rsidRPr="00E50DC7" w14:paraId="26A64333"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DC9DBB2" w14:textId="010590B4" w:rsidR="0098398B" w:rsidRPr="00E50DC7" w:rsidRDefault="0098398B" w:rsidP="0098398B">
                  <w:pPr>
                    <w:spacing w:line="240" w:lineRule="auto"/>
                    <w:ind w:firstLine="0"/>
                    <w:jc w:val="center"/>
                    <w:rPr>
                      <w:sz w:val="20"/>
                      <w:szCs w:val="20"/>
                    </w:rPr>
                  </w:pPr>
                  <w:r>
                    <w:rPr>
                      <w:sz w:val="20"/>
                      <w:szCs w:val="20"/>
                    </w:rPr>
                    <w:t>33</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DFEDF" w14:textId="77777777" w:rsidR="0098398B" w:rsidRPr="00E50DC7" w:rsidRDefault="0098398B" w:rsidP="0098398B">
                  <w:pPr>
                    <w:spacing w:line="240" w:lineRule="auto"/>
                    <w:ind w:firstLine="0"/>
                    <w:jc w:val="left"/>
                    <w:rPr>
                      <w:sz w:val="20"/>
                      <w:szCs w:val="20"/>
                    </w:rPr>
                  </w:pPr>
                  <w:r w:rsidRPr="00E50DC7">
                    <w:rPr>
                      <w:sz w:val="20"/>
                      <w:szCs w:val="20"/>
                    </w:rPr>
                    <w:t>Заглушка торцевая 50х105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7AE98"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1C12D" w14:textId="77777777" w:rsidR="0098398B" w:rsidRPr="00E50DC7" w:rsidRDefault="0098398B" w:rsidP="0098398B">
                  <w:pPr>
                    <w:spacing w:line="240" w:lineRule="auto"/>
                    <w:ind w:firstLine="0"/>
                    <w:jc w:val="center"/>
                    <w:rPr>
                      <w:sz w:val="20"/>
                      <w:szCs w:val="20"/>
                    </w:rPr>
                  </w:pPr>
                  <w:r w:rsidRPr="00E50DC7">
                    <w:rPr>
                      <w:sz w:val="20"/>
                      <w:szCs w:val="20"/>
                    </w:rPr>
                    <w:t>0 107 00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CD1E3"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CB294"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7D6BABAF" w14:textId="77777777" w:rsidR="0098398B" w:rsidRPr="00E50DC7" w:rsidRDefault="0098398B" w:rsidP="0098398B">
                  <w:pPr>
                    <w:spacing w:line="240" w:lineRule="auto"/>
                    <w:ind w:firstLine="0"/>
                    <w:jc w:val="left"/>
                    <w:rPr>
                      <w:sz w:val="20"/>
                      <w:szCs w:val="20"/>
                    </w:rPr>
                  </w:pPr>
                </w:p>
              </w:tc>
            </w:tr>
            <w:tr w:rsidR="0098398B" w:rsidRPr="00E50DC7" w14:paraId="704CA8B9"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36CC149" w14:textId="31EDC36E" w:rsidR="0098398B" w:rsidRPr="00E50DC7" w:rsidRDefault="0098398B" w:rsidP="0098398B">
                  <w:pPr>
                    <w:spacing w:line="240" w:lineRule="auto"/>
                    <w:ind w:firstLine="0"/>
                    <w:jc w:val="center"/>
                    <w:rPr>
                      <w:sz w:val="20"/>
                      <w:szCs w:val="20"/>
                    </w:rPr>
                  </w:pPr>
                  <w:r>
                    <w:rPr>
                      <w:sz w:val="20"/>
                      <w:szCs w:val="20"/>
                    </w:rPr>
                    <w:t>34</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FEB7C" w14:textId="77777777" w:rsidR="0098398B" w:rsidRPr="00E50DC7" w:rsidRDefault="0098398B" w:rsidP="0098398B">
                  <w:pPr>
                    <w:spacing w:line="240" w:lineRule="auto"/>
                    <w:ind w:firstLine="0"/>
                    <w:jc w:val="left"/>
                    <w:rPr>
                      <w:sz w:val="20"/>
                      <w:szCs w:val="20"/>
                    </w:rPr>
                  </w:pPr>
                  <w:r w:rsidRPr="00E50DC7">
                    <w:rPr>
                      <w:sz w:val="20"/>
                      <w:szCs w:val="20"/>
                    </w:rPr>
                    <w:t>Разделительная перегородка для кабель-канала 50х105 мм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99EFB"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4E018" w14:textId="77777777" w:rsidR="0098398B" w:rsidRPr="00E50DC7" w:rsidRDefault="0098398B" w:rsidP="0098398B">
                  <w:pPr>
                    <w:spacing w:line="240" w:lineRule="auto"/>
                    <w:ind w:firstLine="0"/>
                    <w:jc w:val="center"/>
                    <w:rPr>
                      <w:sz w:val="20"/>
                      <w:szCs w:val="20"/>
                    </w:rPr>
                  </w:pPr>
                  <w:r w:rsidRPr="00E50DC7">
                    <w:rPr>
                      <w:sz w:val="20"/>
                      <w:szCs w:val="20"/>
                    </w:rPr>
                    <w:t>0 105 82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5DB8D" w14:textId="77777777" w:rsidR="0098398B" w:rsidRPr="00E50DC7" w:rsidRDefault="0098398B" w:rsidP="0098398B">
                  <w:pPr>
                    <w:spacing w:line="240" w:lineRule="auto"/>
                    <w:ind w:firstLine="0"/>
                    <w:jc w:val="center"/>
                    <w:rPr>
                      <w:sz w:val="20"/>
                      <w:szCs w:val="20"/>
                    </w:rPr>
                  </w:pPr>
                  <w:r w:rsidRPr="00E50DC7">
                    <w:rPr>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47A1B" w14:textId="77777777" w:rsidR="0098398B" w:rsidRPr="00E50DC7" w:rsidRDefault="0098398B" w:rsidP="0098398B">
                  <w:pPr>
                    <w:spacing w:line="240" w:lineRule="auto"/>
                    <w:ind w:firstLine="0"/>
                    <w:jc w:val="center"/>
                    <w:rPr>
                      <w:sz w:val="20"/>
                      <w:szCs w:val="20"/>
                    </w:rPr>
                  </w:pPr>
                  <w:r w:rsidRPr="00E50DC7">
                    <w:rPr>
                      <w:sz w:val="20"/>
                      <w:szCs w:val="20"/>
                    </w:rPr>
                    <w:t>10</w:t>
                  </w:r>
                </w:p>
              </w:tc>
              <w:tc>
                <w:tcPr>
                  <w:tcW w:w="236" w:type="dxa"/>
                  <w:vAlign w:val="center"/>
                  <w:hideMark/>
                </w:tcPr>
                <w:p w14:paraId="26ED1508" w14:textId="77777777" w:rsidR="0098398B" w:rsidRPr="00E50DC7" w:rsidRDefault="0098398B" w:rsidP="0098398B">
                  <w:pPr>
                    <w:spacing w:line="240" w:lineRule="auto"/>
                    <w:ind w:firstLine="0"/>
                    <w:jc w:val="left"/>
                    <w:rPr>
                      <w:sz w:val="20"/>
                      <w:szCs w:val="20"/>
                    </w:rPr>
                  </w:pPr>
                </w:p>
              </w:tc>
            </w:tr>
            <w:tr w:rsidR="0098398B" w:rsidRPr="00E50DC7" w14:paraId="6408CD3E" w14:textId="77777777" w:rsidTr="0098398B">
              <w:trPr>
                <w:trHeight w:val="576"/>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7F1B2B9" w14:textId="07DD343F" w:rsidR="0098398B" w:rsidRPr="00E50DC7" w:rsidRDefault="0098398B" w:rsidP="0098398B">
                  <w:pPr>
                    <w:spacing w:line="240" w:lineRule="auto"/>
                    <w:ind w:firstLine="0"/>
                    <w:jc w:val="center"/>
                    <w:rPr>
                      <w:sz w:val="20"/>
                      <w:szCs w:val="20"/>
                    </w:rPr>
                  </w:pPr>
                  <w:r>
                    <w:rPr>
                      <w:sz w:val="20"/>
                      <w:szCs w:val="20"/>
                    </w:rPr>
                    <w:t>35</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2443E" w14:textId="77777777" w:rsidR="0098398B" w:rsidRPr="00E50DC7" w:rsidRDefault="0098398B" w:rsidP="0098398B">
                  <w:pPr>
                    <w:spacing w:line="240" w:lineRule="auto"/>
                    <w:ind w:firstLine="0"/>
                    <w:jc w:val="left"/>
                    <w:rPr>
                      <w:sz w:val="20"/>
                      <w:szCs w:val="20"/>
                    </w:rPr>
                  </w:pPr>
                  <w:r w:rsidRPr="00E50DC7">
                    <w:rPr>
                      <w:sz w:val="20"/>
                      <w:szCs w:val="20"/>
                    </w:rPr>
                    <w:t>Розетка 2х(2К+З), 16А, немецкий стандарт</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0BA9E" w14:textId="77777777" w:rsidR="0098398B" w:rsidRPr="00E50DC7" w:rsidRDefault="0098398B" w:rsidP="0098398B">
                  <w:pPr>
                    <w:spacing w:line="240" w:lineRule="auto"/>
                    <w:ind w:firstLine="0"/>
                    <w:jc w:val="center"/>
                    <w:rPr>
                      <w:sz w:val="20"/>
                      <w:szCs w:val="20"/>
                    </w:rPr>
                  </w:pPr>
                  <w:r w:rsidRPr="00E50DC7">
                    <w:rPr>
                      <w:sz w:val="20"/>
                      <w:szCs w:val="20"/>
                    </w:rPr>
                    <w:t>красная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0CCC" w14:textId="77777777" w:rsidR="0098398B" w:rsidRPr="00E50DC7" w:rsidRDefault="0098398B" w:rsidP="0098398B">
                  <w:pPr>
                    <w:spacing w:line="240" w:lineRule="auto"/>
                    <w:ind w:firstLine="0"/>
                    <w:jc w:val="center"/>
                    <w:rPr>
                      <w:sz w:val="20"/>
                      <w:szCs w:val="20"/>
                    </w:rPr>
                  </w:pPr>
                  <w:r w:rsidRPr="00E50DC7">
                    <w:rPr>
                      <w:sz w:val="20"/>
                      <w:szCs w:val="20"/>
                    </w:rPr>
                    <w:t>0 774 52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BE04D"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8BCEB"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53A46022" w14:textId="77777777" w:rsidR="0098398B" w:rsidRPr="00E50DC7" w:rsidRDefault="0098398B" w:rsidP="0098398B">
                  <w:pPr>
                    <w:spacing w:line="240" w:lineRule="auto"/>
                    <w:ind w:firstLine="0"/>
                    <w:jc w:val="left"/>
                    <w:rPr>
                      <w:sz w:val="20"/>
                      <w:szCs w:val="20"/>
                    </w:rPr>
                  </w:pPr>
                </w:p>
              </w:tc>
            </w:tr>
            <w:tr w:rsidR="0098398B" w:rsidRPr="00E50DC7" w14:paraId="03060E97"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0B6BC02" w14:textId="01D21D82" w:rsidR="0098398B" w:rsidRPr="00E50DC7" w:rsidRDefault="0098398B" w:rsidP="0098398B">
                  <w:pPr>
                    <w:spacing w:line="240" w:lineRule="auto"/>
                    <w:ind w:firstLine="0"/>
                    <w:jc w:val="center"/>
                    <w:rPr>
                      <w:sz w:val="20"/>
                      <w:szCs w:val="20"/>
                    </w:rPr>
                  </w:pPr>
                  <w:r>
                    <w:rPr>
                      <w:sz w:val="20"/>
                      <w:szCs w:val="20"/>
                    </w:rPr>
                    <w:t>36</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77590" w14:textId="77777777" w:rsidR="0098398B" w:rsidRPr="00E50DC7" w:rsidRDefault="0098398B" w:rsidP="0098398B">
                  <w:pPr>
                    <w:spacing w:line="240" w:lineRule="auto"/>
                    <w:ind w:firstLine="0"/>
                    <w:jc w:val="left"/>
                    <w:rPr>
                      <w:sz w:val="20"/>
                      <w:szCs w:val="20"/>
                    </w:rPr>
                  </w:pPr>
                  <w:r w:rsidRPr="00E50DC7">
                    <w:rPr>
                      <w:sz w:val="20"/>
                      <w:szCs w:val="20"/>
                    </w:rPr>
                    <w:t>Ограничитель на DIN-рейку (металл)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5F12C" w14:textId="77777777" w:rsidR="0098398B" w:rsidRPr="00E50DC7" w:rsidRDefault="0098398B" w:rsidP="0098398B">
                  <w:pPr>
                    <w:spacing w:line="240" w:lineRule="auto"/>
                    <w:ind w:firstLine="0"/>
                    <w:jc w:val="center"/>
                    <w:rPr>
                      <w:sz w:val="20"/>
                      <w:szCs w:val="20"/>
                    </w:rPr>
                  </w:pPr>
                  <w:r w:rsidRPr="00E50DC7">
                    <w:rPr>
                      <w:sz w:val="20"/>
                      <w:szCs w:val="20"/>
                    </w:rPr>
                    <w:t>YXD10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2195A" w14:textId="77777777" w:rsidR="0098398B" w:rsidRPr="00E50DC7" w:rsidRDefault="0098398B" w:rsidP="0098398B">
                  <w:pPr>
                    <w:spacing w:line="240" w:lineRule="auto"/>
                    <w:ind w:firstLine="0"/>
                    <w:jc w:val="center"/>
                    <w:rPr>
                      <w:sz w:val="20"/>
                      <w:szCs w:val="20"/>
                    </w:rPr>
                  </w:pPr>
                  <w:r w:rsidRPr="00E50DC7">
                    <w:rPr>
                      <w:sz w:val="20"/>
                      <w:szCs w:val="20"/>
                    </w:rPr>
                    <w:t>YXD10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3488C"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2D4D7"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5EFBF580" w14:textId="77777777" w:rsidR="0098398B" w:rsidRPr="00E50DC7" w:rsidRDefault="0098398B" w:rsidP="0098398B">
                  <w:pPr>
                    <w:spacing w:line="240" w:lineRule="auto"/>
                    <w:ind w:firstLine="0"/>
                    <w:jc w:val="left"/>
                    <w:rPr>
                      <w:sz w:val="20"/>
                      <w:szCs w:val="20"/>
                    </w:rPr>
                  </w:pPr>
                </w:p>
              </w:tc>
            </w:tr>
            <w:tr w:rsidR="0098398B" w:rsidRPr="00E50DC7" w14:paraId="37A0F5A2"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A6A573A" w14:textId="6AFA7DFD" w:rsidR="0098398B" w:rsidRPr="00E50DC7" w:rsidRDefault="0098398B" w:rsidP="0098398B">
                  <w:pPr>
                    <w:spacing w:line="240" w:lineRule="auto"/>
                    <w:ind w:firstLine="0"/>
                    <w:jc w:val="center"/>
                    <w:rPr>
                      <w:sz w:val="20"/>
                      <w:szCs w:val="20"/>
                    </w:rPr>
                  </w:pPr>
                  <w:r>
                    <w:rPr>
                      <w:sz w:val="20"/>
                      <w:szCs w:val="20"/>
                    </w:rPr>
                    <w:t>37</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11187" w14:textId="77777777" w:rsidR="0098398B" w:rsidRPr="00E50DC7" w:rsidRDefault="0098398B" w:rsidP="0098398B">
                  <w:pPr>
                    <w:spacing w:line="240" w:lineRule="auto"/>
                    <w:ind w:firstLine="0"/>
                    <w:jc w:val="left"/>
                    <w:rPr>
                      <w:sz w:val="20"/>
                      <w:szCs w:val="20"/>
                    </w:rPr>
                  </w:pPr>
                  <w:r w:rsidRPr="00E50DC7">
                    <w:rPr>
                      <w:sz w:val="20"/>
                      <w:szCs w:val="20"/>
                    </w:rPr>
                    <w:t>Хомут бесцветный 3,5х180 мм (1 копл. 100 шт.)</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A677F"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14BED" w14:textId="77777777" w:rsidR="0098398B" w:rsidRPr="00E50DC7" w:rsidRDefault="0098398B" w:rsidP="0098398B">
                  <w:pPr>
                    <w:spacing w:line="240" w:lineRule="auto"/>
                    <w:ind w:firstLine="0"/>
                    <w:jc w:val="center"/>
                    <w:rPr>
                      <w:sz w:val="20"/>
                      <w:szCs w:val="20"/>
                    </w:rPr>
                  </w:pPr>
                  <w:r w:rsidRPr="00E50DC7">
                    <w:rPr>
                      <w:sz w:val="20"/>
                      <w:szCs w:val="20"/>
                    </w:rPr>
                    <w:t>32038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AA64E" w14:textId="77777777" w:rsidR="0098398B" w:rsidRPr="00E50DC7" w:rsidRDefault="0098398B" w:rsidP="0098398B">
                  <w:pPr>
                    <w:spacing w:line="240" w:lineRule="auto"/>
                    <w:ind w:firstLine="0"/>
                    <w:jc w:val="center"/>
                    <w:rPr>
                      <w:sz w:val="20"/>
                      <w:szCs w:val="20"/>
                    </w:rPr>
                  </w:pPr>
                  <w:r w:rsidRPr="00E50DC7">
                    <w:rPr>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AC4B2"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0D48A9A6" w14:textId="77777777" w:rsidR="0098398B" w:rsidRPr="00E50DC7" w:rsidRDefault="0098398B" w:rsidP="0098398B">
                  <w:pPr>
                    <w:spacing w:line="240" w:lineRule="auto"/>
                    <w:ind w:firstLine="0"/>
                    <w:jc w:val="left"/>
                    <w:rPr>
                      <w:sz w:val="20"/>
                      <w:szCs w:val="20"/>
                    </w:rPr>
                  </w:pPr>
                </w:p>
              </w:tc>
            </w:tr>
            <w:tr w:rsidR="0098398B" w:rsidRPr="00E50DC7" w14:paraId="727A46B2"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4FC27C3" w14:textId="3827F4FA" w:rsidR="0098398B" w:rsidRPr="00E50DC7" w:rsidRDefault="0098398B" w:rsidP="0098398B">
                  <w:pPr>
                    <w:spacing w:line="240" w:lineRule="auto"/>
                    <w:ind w:firstLine="0"/>
                    <w:jc w:val="center"/>
                    <w:rPr>
                      <w:sz w:val="20"/>
                      <w:szCs w:val="20"/>
                    </w:rPr>
                  </w:pPr>
                  <w:r>
                    <w:rPr>
                      <w:sz w:val="20"/>
                      <w:szCs w:val="20"/>
                    </w:rPr>
                    <w:t>38</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E2A7F" w14:textId="77777777" w:rsidR="0098398B" w:rsidRPr="00E50DC7" w:rsidRDefault="0098398B" w:rsidP="0098398B">
                  <w:pPr>
                    <w:spacing w:line="240" w:lineRule="auto"/>
                    <w:ind w:firstLine="0"/>
                    <w:jc w:val="left"/>
                    <w:rPr>
                      <w:sz w:val="20"/>
                      <w:szCs w:val="20"/>
                    </w:rPr>
                  </w:pPr>
                  <w:r w:rsidRPr="00E50DC7">
                    <w:rPr>
                      <w:sz w:val="20"/>
                      <w:szCs w:val="20"/>
                    </w:rPr>
                    <w:t>Наконечник луженый для провода заземления диаметром 4 мм²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12EFE" w14:textId="77777777" w:rsidR="0098398B" w:rsidRPr="00E50DC7" w:rsidRDefault="0098398B" w:rsidP="0098398B">
                  <w:pPr>
                    <w:spacing w:line="240" w:lineRule="auto"/>
                    <w:ind w:firstLine="0"/>
                    <w:jc w:val="center"/>
                    <w:rPr>
                      <w:sz w:val="20"/>
                      <w:szCs w:val="20"/>
                    </w:rPr>
                  </w:pPr>
                  <w:r w:rsidRPr="00E50DC7">
                    <w:rPr>
                      <w:sz w:val="20"/>
                      <w:szCs w:val="20"/>
                    </w:rPr>
                    <w:t>ТМЛ 4-6-3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8C7A" w14:textId="77777777" w:rsidR="0098398B" w:rsidRPr="00E50DC7" w:rsidRDefault="0098398B" w:rsidP="0098398B">
                  <w:pPr>
                    <w:spacing w:line="240" w:lineRule="auto"/>
                    <w:ind w:firstLine="0"/>
                    <w:jc w:val="center"/>
                    <w:rPr>
                      <w:sz w:val="20"/>
                      <w:szCs w:val="20"/>
                    </w:rPr>
                  </w:pPr>
                  <w:r w:rsidRPr="00E50DC7">
                    <w:rPr>
                      <w:sz w:val="20"/>
                      <w:szCs w:val="20"/>
                    </w:rPr>
                    <w:t>40827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E2C18"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E4D4A" w14:textId="77777777" w:rsidR="0098398B" w:rsidRPr="00E50DC7" w:rsidRDefault="0098398B" w:rsidP="0098398B">
                  <w:pPr>
                    <w:spacing w:line="240" w:lineRule="auto"/>
                    <w:ind w:firstLine="0"/>
                    <w:jc w:val="center"/>
                    <w:rPr>
                      <w:sz w:val="20"/>
                      <w:szCs w:val="20"/>
                    </w:rPr>
                  </w:pPr>
                  <w:r w:rsidRPr="00E50DC7">
                    <w:rPr>
                      <w:sz w:val="20"/>
                      <w:szCs w:val="20"/>
                    </w:rPr>
                    <w:t>10</w:t>
                  </w:r>
                </w:p>
              </w:tc>
              <w:tc>
                <w:tcPr>
                  <w:tcW w:w="236" w:type="dxa"/>
                  <w:vAlign w:val="center"/>
                  <w:hideMark/>
                </w:tcPr>
                <w:p w14:paraId="3257EF0B" w14:textId="77777777" w:rsidR="0098398B" w:rsidRPr="00E50DC7" w:rsidRDefault="0098398B" w:rsidP="0098398B">
                  <w:pPr>
                    <w:spacing w:line="240" w:lineRule="auto"/>
                    <w:ind w:firstLine="0"/>
                    <w:jc w:val="left"/>
                    <w:rPr>
                      <w:sz w:val="20"/>
                      <w:szCs w:val="20"/>
                    </w:rPr>
                  </w:pPr>
                </w:p>
              </w:tc>
            </w:tr>
            <w:tr w:rsidR="0098398B" w:rsidRPr="00E50DC7" w14:paraId="6E7A1025"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7F7025D" w14:textId="15C47519" w:rsidR="0098398B" w:rsidRPr="00E50DC7" w:rsidRDefault="0098398B" w:rsidP="0098398B">
                  <w:pPr>
                    <w:spacing w:line="240" w:lineRule="auto"/>
                    <w:ind w:firstLine="0"/>
                    <w:jc w:val="center"/>
                    <w:rPr>
                      <w:sz w:val="20"/>
                      <w:szCs w:val="20"/>
                    </w:rPr>
                  </w:pPr>
                  <w:r>
                    <w:rPr>
                      <w:sz w:val="20"/>
                      <w:szCs w:val="20"/>
                    </w:rPr>
                    <w:t>39</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2929C" w14:textId="77777777" w:rsidR="0098398B" w:rsidRPr="00E50DC7" w:rsidRDefault="0098398B" w:rsidP="0098398B">
                  <w:pPr>
                    <w:spacing w:line="240" w:lineRule="auto"/>
                    <w:ind w:firstLine="0"/>
                    <w:jc w:val="left"/>
                    <w:rPr>
                      <w:sz w:val="20"/>
                      <w:szCs w:val="20"/>
                    </w:rPr>
                  </w:pPr>
                  <w:r w:rsidRPr="00E50DC7">
                    <w:rPr>
                      <w:sz w:val="20"/>
                      <w:szCs w:val="20"/>
                    </w:rPr>
                    <w:t>Блок электрических розеток 9 розеток нем. ст, 1U, шнур 2м вилка С14 ал.проф</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F48EE"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DBFA1" w14:textId="77777777" w:rsidR="0098398B" w:rsidRPr="00E50DC7" w:rsidRDefault="0098398B" w:rsidP="0098398B">
                  <w:pPr>
                    <w:spacing w:line="240" w:lineRule="auto"/>
                    <w:ind w:firstLine="0"/>
                    <w:jc w:val="center"/>
                    <w:rPr>
                      <w:sz w:val="20"/>
                      <w:szCs w:val="20"/>
                    </w:rPr>
                  </w:pPr>
                  <w:r w:rsidRPr="00E50DC7">
                    <w:rPr>
                      <w:sz w:val="20"/>
                      <w:szCs w:val="20"/>
                    </w:rPr>
                    <w:t>PH22-9D2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D7648"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F661F"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2E9D956C" w14:textId="77777777" w:rsidR="0098398B" w:rsidRPr="00E50DC7" w:rsidRDefault="0098398B" w:rsidP="0098398B">
                  <w:pPr>
                    <w:spacing w:line="240" w:lineRule="auto"/>
                    <w:ind w:firstLine="0"/>
                    <w:jc w:val="left"/>
                    <w:rPr>
                      <w:sz w:val="20"/>
                      <w:szCs w:val="20"/>
                    </w:rPr>
                  </w:pPr>
                </w:p>
              </w:tc>
            </w:tr>
            <w:tr w:rsidR="0098398B" w:rsidRPr="00E50DC7" w14:paraId="09B03AF0"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BCA5952" w14:textId="4D8BC7EA" w:rsidR="0098398B" w:rsidRPr="00E50DC7" w:rsidRDefault="0098398B" w:rsidP="0098398B">
                  <w:pPr>
                    <w:spacing w:line="240" w:lineRule="auto"/>
                    <w:ind w:firstLine="0"/>
                    <w:jc w:val="center"/>
                    <w:rPr>
                      <w:sz w:val="20"/>
                      <w:szCs w:val="20"/>
                    </w:rPr>
                  </w:pPr>
                  <w:r>
                    <w:rPr>
                      <w:sz w:val="20"/>
                      <w:szCs w:val="20"/>
                    </w:rPr>
                    <w:t>40</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17E9E" w14:textId="77777777" w:rsidR="0098398B" w:rsidRPr="00E50DC7" w:rsidRDefault="0098398B" w:rsidP="0098398B">
                  <w:pPr>
                    <w:spacing w:line="240" w:lineRule="auto"/>
                    <w:ind w:firstLine="0"/>
                    <w:jc w:val="left"/>
                    <w:rPr>
                      <w:sz w:val="20"/>
                      <w:szCs w:val="20"/>
                    </w:rPr>
                  </w:pPr>
                  <w:r w:rsidRPr="00E50DC7">
                    <w:rPr>
                      <w:sz w:val="20"/>
                      <w:szCs w:val="20"/>
                    </w:rPr>
                    <w:t>PDU 8 розеток нем. ст, с LED выкл, 1U, без шнура, вх. С14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37FD1"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B37B1" w14:textId="77777777" w:rsidR="0098398B" w:rsidRPr="00E50DC7" w:rsidRDefault="0098398B" w:rsidP="0098398B">
                  <w:pPr>
                    <w:spacing w:line="240" w:lineRule="auto"/>
                    <w:ind w:firstLine="0"/>
                    <w:jc w:val="center"/>
                    <w:rPr>
                      <w:sz w:val="20"/>
                      <w:szCs w:val="20"/>
                    </w:rPr>
                  </w:pPr>
                  <w:r w:rsidRPr="00E50DC7">
                    <w:rPr>
                      <w:sz w:val="20"/>
                      <w:szCs w:val="20"/>
                    </w:rPr>
                    <w:t>PH12-8D3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42EB4"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0B271"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44DA670D" w14:textId="77777777" w:rsidR="0098398B" w:rsidRPr="00E50DC7" w:rsidRDefault="0098398B" w:rsidP="0098398B">
                  <w:pPr>
                    <w:spacing w:line="240" w:lineRule="auto"/>
                    <w:ind w:firstLine="0"/>
                    <w:jc w:val="left"/>
                    <w:rPr>
                      <w:sz w:val="20"/>
                      <w:szCs w:val="20"/>
                    </w:rPr>
                  </w:pPr>
                </w:p>
              </w:tc>
            </w:tr>
            <w:tr w:rsidR="0098398B" w:rsidRPr="00E50DC7" w14:paraId="3E239AE4"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8D1BB2A" w14:textId="2657935E" w:rsidR="0098398B" w:rsidRPr="00E50DC7" w:rsidRDefault="0098398B" w:rsidP="0098398B">
                  <w:pPr>
                    <w:spacing w:line="240" w:lineRule="auto"/>
                    <w:ind w:firstLine="0"/>
                    <w:jc w:val="center"/>
                    <w:rPr>
                      <w:sz w:val="20"/>
                      <w:szCs w:val="20"/>
                    </w:rPr>
                  </w:pPr>
                  <w:r>
                    <w:rPr>
                      <w:sz w:val="20"/>
                      <w:szCs w:val="20"/>
                    </w:rPr>
                    <w:t>41</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61A04" w14:textId="77777777" w:rsidR="0098398B" w:rsidRPr="00E50DC7" w:rsidRDefault="0098398B" w:rsidP="0098398B">
                  <w:pPr>
                    <w:spacing w:line="240" w:lineRule="auto"/>
                    <w:ind w:firstLine="0"/>
                    <w:jc w:val="left"/>
                    <w:rPr>
                      <w:sz w:val="20"/>
                      <w:szCs w:val="20"/>
                    </w:rPr>
                  </w:pPr>
                  <w:r w:rsidRPr="00E50DC7">
                    <w:rPr>
                      <w:sz w:val="20"/>
                      <w:szCs w:val="20"/>
                    </w:rPr>
                    <w:t>Наконечник луженый для провода заземления диаметром 4 мм²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0EA89" w14:textId="77777777" w:rsidR="0098398B" w:rsidRPr="00E50DC7" w:rsidRDefault="0098398B" w:rsidP="0098398B">
                  <w:pPr>
                    <w:spacing w:line="240" w:lineRule="auto"/>
                    <w:ind w:firstLine="0"/>
                    <w:jc w:val="center"/>
                    <w:rPr>
                      <w:sz w:val="20"/>
                      <w:szCs w:val="20"/>
                    </w:rPr>
                  </w:pPr>
                  <w:r w:rsidRPr="00E50DC7">
                    <w:rPr>
                      <w:sz w:val="20"/>
                      <w:szCs w:val="20"/>
                    </w:rPr>
                    <w:t>ТМЛ 4-6-3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276DD" w14:textId="77777777" w:rsidR="0098398B" w:rsidRPr="00E50DC7" w:rsidRDefault="0098398B" w:rsidP="0098398B">
                  <w:pPr>
                    <w:spacing w:line="240" w:lineRule="auto"/>
                    <w:ind w:firstLine="0"/>
                    <w:jc w:val="center"/>
                    <w:rPr>
                      <w:sz w:val="20"/>
                      <w:szCs w:val="20"/>
                    </w:rPr>
                  </w:pPr>
                  <w:r w:rsidRPr="00E50DC7">
                    <w:rPr>
                      <w:sz w:val="20"/>
                      <w:szCs w:val="20"/>
                    </w:rPr>
                    <w:t>40827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6E81B"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33C43"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104B91C3" w14:textId="77777777" w:rsidR="0098398B" w:rsidRPr="00E50DC7" w:rsidRDefault="0098398B" w:rsidP="0098398B">
                  <w:pPr>
                    <w:spacing w:line="240" w:lineRule="auto"/>
                    <w:ind w:firstLine="0"/>
                    <w:jc w:val="left"/>
                    <w:rPr>
                      <w:sz w:val="20"/>
                      <w:szCs w:val="20"/>
                    </w:rPr>
                  </w:pPr>
                </w:p>
              </w:tc>
            </w:tr>
            <w:tr w:rsidR="0098398B" w:rsidRPr="00E50DC7" w14:paraId="3EFFBF4D"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6F9E761" w14:textId="6029D753" w:rsidR="0098398B" w:rsidRPr="00E50DC7" w:rsidRDefault="0098398B" w:rsidP="0098398B">
                  <w:pPr>
                    <w:spacing w:line="240" w:lineRule="auto"/>
                    <w:ind w:firstLine="0"/>
                    <w:jc w:val="center"/>
                    <w:rPr>
                      <w:sz w:val="20"/>
                      <w:szCs w:val="20"/>
                    </w:rPr>
                  </w:pPr>
                  <w:r>
                    <w:rPr>
                      <w:sz w:val="20"/>
                      <w:szCs w:val="20"/>
                    </w:rPr>
                    <w:t>42</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E6A2C" w14:textId="77777777" w:rsidR="0098398B" w:rsidRPr="00E50DC7" w:rsidRDefault="0098398B" w:rsidP="0098398B">
                  <w:pPr>
                    <w:spacing w:line="240" w:lineRule="auto"/>
                    <w:ind w:firstLine="0"/>
                    <w:jc w:val="left"/>
                    <w:rPr>
                      <w:sz w:val="20"/>
                      <w:szCs w:val="20"/>
                    </w:rPr>
                  </w:pPr>
                  <w:r w:rsidRPr="00E50DC7">
                    <w:rPr>
                      <w:sz w:val="20"/>
                      <w:szCs w:val="20"/>
                    </w:rPr>
                    <w:t>19" консольная полка глубиной 280мм 1U серая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C1697"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B7B65" w14:textId="77777777" w:rsidR="0098398B" w:rsidRPr="00E50DC7" w:rsidRDefault="0098398B" w:rsidP="0098398B">
                  <w:pPr>
                    <w:spacing w:line="240" w:lineRule="auto"/>
                    <w:ind w:firstLine="0"/>
                    <w:jc w:val="center"/>
                    <w:rPr>
                      <w:sz w:val="20"/>
                      <w:szCs w:val="20"/>
                    </w:rPr>
                  </w:pPr>
                  <w:r w:rsidRPr="00E50DC7">
                    <w:rPr>
                      <w:sz w:val="20"/>
                      <w:szCs w:val="20"/>
                    </w:rPr>
                    <w:t>RS35-280M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991AF"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69EB1"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4982EE60" w14:textId="77777777" w:rsidR="0098398B" w:rsidRPr="00E50DC7" w:rsidRDefault="0098398B" w:rsidP="0098398B">
                  <w:pPr>
                    <w:spacing w:line="240" w:lineRule="auto"/>
                    <w:ind w:firstLine="0"/>
                    <w:jc w:val="left"/>
                    <w:rPr>
                      <w:sz w:val="20"/>
                      <w:szCs w:val="20"/>
                    </w:rPr>
                  </w:pPr>
                </w:p>
              </w:tc>
            </w:tr>
            <w:tr w:rsidR="0098398B" w:rsidRPr="00E50DC7" w14:paraId="5BA0A274"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45AD26C" w14:textId="05CC87E9" w:rsidR="0098398B" w:rsidRPr="00E50DC7" w:rsidRDefault="0098398B" w:rsidP="0098398B">
                  <w:pPr>
                    <w:spacing w:line="240" w:lineRule="auto"/>
                    <w:ind w:firstLine="0"/>
                    <w:jc w:val="center"/>
                    <w:rPr>
                      <w:sz w:val="20"/>
                      <w:szCs w:val="20"/>
                    </w:rPr>
                  </w:pPr>
                  <w:r>
                    <w:rPr>
                      <w:sz w:val="20"/>
                      <w:szCs w:val="20"/>
                    </w:rPr>
                    <w:t>43</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77730" w14:textId="77777777" w:rsidR="0098398B" w:rsidRPr="00E50DC7" w:rsidRDefault="0098398B" w:rsidP="0098398B">
                  <w:pPr>
                    <w:spacing w:line="240" w:lineRule="auto"/>
                    <w:ind w:firstLine="0"/>
                    <w:jc w:val="left"/>
                    <w:rPr>
                      <w:sz w:val="20"/>
                      <w:szCs w:val="20"/>
                    </w:rPr>
                  </w:pPr>
                  <w:r w:rsidRPr="00E50DC7">
                    <w:rPr>
                      <w:sz w:val="20"/>
                      <w:szCs w:val="20"/>
                    </w:rPr>
                    <w:t>PDU 8 розеток нем. ст, с LED выкл, 1U, без шнура, вх. С14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45350"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D0CF7" w14:textId="77777777" w:rsidR="0098398B" w:rsidRPr="00E50DC7" w:rsidRDefault="0098398B" w:rsidP="0098398B">
                  <w:pPr>
                    <w:spacing w:line="240" w:lineRule="auto"/>
                    <w:ind w:firstLine="0"/>
                    <w:jc w:val="center"/>
                    <w:rPr>
                      <w:sz w:val="20"/>
                      <w:szCs w:val="20"/>
                    </w:rPr>
                  </w:pPr>
                  <w:r w:rsidRPr="00E50DC7">
                    <w:rPr>
                      <w:sz w:val="20"/>
                      <w:szCs w:val="20"/>
                    </w:rPr>
                    <w:t>PH12-8D3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71E98"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D9646"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607AA1DE" w14:textId="77777777" w:rsidR="0098398B" w:rsidRPr="00E50DC7" w:rsidRDefault="0098398B" w:rsidP="0098398B">
                  <w:pPr>
                    <w:spacing w:line="240" w:lineRule="auto"/>
                    <w:ind w:firstLine="0"/>
                    <w:jc w:val="left"/>
                    <w:rPr>
                      <w:sz w:val="20"/>
                      <w:szCs w:val="20"/>
                    </w:rPr>
                  </w:pPr>
                </w:p>
              </w:tc>
            </w:tr>
            <w:tr w:rsidR="0098398B" w:rsidRPr="00E50DC7" w14:paraId="1C72813D"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C85300E" w14:textId="519D2CBF" w:rsidR="0098398B" w:rsidRPr="00E50DC7" w:rsidRDefault="0098398B" w:rsidP="0098398B">
                  <w:pPr>
                    <w:spacing w:line="240" w:lineRule="auto"/>
                    <w:ind w:firstLine="0"/>
                    <w:jc w:val="center"/>
                    <w:rPr>
                      <w:sz w:val="20"/>
                      <w:szCs w:val="20"/>
                    </w:rPr>
                  </w:pPr>
                  <w:r>
                    <w:rPr>
                      <w:sz w:val="20"/>
                      <w:szCs w:val="20"/>
                    </w:rPr>
                    <w:t>44</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162D9" w14:textId="77777777" w:rsidR="0098398B" w:rsidRPr="00E50DC7" w:rsidRDefault="0098398B" w:rsidP="0098398B">
                  <w:pPr>
                    <w:spacing w:line="240" w:lineRule="auto"/>
                    <w:ind w:firstLine="0"/>
                    <w:jc w:val="left"/>
                    <w:rPr>
                      <w:sz w:val="20"/>
                      <w:szCs w:val="20"/>
                    </w:rPr>
                  </w:pPr>
                  <w:r w:rsidRPr="00E50DC7">
                    <w:rPr>
                      <w:sz w:val="20"/>
                      <w:szCs w:val="20"/>
                    </w:rPr>
                    <w:t>Кабельный органайзер 1U 2 боковых горизонт. и 4 вертик. кольца, серый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A0FE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0C810" w14:textId="77777777" w:rsidR="0098398B" w:rsidRPr="00E50DC7" w:rsidRDefault="0098398B" w:rsidP="0098398B">
                  <w:pPr>
                    <w:spacing w:line="240" w:lineRule="auto"/>
                    <w:ind w:firstLine="0"/>
                    <w:jc w:val="center"/>
                    <w:rPr>
                      <w:sz w:val="20"/>
                      <w:szCs w:val="20"/>
                    </w:rPr>
                  </w:pPr>
                  <w:r w:rsidRPr="00E50DC7">
                    <w:rPr>
                      <w:sz w:val="20"/>
                      <w:szCs w:val="20"/>
                    </w:rPr>
                    <w:t>CO35-1M6R</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80206"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295D1"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764A5381" w14:textId="77777777" w:rsidR="0098398B" w:rsidRPr="00E50DC7" w:rsidRDefault="0098398B" w:rsidP="0098398B">
                  <w:pPr>
                    <w:spacing w:line="240" w:lineRule="auto"/>
                    <w:ind w:firstLine="0"/>
                    <w:jc w:val="left"/>
                    <w:rPr>
                      <w:sz w:val="20"/>
                      <w:szCs w:val="20"/>
                    </w:rPr>
                  </w:pPr>
                </w:p>
              </w:tc>
            </w:tr>
            <w:tr w:rsidR="0098398B" w:rsidRPr="00E50DC7" w14:paraId="3D7898FB" w14:textId="77777777" w:rsidTr="0098398B">
              <w:trPr>
                <w:trHeight w:val="1584"/>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FD4C0EC" w14:textId="12BB06D9" w:rsidR="0098398B" w:rsidRPr="00E50DC7" w:rsidRDefault="0098398B" w:rsidP="0098398B">
                  <w:pPr>
                    <w:spacing w:line="240" w:lineRule="auto"/>
                    <w:ind w:firstLine="0"/>
                    <w:jc w:val="center"/>
                    <w:rPr>
                      <w:b/>
                      <w:bCs/>
                      <w:sz w:val="20"/>
                      <w:szCs w:val="20"/>
                    </w:rPr>
                  </w:pPr>
                  <w:r>
                    <w:rPr>
                      <w:b/>
                      <w:bCs/>
                      <w:sz w:val="20"/>
                      <w:szCs w:val="20"/>
                    </w:rPr>
                    <w:t>45</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A0DAD" w14:textId="77777777" w:rsidR="0098398B" w:rsidRPr="00E50DC7" w:rsidRDefault="0098398B" w:rsidP="0098398B">
                  <w:pPr>
                    <w:spacing w:line="240" w:lineRule="auto"/>
                    <w:ind w:firstLine="0"/>
                    <w:jc w:val="left"/>
                    <w:rPr>
                      <w:b/>
                      <w:bCs/>
                      <w:sz w:val="20"/>
                      <w:szCs w:val="20"/>
                    </w:rPr>
                  </w:pPr>
                  <w:r w:rsidRPr="00E50DC7">
                    <w:rPr>
                      <w:b/>
                      <w:bCs/>
                      <w:sz w:val="20"/>
                      <w:szCs w:val="20"/>
                    </w:rPr>
                    <w:t>Кросс ШКОС-М в комплекте со сплайс-кассетой, адаптерами, пигтейлами, КДЗС, на 32 оптических волокон, 1U, FC, одномод.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B8E13" w14:textId="77777777" w:rsidR="0098398B" w:rsidRPr="00E50DC7" w:rsidRDefault="0098398B" w:rsidP="0098398B">
                  <w:pPr>
                    <w:spacing w:line="240" w:lineRule="auto"/>
                    <w:ind w:firstLine="0"/>
                    <w:jc w:val="center"/>
                    <w:rPr>
                      <w:b/>
                      <w:bCs/>
                      <w:sz w:val="20"/>
                      <w:szCs w:val="20"/>
                    </w:rPr>
                  </w:pPr>
                  <w:r w:rsidRPr="00E50DC7">
                    <w:rPr>
                      <w:b/>
                      <w:bCs/>
                      <w:sz w:val="20"/>
                      <w:szCs w:val="20"/>
                    </w:rPr>
                    <w:t>ШКОС-М -1U/2 -32 -FC/ST ~32 - FC/D/SM 32-FC/UPC</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63BC7" w14:textId="77777777" w:rsidR="0098398B" w:rsidRPr="00E50DC7" w:rsidRDefault="0098398B" w:rsidP="0098398B">
                  <w:pPr>
                    <w:spacing w:line="240" w:lineRule="auto"/>
                    <w:ind w:firstLine="0"/>
                    <w:jc w:val="center"/>
                    <w:rPr>
                      <w:b/>
                      <w:bCs/>
                      <w:sz w:val="20"/>
                      <w:szCs w:val="20"/>
                    </w:rPr>
                  </w:pPr>
                  <w:r w:rsidRPr="00E50DC7">
                    <w:rPr>
                      <w:b/>
                      <w:bCs/>
                      <w:sz w:val="20"/>
                      <w:szCs w:val="20"/>
                    </w:rPr>
                    <w:t>130303-02142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02911" w14:textId="77777777" w:rsidR="0098398B" w:rsidRPr="00E50DC7" w:rsidRDefault="0098398B" w:rsidP="0098398B">
                  <w:pPr>
                    <w:spacing w:line="240" w:lineRule="auto"/>
                    <w:ind w:firstLine="0"/>
                    <w:jc w:val="center"/>
                    <w:rPr>
                      <w:b/>
                      <w:bCs/>
                      <w:sz w:val="20"/>
                      <w:szCs w:val="20"/>
                    </w:rPr>
                  </w:pPr>
                  <w:r w:rsidRPr="00E50DC7">
                    <w:rPr>
                      <w:b/>
                      <w:bCs/>
                      <w:sz w:val="20"/>
                      <w:szCs w:val="20"/>
                    </w:rPr>
                    <w:t>копмпл.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460F8" w14:textId="77777777" w:rsidR="0098398B" w:rsidRPr="00E50DC7" w:rsidRDefault="0098398B" w:rsidP="0098398B">
                  <w:pPr>
                    <w:spacing w:line="240" w:lineRule="auto"/>
                    <w:ind w:firstLine="0"/>
                    <w:jc w:val="center"/>
                    <w:rPr>
                      <w:b/>
                      <w:bCs/>
                      <w:sz w:val="20"/>
                      <w:szCs w:val="20"/>
                    </w:rPr>
                  </w:pPr>
                  <w:r w:rsidRPr="00E50DC7">
                    <w:rPr>
                      <w:b/>
                      <w:bCs/>
                      <w:sz w:val="20"/>
                      <w:szCs w:val="20"/>
                    </w:rPr>
                    <w:t>1</w:t>
                  </w:r>
                </w:p>
              </w:tc>
              <w:tc>
                <w:tcPr>
                  <w:tcW w:w="236" w:type="dxa"/>
                  <w:vAlign w:val="center"/>
                  <w:hideMark/>
                </w:tcPr>
                <w:p w14:paraId="0D98E43C" w14:textId="77777777" w:rsidR="0098398B" w:rsidRPr="00E50DC7" w:rsidRDefault="0098398B" w:rsidP="0098398B">
                  <w:pPr>
                    <w:spacing w:line="240" w:lineRule="auto"/>
                    <w:ind w:firstLine="0"/>
                    <w:jc w:val="left"/>
                    <w:rPr>
                      <w:sz w:val="20"/>
                      <w:szCs w:val="20"/>
                    </w:rPr>
                  </w:pPr>
                </w:p>
              </w:tc>
            </w:tr>
            <w:tr w:rsidR="0098398B" w:rsidRPr="00E50DC7" w14:paraId="0C56242C" w14:textId="77777777" w:rsidTr="0098398B">
              <w:trPr>
                <w:trHeight w:val="1584"/>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6919E16" w14:textId="765D50DD" w:rsidR="0098398B" w:rsidRPr="00E50DC7" w:rsidRDefault="0098398B" w:rsidP="0098398B">
                  <w:pPr>
                    <w:spacing w:line="240" w:lineRule="auto"/>
                    <w:ind w:firstLine="0"/>
                    <w:jc w:val="center"/>
                    <w:rPr>
                      <w:sz w:val="20"/>
                      <w:szCs w:val="20"/>
                    </w:rPr>
                  </w:pPr>
                  <w:r>
                    <w:rPr>
                      <w:sz w:val="20"/>
                      <w:szCs w:val="20"/>
                    </w:rPr>
                    <w:t>46</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AA815" w14:textId="77777777" w:rsidR="0098398B" w:rsidRPr="00E50DC7" w:rsidRDefault="0098398B" w:rsidP="0098398B">
                  <w:pPr>
                    <w:spacing w:line="240" w:lineRule="auto"/>
                    <w:ind w:firstLine="0"/>
                    <w:jc w:val="left"/>
                    <w:rPr>
                      <w:sz w:val="20"/>
                      <w:szCs w:val="20"/>
                    </w:rPr>
                  </w:pPr>
                  <w:r w:rsidRPr="00E50DC7">
                    <w:rPr>
                      <w:sz w:val="20"/>
                      <w:szCs w:val="20"/>
                    </w:rPr>
                    <w:t>Кросс ШКОС-М в комплекте со сплайс-кассетой, адаптерами, пигтейлами, КДЗС, на 16 оптических волокон, 1U, FC, одномод.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EEB4C" w14:textId="77777777" w:rsidR="0098398B" w:rsidRPr="00E50DC7" w:rsidRDefault="0098398B" w:rsidP="0098398B">
                  <w:pPr>
                    <w:spacing w:line="240" w:lineRule="auto"/>
                    <w:ind w:firstLine="0"/>
                    <w:jc w:val="center"/>
                    <w:rPr>
                      <w:sz w:val="20"/>
                      <w:szCs w:val="20"/>
                    </w:rPr>
                  </w:pPr>
                  <w:r w:rsidRPr="00E50DC7">
                    <w:rPr>
                      <w:sz w:val="20"/>
                      <w:szCs w:val="20"/>
                    </w:rPr>
                    <w:t>ШКОС-М -1U/2 -16 -FC/ST ~16 -FC/D/SM 16-FC/UPC</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588E4" w14:textId="77777777" w:rsidR="0098398B" w:rsidRPr="00E50DC7" w:rsidRDefault="0098398B" w:rsidP="0098398B">
                  <w:pPr>
                    <w:spacing w:line="240" w:lineRule="auto"/>
                    <w:ind w:firstLine="0"/>
                    <w:jc w:val="center"/>
                    <w:rPr>
                      <w:sz w:val="20"/>
                      <w:szCs w:val="20"/>
                    </w:rPr>
                  </w:pPr>
                  <w:r w:rsidRPr="00E50DC7">
                    <w:rPr>
                      <w:sz w:val="20"/>
                      <w:szCs w:val="20"/>
                    </w:rPr>
                    <w:t>130303-01204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17B35" w14:textId="77777777" w:rsidR="0098398B" w:rsidRPr="00E50DC7" w:rsidRDefault="0098398B" w:rsidP="0098398B">
                  <w:pPr>
                    <w:spacing w:line="240" w:lineRule="auto"/>
                    <w:ind w:firstLine="0"/>
                    <w:jc w:val="center"/>
                    <w:rPr>
                      <w:sz w:val="20"/>
                      <w:szCs w:val="20"/>
                    </w:rPr>
                  </w:pPr>
                  <w:r w:rsidRPr="00E50DC7">
                    <w:rPr>
                      <w:sz w:val="20"/>
                      <w:szCs w:val="20"/>
                    </w:rPr>
                    <w:t>копмпл.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054C8"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0C113CCC" w14:textId="77777777" w:rsidR="0098398B" w:rsidRPr="00E50DC7" w:rsidRDefault="0098398B" w:rsidP="0098398B">
                  <w:pPr>
                    <w:spacing w:line="240" w:lineRule="auto"/>
                    <w:ind w:firstLine="0"/>
                    <w:jc w:val="left"/>
                    <w:rPr>
                      <w:sz w:val="20"/>
                      <w:szCs w:val="20"/>
                    </w:rPr>
                  </w:pPr>
                </w:p>
              </w:tc>
            </w:tr>
            <w:tr w:rsidR="0098398B" w:rsidRPr="00E50DC7" w14:paraId="3027019F"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FB65917" w14:textId="55B6CE05" w:rsidR="0098398B" w:rsidRPr="00E50DC7" w:rsidRDefault="0098398B" w:rsidP="0098398B">
                  <w:pPr>
                    <w:spacing w:line="240" w:lineRule="auto"/>
                    <w:ind w:firstLine="0"/>
                    <w:jc w:val="center"/>
                    <w:rPr>
                      <w:sz w:val="20"/>
                      <w:szCs w:val="20"/>
                    </w:rPr>
                  </w:pPr>
                  <w:r>
                    <w:rPr>
                      <w:sz w:val="20"/>
                      <w:szCs w:val="20"/>
                    </w:rPr>
                    <w:t>47</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4AE87" w14:textId="77777777" w:rsidR="0098398B" w:rsidRPr="00E50DC7" w:rsidRDefault="0098398B" w:rsidP="0098398B">
                  <w:pPr>
                    <w:spacing w:line="240" w:lineRule="auto"/>
                    <w:ind w:firstLine="0"/>
                    <w:jc w:val="left"/>
                    <w:rPr>
                      <w:sz w:val="20"/>
                      <w:szCs w:val="20"/>
                    </w:rPr>
                  </w:pPr>
                  <w:r w:rsidRPr="00E50DC7">
                    <w:rPr>
                      <w:sz w:val="20"/>
                      <w:szCs w:val="20"/>
                    </w:rPr>
                    <w:t>19” кабельный органайзер, 6 колец</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875D2" w14:textId="77777777" w:rsidR="0098398B" w:rsidRPr="00E50DC7" w:rsidRDefault="0098398B" w:rsidP="0098398B">
                  <w:pPr>
                    <w:spacing w:line="240" w:lineRule="auto"/>
                    <w:ind w:firstLine="0"/>
                    <w:jc w:val="center"/>
                    <w:rPr>
                      <w:sz w:val="20"/>
                      <w:szCs w:val="20"/>
                    </w:rPr>
                  </w:pPr>
                  <w:r w:rsidRPr="00E50DC7">
                    <w:rPr>
                      <w:sz w:val="20"/>
                      <w:szCs w:val="20"/>
                    </w:rPr>
                    <w:t>ГКО-1-6-9005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CA7AB"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935AC"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CC633"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749C6DA3" w14:textId="77777777" w:rsidR="0098398B" w:rsidRPr="00E50DC7" w:rsidRDefault="0098398B" w:rsidP="0098398B">
                  <w:pPr>
                    <w:spacing w:line="240" w:lineRule="auto"/>
                    <w:ind w:firstLine="0"/>
                    <w:jc w:val="left"/>
                    <w:rPr>
                      <w:sz w:val="20"/>
                      <w:szCs w:val="20"/>
                    </w:rPr>
                  </w:pPr>
                </w:p>
              </w:tc>
            </w:tr>
            <w:tr w:rsidR="0098398B" w:rsidRPr="00E50DC7" w14:paraId="08094F95" w14:textId="77777777" w:rsidTr="0098398B">
              <w:trPr>
                <w:trHeight w:val="13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37610E5" w14:textId="6989C4C5" w:rsidR="0098398B" w:rsidRPr="00E50DC7" w:rsidRDefault="0098398B" w:rsidP="0098398B">
                  <w:pPr>
                    <w:spacing w:line="240" w:lineRule="auto"/>
                    <w:ind w:firstLine="0"/>
                    <w:jc w:val="center"/>
                    <w:rPr>
                      <w:sz w:val="20"/>
                      <w:szCs w:val="20"/>
                    </w:rPr>
                  </w:pPr>
                  <w:r>
                    <w:rPr>
                      <w:sz w:val="20"/>
                      <w:szCs w:val="20"/>
                    </w:rPr>
                    <w:t>48</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2FCC1" w14:textId="77777777" w:rsidR="0098398B" w:rsidRPr="00E50DC7" w:rsidRDefault="0098398B" w:rsidP="0098398B">
                  <w:pPr>
                    <w:spacing w:line="240" w:lineRule="auto"/>
                    <w:ind w:firstLine="0"/>
                    <w:jc w:val="left"/>
                    <w:rPr>
                      <w:sz w:val="20"/>
                      <w:szCs w:val="20"/>
                    </w:rPr>
                  </w:pPr>
                  <w:r w:rsidRPr="00E50DC7">
                    <w:rPr>
                      <w:sz w:val="20"/>
                      <w:szCs w:val="20"/>
                    </w:rPr>
                    <w:t>Муфта оптическая городского типа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7509B" w14:textId="77777777" w:rsidR="0098398B" w:rsidRPr="00E50DC7" w:rsidRDefault="0098398B" w:rsidP="0098398B">
                  <w:pPr>
                    <w:spacing w:line="240" w:lineRule="auto"/>
                    <w:ind w:firstLine="0"/>
                    <w:jc w:val="center"/>
                    <w:rPr>
                      <w:sz w:val="20"/>
                      <w:szCs w:val="20"/>
                    </w:rPr>
                  </w:pPr>
                  <w:r w:rsidRPr="00E50DC7">
                    <w:rPr>
                      <w:sz w:val="20"/>
                      <w:szCs w:val="20"/>
                    </w:rPr>
                    <w:t>МОГ-У-23-1К4845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C11A5" w14:textId="77777777" w:rsidR="0098398B" w:rsidRPr="00E50DC7" w:rsidRDefault="0098398B" w:rsidP="0098398B">
                  <w:pPr>
                    <w:spacing w:line="240" w:lineRule="auto"/>
                    <w:ind w:firstLine="0"/>
                    <w:jc w:val="center"/>
                    <w:rPr>
                      <w:sz w:val="20"/>
                      <w:szCs w:val="20"/>
                    </w:rPr>
                  </w:pPr>
                  <w:r w:rsidRPr="00E50DC7">
                    <w:rPr>
                      <w:sz w:val="20"/>
                      <w:szCs w:val="20"/>
                    </w:rPr>
                    <w:t>130101-00050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D976C"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6D1B8" w14:textId="77777777" w:rsidR="0098398B" w:rsidRPr="00E50DC7" w:rsidRDefault="0098398B" w:rsidP="0098398B">
                  <w:pPr>
                    <w:spacing w:line="240" w:lineRule="auto"/>
                    <w:ind w:firstLine="0"/>
                    <w:jc w:val="center"/>
                    <w:rPr>
                      <w:sz w:val="20"/>
                      <w:szCs w:val="20"/>
                    </w:rPr>
                  </w:pPr>
                  <w:r w:rsidRPr="00E50DC7">
                    <w:rPr>
                      <w:sz w:val="20"/>
                      <w:szCs w:val="20"/>
                    </w:rPr>
                    <w:t>5</w:t>
                  </w:r>
                </w:p>
              </w:tc>
              <w:tc>
                <w:tcPr>
                  <w:tcW w:w="236" w:type="dxa"/>
                  <w:vAlign w:val="center"/>
                  <w:hideMark/>
                </w:tcPr>
                <w:p w14:paraId="67C83E42" w14:textId="77777777" w:rsidR="0098398B" w:rsidRPr="00E50DC7" w:rsidRDefault="0098398B" w:rsidP="0098398B">
                  <w:pPr>
                    <w:spacing w:line="240" w:lineRule="auto"/>
                    <w:ind w:firstLine="0"/>
                    <w:jc w:val="left"/>
                    <w:rPr>
                      <w:sz w:val="20"/>
                      <w:szCs w:val="20"/>
                    </w:rPr>
                  </w:pPr>
                </w:p>
              </w:tc>
            </w:tr>
            <w:tr w:rsidR="0098398B" w:rsidRPr="00E50DC7" w14:paraId="0EFF1B05" w14:textId="77777777" w:rsidTr="0098398B">
              <w:trPr>
                <w:trHeight w:val="13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83EC64B" w14:textId="13E3FE29" w:rsidR="0098398B" w:rsidRPr="00E50DC7" w:rsidRDefault="0098398B" w:rsidP="0098398B">
                  <w:pPr>
                    <w:spacing w:line="240" w:lineRule="auto"/>
                    <w:ind w:firstLine="0"/>
                    <w:jc w:val="center"/>
                    <w:rPr>
                      <w:sz w:val="20"/>
                      <w:szCs w:val="20"/>
                    </w:rPr>
                  </w:pPr>
                  <w:r>
                    <w:rPr>
                      <w:sz w:val="20"/>
                      <w:szCs w:val="20"/>
                    </w:rPr>
                    <w:lastRenderedPageBreak/>
                    <w:t>49</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A09CE" w14:textId="77777777" w:rsidR="0098398B" w:rsidRPr="00E50DC7" w:rsidRDefault="0098398B" w:rsidP="0098398B">
                  <w:pPr>
                    <w:spacing w:line="240" w:lineRule="auto"/>
                    <w:ind w:firstLine="0"/>
                    <w:jc w:val="left"/>
                    <w:rPr>
                      <w:sz w:val="20"/>
                      <w:szCs w:val="20"/>
                    </w:rPr>
                  </w:pPr>
                  <w:r w:rsidRPr="00E50DC7">
                    <w:rPr>
                      <w:sz w:val="20"/>
                      <w:szCs w:val="20"/>
                    </w:rPr>
                    <w:t>Комплект маркировочный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70684" w14:textId="77777777" w:rsidR="0098398B" w:rsidRPr="00E50DC7" w:rsidRDefault="0098398B" w:rsidP="0098398B">
                  <w:pPr>
                    <w:spacing w:line="240" w:lineRule="auto"/>
                    <w:ind w:firstLine="0"/>
                    <w:jc w:val="center"/>
                    <w:rPr>
                      <w:sz w:val="20"/>
                      <w:szCs w:val="20"/>
                    </w:rPr>
                  </w:pPr>
                  <w:r w:rsidRPr="00E50DC7">
                    <w:rPr>
                      <w:sz w:val="20"/>
                      <w:szCs w:val="20"/>
                    </w:rPr>
                    <w:t>КМП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1D842" w14:textId="77777777" w:rsidR="0098398B" w:rsidRPr="00E50DC7" w:rsidRDefault="0098398B" w:rsidP="0098398B">
                  <w:pPr>
                    <w:spacing w:line="240" w:lineRule="auto"/>
                    <w:ind w:firstLine="0"/>
                    <w:jc w:val="center"/>
                    <w:rPr>
                      <w:sz w:val="20"/>
                      <w:szCs w:val="20"/>
                    </w:rPr>
                  </w:pPr>
                  <w:r w:rsidRPr="00E50DC7">
                    <w:rPr>
                      <w:sz w:val="20"/>
                      <w:szCs w:val="20"/>
                    </w:rPr>
                    <w:t>120808-00041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241CE" w14:textId="77777777" w:rsidR="0098398B" w:rsidRPr="00E50DC7" w:rsidRDefault="0098398B" w:rsidP="0098398B">
                  <w:pPr>
                    <w:spacing w:line="240" w:lineRule="auto"/>
                    <w:ind w:firstLine="0"/>
                    <w:jc w:val="center"/>
                    <w:rPr>
                      <w:sz w:val="20"/>
                      <w:szCs w:val="20"/>
                    </w:rPr>
                  </w:pPr>
                  <w:r w:rsidRPr="00E50DC7">
                    <w:rPr>
                      <w:sz w:val="20"/>
                      <w:szCs w:val="20"/>
                    </w:rPr>
                    <w:t>копмпл.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34FFB" w14:textId="77777777" w:rsidR="0098398B" w:rsidRPr="00E50DC7" w:rsidRDefault="0098398B" w:rsidP="0098398B">
                  <w:pPr>
                    <w:spacing w:line="240" w:lineRule="auto"/>
                    <w:ind w:firstLine="0"/>
                    <w:jc w:val="center"/>
                    <w:rPr>
                      <w:sz w:val="20"/>
                      <w:szCs w:val="20"/>
                    </w:rPr>
                  </w:pPr>
                  <w:r w:rsidRPr="00E50DC7">
                    <w:rPr>
                      <w:sz w:val="20"/>
                      <w:szCs w:val="20"/>
                    </w:rPr>
                    <w:t>7</w:t>
                  </w:r>
                </w:p>
              </w:tc>
              <w:tc>
                <w:tcPr>
                  <w:tcW w:w="236" w:type="dxa"/>
                  <w:vAlign w:val="center"/>
                  <w:hideMark/>
                </w:tcPr>
                <w:p w14:paraId="48C02959" w14:textId="77777777" w:rsidR="0098398B" w:rsidRPr="00E50DC7" w:rsidRDefault="0098398B" w:rsidP="0098398B">
                  <w:pPr>
                    <w:spacing w:line="240" w:lineRule="auto"/>
                    <w:ind w:firstLine="0"/>
                    <w:jc w:val="left"/>
                    <w:rPr>
                      <w:sz w:val="20"/>
                      <w:szCs w:val="20"/>
                    </w:rPr>
                  </w:pPr>
                </w:p>
              </w:tc>
            </w:tr>
            <w:tr w:rsidR="0098398B" w:rsidRPr="00E50DC7" w14:paraId="01ED1CB8" w14:textId="77777777" w:rsidTr="0098398B">
              <w:trPr>
                <w:trHeight w:val="13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BBC4091" w14:textId="3226D62E" w:rsidR="0098398B" w:rsidRPr="00E50DC7" w:rsidRDefault="0098398B" w:rsidP="0098398B">
                  <w:pPr>
                    <w:spacing w:line="240" w:lineRule="auto"/>
                    <w:ind w:firstLine="0"/>
                    <w:jc w:val="center"/>
                    <w:rPr>
                      <w:sz w:val="20"/>
                      <w:szCs w:val="20"/>
                    </w:rPr>
                  </w:pPr>
                  <w:r>
                    <w:rPr>
                      <w:sz w:val="20"/>
                      <w:szCs w:val="20"/>
                    </w:rPr>
                    <w:t>50</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5EBE5" w14:textId="77777777" w:rsidR="0098398B" w:rsidRPr="00E50DC7" w:rsidRDefault="0098398B" w:rsidP="0098398B">
                  <w:pPr>
                    <w:spacing w:line="240" w:lineRule="auto"/>
                    <w:ind w:firstLine="0"/>
                    <w:jc w:val="left"/>
                    <w:rPr>
                      <w:sz w:val="20"/>
                      <w:szCs w:val="20"/>
                    </w:rPr>
                  </w:pPr>
                  <w:r w:rsidRPr="00E50DC7">
                    <w:rPr>
                      <w:sz w:val="20"/>
                      <w:szCs w:val="20"/>
                    </w:rPr>
                    <w:t>Гильзы КДЗС 6030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77559" w14:textId="77777777" w:rsidR="0098398B" w:rsidRPr="00E50DC7" w:rsidRDefault="0098398B" w:rsidP="0098398B">
                  <w:pPr>
                    <w:spacing w:line="240" w:lineRule="auto"/>
                    <w:ind w:firstLine="0"/>
                    <w:jc w:val="center"/>
                    <w:rPr>
                      <w:sz w:val="20"/>
                      <w:szCs w:val="20"/>
                    </w:rPr>
                  </w:pPr>
                  <w:r w:rsidRPr="00E50DC7">
                    <w:rPr>
                      <w:sz w:val="20"/>
                      <w:szCs w:val="20"/>
                    </w:rPr>
                    <w:t>КДЗС 6030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DCA45" w14:textId="77777777" w:rsidR="0098398B" w:rsidRPr="00E50DC7" w:rsidRDefault="0098398B" w:rsidP="0098398B">
                  <w:pPr>
                    <w:spacing w:line="240" w:lineRule="auto"/>
                    <w:ind w:firstLine="0"/>
                    <w:jc w:val="center"/>
                    <w:rPr>
                      <w:sz w:val="20"/>
                      <w:szCs w:val="20"/>
                    </w:rPr>
                  </w:pPr>
                  <w:r w:rsidRPr="00E50DC7">
                    <w:rPr>
                      <w:sz w:val="20"/>
                      <w:szCs w:val="20"/>
                    </w:rPr>
                    <w:t>130109-00001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5AB7C" w14:textId="77777777" w:rsidR="0098398B" w:rsidRPr="00E50DC7" w:rsidRDefault="0098398B" w:rsidP="0098398B">
                  <w:pPr>
                    <w:spacing w:line="240" w:lineRule="auto"/>
                    <w:ind w:firstLine="0"/>
                    <w:jc w:val="center"/>
                    <w:rPr>
                      <w:sz w:val="20"/>
                      <w:szCs w:val="20"/>
                    </w:rPr>
                  </w:pPr>
                  <w:r w:rsidRPr="00E50DC7">
                    <w:rPr>
                      <w:sz w:val="20"/>
                      <w:szCs w:val="20"/>
                    </w:rPr>
                    <w:t>упак.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07588"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3059D92B" w14:textId="77777777" w:rsidR="0098398B" w:rsidRPr="00E50DC7" w:rsidRDefault="0098398B" w:rsidP="0098398B">
                  <w:pPr>
                    <w:spacing w:line="240" w:lineRule="auto"/>
                    <w:ind w:firstLine="0"/>
                    <w:jc w:val="left"/>
                    <w:rPr>
                      <w:sz w:val="20"/>
                      <w:szCs w:val="20"/>
                    </w:rPr>
                  </w:pPr>
                </w:p>
              </w:tc>
            </w:tr>
            <w:tr w:rsidR="0098398B" w:rsidRPr="00E50DC7" w14:paraId="7F2DD526" w14:textId="77777777" w:rsidTr="0098398B">
              <w:trPr>
                <w:trHeight w:val="1584"/>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0736702" w14:textId="165FBA80" w:rsidR="0098398B" w:rsidRPr="00E50DC7" w:rsidRDefault="0098398B" w:rsidP="0098398B">
                  <w:pPr>
                    <w:spacing w:line="240" w:lineRule="auto"/>
                    <w:ind w:firstLine="0"/>
                    <w:jc w:val="center"/>
                    <w:rPr>
                      <w:sz w:val="20"/>
                      <w:szCs w:val="20"/>
                    </w:rPr>
                  </w:pPr>
                  <w:r>
                    <w:rPr>
                      <w:sz w:val="20"/>
                      <w:szCs w:val="20"/>
                    </w:rPr>
                    <w:t>51</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378FD" w14:textId="77777777" w:rsidR="0098398B" w:rsidRPr="00E50DC7" w:rsidRDefault="0098398B" w:rsidP="0098398B">
                  <w:pPr>
                    <w:spacing w:line="240" w:lineRule="auto"/>
                    <w:ind w:firstLine="0"/>
                    <w:jc w:val="left"/>
                    <w:rPr>
                      <w:sz w:val="20"/>
                      <w:szCs w:val="20"/>
                    </w:rPr>
                  </w:pPr>
                  <w:r w:rsidRPr="00E50DC7">
                    <w:rPr>
                      <w:sz w:val="20"/>
                      <w:szCs w:val="20"/>
                    </w:rPr>
                    <w:t>Кросс ШКОС-М в комплекте со сплайс-кассетой, адаптерами, пигтейлами, КДЗС, на 16 оптических волокон, 1U, FC, одномод.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57AC3" w14:textId="77777777" w:rsidR="0098398B" w:rsidRPr="00E50DC7" w:rsidRDefault="0098398B" w:rsidP="0098398B">
                  <w:pPr>
                    <w:spacing w:line="240" w:lineRule="auto"/>
                    <w:ind w:firstLine="0"/>
                    <w:jc w:val="center"/>
                    <w:rPr>
                      <w:sz w:val="20"/>
                      <w:szCs w:val="20"/>
                    </w:rPr>
                  </w:pPr>
                  <w:r w:rsidRPr="00E50DC7">
                    <w:rPr>
                      <w:sz w:val="20"/>
                      <w:szCs w:val="20"/>
                    </w:rPr>
                    <w:t>ШКОС-М -1U/2 -16 -FC/ST ~16 -FC/D/SM 16-FC/UPC</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3776A" w14:textId="77777777" w:rsidR="0098398B" w:rsidRPr="00E50DC7" w:rsidRDefault="0098398B" w:rsidP="0098398B">
                  <w:pPr>
                    <w:spacing w:line="240" w:lineRule="auto"/>
                    <w:ind w:firstLine="0"/>
                    <w:jc w:val="center"/>
                    <w:rPr>
                      <w:sz w:val="20"/>
                      <w:szCs w:val="20"/>
                    </w:rPr>
                  </w:pPr>
                  <w:r w:rsidRPr="00E50DC7">
                    <w:rPr>
                      <w:sz w:val="20"/>
                      <w:szCs w:val="20"/>
                    </w:rPr>
                    <w:t>130303-01204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8D88D" w14:textId="77777777" w:rsidR="0098398B" w:rsidRPr="00E50DC7" w:rsidRDefault="0098398B" w:rsidP="0098398B">
                  <w:pPr>
                    <w:spacing w:line="240" w:lineRule="auto"/>
                    <w:ind w:firstLine="0"/>
                    <w:jc w:val="center"/>
                    <w:rPr>
                      <w:sz w:val="20"/>
                      <w:szCs w:val="20"/>
                    </w:rPr>
                  </w:pPr>
                  <w:r w:rsidRPr="00E50DC7">
                    <w:rPr>
                      <w:sz w:val="20"/>
                      <w:szCs w:val="20"/>
                    </w:rPr>
                    <w:t>копмпл.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87827"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389675B1" w14:textId="77777777" w:rsidR="0098398B" w:rsidRPr="00E50DC7" w:rsidRDefault="0098398B" w:rsidP="0098398B">
                  <w:pPr>
                    <w:spacing w:line="240" w:lineRule="auto"/>
                    <w:ind w:firstLine="0"/>
                    <w:jc w:val="left"/>
                    <w:rPr>
                      <w:sz w:val="20"/>
                      <w:szCs w:val="20"/>
                    </w:rPr>
                  </w:pPr>
                </w:p>
              </w:tc>
            </w:tr>
            <w:tr w:rsidR="0098398B" w:rsidRPr="00E50DC7" w14:paraId="7D799CB8"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C570872" w14:textId="36967940" w:rsidR="0098398B" w:rsidRPr="00E50DC7" w:rsidRDefault="0098398B" w:rsidP="0098398B">
                  <w:pPr>
                    <w:spacing w:line="240" w:lineRule="auto"/>
                    <w:ind w:firstLine="0"/>
                    <w:jc w:val="center"/>
                    <w:rPr>
                      <w:sz w:val="20"/>
                      <w:szCs w:val="20"/>
                    </w:rPr>
                  </w:pPr>
                  <w:r>
                    <w:rPr>
                      <w:sz w:val="20"/>
                      <w:szCs w:val="20"/>
                    </w:rPr>
                    <w:t>52</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BB7C8" w14:textId="77777777" w:rsidR="0098398B" w:rsidRPr="00E50DC7" w:rsidRDefault="0098398B" w:rsidP="0098398B">
                  <w:pPr>
                    <w:spacing w:line="240" w:lineRule="auto"/>
                    <w:ind w:firstLine="0"/>
                    <w:jc w:val="left"/>
                    <w:rPr>
                      <w:sz w:val="20"/>
                      <w:szCs w:val="20"/>
                    </w:rPr>
                  </w:pPr>
                  <w:r w:rsidRPr="00E50DC7">
                    <w:rPr>
                      <w:sz w:val="20"/>
                      <w:szCs w:val="20"/>
                    </w:rPr>
                    <w:t>19” кабельный органайзер, 6 колец</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6609A" w14:textId="77777777" w:rsidR="0098398B" w:rsidRPr="00E50DC7" w:rsidRDefault="0098398B" w:rsidP="0098398B">
                  <w:pPr>
                    <w:spacing w:line="240" w:lineRule="auto"/>
                    <w:ind w:firstLine="0"/>
                    <w:jc w:val="center"/>
                    <w:rPr>
                      <w:sz w:val="20"/>
                      <w:szCs w:val="20"/>
                    </w:rPr>
                  </w:pPr>
                  <w:r w:rsidRPr="00E50DC7">
                    <w:rPr>
                      <w:sz w:val="20"/>
                      <w:szCs w:val="20"/>
                    </w:rPr>
                    <w:t>ГКО-1-6-9005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4D1D5"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2A2B5"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8DACA"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6E2E3379" w14:textId="77777777" w:rsidR="0098398B" w:rsidRPr="00E50DC7" w:rsidRDefault="0098398B" w:rsidP="0098398B">
                  <w:pPr>
                    <w:spacing w:line="240" w:lineRule="auto"/>
                    <w:ind w:firstLine="0"/>
                    <w:jc w:val="left"/>
                    <w:rPr>
                      <w:sz w:val="20"/>
                      <w:szCs w:val="20"/>
                    </w:rPr>
                  </w:pPr>
                </w:p>
              </w:tc>
            </w:tr>
            <w:tr w:rsidR="0098398B" w:rsidRPr="00E50DC7" w14:paraId="41BD7A0D" w14:textId="77777777" w:rsidTr="0098398B">
              <w:trPr>
                <w:trHeight w:val="13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D7E311C" w14:textId="7EAE7219" w:rsidR="0098398B" w:rsidRPr="00E50DC7" w:rsidRDefault="0098398B" w:rsidP="0098398B">
                  <w:pPr>
                    <w:spacing w:line="240" w:lineRule="auto"/>
                    <w:ind w:firstLine="0"/>
                    <w:jc w:val="center"/>
                    <w:rPr>
                      <w:sz w:val="20"/>
                      <w:szCs w:val="20"/>
                    </w:rPr>
                  </w:pPr>
                  <w:r>
                    <w:rPr>
                      <w:sz w:val="20"/>
                      <w:szCs w:val="20"/>
                    </w:rPr>
                    <w:t>53</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ED92A" w14:textId="77777777" w:rsidR="0098398B" w:rsidRPr="00E50DC7" w:rsidRDefault="0098398B" w:rsidP="0098398B">
                  <w:pPr>
                    <w:spacing w:line="240" w:lineRule="auto"/>
                    <w:ind w:firstLine="0"/>
                    <w:jc w:val="left"/>
                    <w:rPr>
                      <w:sz w:val="20"/>
                      <w:szCs w:val="20"/>
                    </w:rPr>
                  </w:pPr>
                  <w:r w:rsidRPr="00E50DC7">
                    <w:rPr>
                      <w:sz w:val="20"/>
                      <w:szCs w:val="20"/>
                    </w:rPr>
                    <w:t>Муфта оптическая городского типа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DD980" w14:textId="77777777" w:rsidR="0098398B" w:rsidRPr="00E50DC7" w:rsidRDefault="0098398B" w:rsidP="0098398B">
                  <w:pPr>
                    <w:spacing w:line="240" w:lineRule="auto"/>
                    <w:ind w:firstLine="0"/>
                    <w:jc w:val="center"/>
                    <w:rPr>
                      <w:sz w:val="20"/>
                      <w:szCs w:val="20"/>
                    </w:rPr>
                  </w:pPr>
                  <w:r w:rsidRPr="00E50DC7">
                    <w:rPr>
                      <w:sz w:val="20"/>
                      <w:szCs w:val="20"/>
                    </w:rPr>
                    <w:t>МОГ-У-23-1К4845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DFB03" w14:textId="77777777" w:rsidR="0098398B" w:rsidRPr="00E50DC7" w:rsidRDefault="0098398B" w:rsidP="0098398B">
                  <w:pPr>
                    <w:spacing w:line="240" w:lineRule="auto"/>
                    <w:ind w:firstLine="0"/>
                    <w:jc w:val="center"/>
                    <w:rPr>
                      <w:sz w:val="20"/>
                      <w:szCs w:val="20"/>
                    </w:rPr>
                  </w:pPr>
                  <w:r w:rsidRPr="00E50DC7">
                    <w:rPr>
                      <w:sz w:val="20"/>
                      <w:szCs w:val="20"/>
                    </w:rPr>
                    <w:t>130101-00050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37123"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83DC1" w14:textId="77777777" w:rsidR="0098398B" w:rsidRPr="00E50DC7" w:rsidRDefault="0098398B" w:rsidP="0098398B">
                  <w:pPr>
                    <w:spacing w:line="240" w:lineRule="auto"/>
                    <w:ind w:firstLine="0"/>
                    <w:jc w:val="center"/>
                    <w:rPr>
                      <w:sz w:val="20"/>
                      <w:szCs w:val="20"/>
                    </w:rPr>
                  </w:pPr>
                  <w:r w:rsidRPr="00E50DC7">
                    <w:rPr>
                      <w:sz w:val="20"/>
                      <w:szCs w:val="20"/>
                    </w:rPr>
                    <w:t>7</w:t>
                  </w:r>
                </w:p>
              </w:tc>
              <w:tc>
                <w:tcPr>
                  <w:tcW w:w="236" w:type="dxa"/>
                  <w:vAlign w:val="center"/>
                  <w:hideMark/>
                </w:tcPr>
                <w:p w14:paraId="5B36007C" w14:textId="77777777" w:rsidR="0098398B" w:rsidRPr="00E50DC7" w:rsidRDefault="0098398B" w:rsidP="0098398B">
                  <w:pPr>
                    <w:spacing w:line="240" w:lineRule="auto"/>
                    <w:ind w:firstLine="0"/>
                    <w:jc w:val="left"/>
                    <w:rPr>
                      <w:sz w:val="20"/>
                      <w:szCs w:val="20"/>
                    </w:rPr>
                  </w:pPr>
                </w:p>
              </w:tc>
            </w:tr>
            <w:tr w:rsidR="0098398B" w:rsidRPr="00E50DC7" w14:paraId="420312D3" w14:textId="77777777" w:rsidTr="0098398B">
              <w:trPr>
                <w:trHeight w:val="13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D0018DF" w14:textId="39867FD7" w:rsidR="0098398B" w:rsidRPr="00E50DC7" w:rsidRDefault="0098398B" w:rsidP="0098398B">
                  <w:pPr>
                    <w:spacing w:line="240" w:lineRule="auto"/>
                    <w:ind w:firstLine="0"/>
                    <w:jc w:val="center"/>
                    <w:rPr>
                      <w:sz w:val="20"/>
                      <w:szCs w:val="20"/>
                    </w:rPr>
                  </w:pPr>
                  <w:r>
                    <w:rPr>
                      <w:sz w:val="20"/>
                      <w:szCs w:val="20"/>
                    </w:rPr>
                    <w:t>54</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6D5D1" w14:textId="77777777" w:rsidR="0098398B" w:rsidRPr="00E50DC7" w:rsidRDefault="0098398B" w:rsidP="0098398B">
                  <w:pPr>
                    <w:spacing w:line="240" w:lineRule="auto"/>
                    <w:ind w:firstLine="0"/>
                    <w:jc w:val="left"/>
                    <w:rPr>
                      <w:sz w:val="20"/>
                      <w:szCs w:val="20"/>
                    </w:rPr>
                  </w:pPr>
                  <w:r w:rsidRPr="00E50DC7">
                    <w:rPr>
                      <w:sz w:val="20"/>
                      <w:szCs w:val="20"/>
                    </w:rPr>
                    <w:t>Комплект маркировочный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6C40" w14:textId="77777777" w:rsidR="0098398B" w:rsidRPr="00E50DC7" w:rsidRDefault="0098398B" w:rsidP="0098398B">
                  <w:pPr>
                    <w:spacing w:line="240" w:lineRule="auto"/>
                    <w:ind w:firstLine="0"/>
                    <w:jc w:val="center"/>
                    <w:rPr>
                      <w:sz w:val="20"/>
                      <w:szCs w:val="20"/>
                    </w:rPr>
                  </w:pPr>
                  <w:r w:rsidRPr="00E50DC7">
                    <w:rPr>
                      <w:sz w:val="20"/>
                      <w:szCs w:val="20"/>
                    </w:rPr>
                    <w:t>КМП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68500" w14:textId="77777777" w:rsidR="0098398B" w:rsidRPr="00E50DC7" w:rsidRDefault="0098398B" w:rsidP="0098398B">
                  <w:pPr>
                    <w:spacing w:line="240" w:lineRule="auto"/>
                    <w:ind w:firstLine="0"/>
                    <w:jc w:val="center"/>
                    <w:rPr>
                      <w:sz w:val="20"/>
                      <w:szCs w:val="20"/>
                    </w:rPr>
                  </w:pPr>
                  <w:r w:rsidRPr="00E50DC7">
                    <w:rPr>
                      <w:sz w:val="20"/>
                      <w:szCs w:val="20"/>
                    </w:rPr>
                    <w:t>120808-00041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94237" w14:textId="77777777" w:rsidR="0098398B" w:rsidRPr="00E50DC7" w:rsidRDefault="0098398B" w:rsidP="0098398B">
                  <w:pPr>
                    <w:spacing w:line="240" w:lineRule="auto"/>
                    <w:ind w:firstLine="0"/>
                    <w:jc w:val="center"/>
                    <w:rPr>
                      <w:sz w:val="20"/>
                      <w:szCs w:val="20"/>
                    </w:rPr>
                  </w:pPr>
                  <w:r w:rsidRPr="00E50DC7">
                    <w:rPr>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E2381"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3054D884" w14:textId="77777777" w:rsidR="0098398B" w:rsidRPr="00E50DC7" w:rsidRDefault="0098398B" w:rsidP="0098398B">
                  <w:pPr>
                    <w:spacing w:line="240" w:lineRule="auto"/>
                    <w:ind w:firstLine="0"/>
                    <w:jc w:val="left"/>
                    <w:rPr>
                      <w:sz w:val="20"/>
                      <w:szCs w:val="20"/>
                    </w:rPr>
                  </w:pPr>
                </w:p>
              </w:tc>
            </w:tr>
            <w:tr w:rsidR="0098398B" w:rsidRPr="00E50DC7" w14:paraId="4606E637" w14:textId="77777777" w:rsidTr="0098398B">
              <w:trPr>
                <w:trHeight w:val="13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AF5FE73" w14:textId="6008F564" w:rsidR="0098398B" w:rsidRPr="00E50DC7" w:rsidRDefault="0098398B" w:rsidP="0098398B">
                  <w:pPr>
                    <w:spacing w:line="240" w:lineRule="auto"/>
                    <w:ind w:firstLine="0"/>
                    <w:jc w:val="center"/>
                    <w:rPr>
                      <w:sz w:val="20"/>
                      <w:szCs w:val="20"/>
                    </w:rPr>
                  </w:pPr>
                  <w:r>
                    <w:rPr>
                      <w:sz w:val="20"/>
                      <w:szCs w:val="20"/>
                    </w:rPr>
                    <w:t>55</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F346E" w14:textId="77777777" w:rsidR="0098398B" w:rsidRPr="00E50DC7" w:rsidRDefault="0098398B" w:rsidP="0098398B">
                  <w:pPr>
                    <w:spacing w:line="240" w:lineRule="auto"/>
                    <w:ind w:firstLine="0"/>
                    <w:jc w:val="left"/>
                    <w:rPr>
                      <w:sz w:val="20"/>
                      <w:szCs w:val="20"/>
                    </w:rPr>
                  </w:pPr>
                  <w:r w:rsidRPr="00E50DC7">
                    <w:rPr>
                      <w:sz w:val="20"/>
                      <w:szCs w:val="20"/>
                    </w:rPr>
                    <w:t>Гильзы КДЗС 6030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B31B6" w14:textId="77777777" w:rsidR="0098398B" w:rsidRPr="00E50DC7" w:rsidRDefault="0098398B" w:rsidP="0098398B">
                  <w:pPr>
                    <w:spacing w:line="240" w:lineRule="auto"/>
                    <w:ind w:firstLine="0"/>
                    <w:jc w:val="center"/>
                    <w:rPr>
                      <w:sz w:val="20"/>
                      <w:szCs w:val="20"/>
                    </w:rPr>
                  </w:pPr>
                  <w:r w:rsidRPr="00E50DC7">
                    <w:rPr>
                      <w:sz w:val="20"/>
                      <w:szCs w:val="20"/>
                    </w:rPr>
                    <w:t>КДЗС 6030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ECD1E" w14:textId="77777777" w:rsidR="0098398B" w:rsidRPr="00E50DC7" w:rsidRDefault="0098398B" w:rsidP="0098398B">
                  <w:pPr>
                    <w:spacing w:line="240" w:lineRule="auto"/>
                    <w:ind w:firstLine="0"/>
                    <w:jc w:val="center"/>
                    <w:rPr>
                      <w:sz w:val="20"/>
                      <w:szCs w:val="20"/>
                    </w:rPr>
                  </w:pPr>
                  <w:r w:rsidRPr="00E50DC7">
                    <w:rPr>
                      <w:sz w:val="20"/>
                      <w:szCs w:val="20"/>
                    </w:rPr>
                    <w:t>130109-00001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F9BA5" w14:textId="77777777" w:rsidR="0098398B" w:rsidRPr="00E50DC7" w:rsidRDefault="0098398B" w:rsidP="0098398B">
                  <w:pPr>
                    <w:spacing w:line="240" w:lineRule="auto"/>
                    <w:ind w:firstLine="0"/>
                    <w:jc w:val="center"/>
                    <w:rPr>
                      <w:sz w:val="20"/>
                      <w:szCs w:val="20"/>
                    </w:rPr>
                  </w:pPr>
                  <w:r w:rsidRPr="00E50DC7">
                    <w:rPr>
                      <w:sz w:val="20"/>
                      <w:szCs w:val="20"/>
                    </w:rPr>
                    <w:t>упак.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2AEB6"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5CF53534" w14:textId="77777777" w:rsidR="0098398B" w:rsidRPr="00E50DC7" w:rsidRDefault="0098398B" w:rsidP="0098398B">
                  <w:pPr>
                    <w:spacing w:line="240" w:lineRule="auto"/>
                    <w:ind w:firstLine="0"/>
                    <w:jc w:val="left"/>
                    <w:rPr>
                      <w:sz w:val="20"/>
                      <w:szCs w:val="20"/>
                    </w:rPr>
                  </w:pPr>
                </w:p>
              </w:tc>
            </w:tr>
            <w:tr w:rsidR="0098398B" w:rsidRPr="00E50DC7" w14:paraId="060E0642" w14:textId="77777777" w:rsidTr="0098398B">
              <w:trPr>
                <w:trHeight w:val="31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1BAB7BB" w14:textId="655BD89A" w:rsidR="0098398B" w:rsidRPr="00E50DC7" w:rsidRDefault="0098398B" w:rsidP="0098398B">
                  <w:pPr>
                    <w:spacing w:line="240" w:lineRule="auto"/>
                    <w:ind w:firstLine="0"/>
                    <w:jc w:val="center"/>
                    <w:rPr>
                      <w:sz w:val="20"/>
                      <w:szCs w:val="20"/>
                    </w:rPr>
                  </w:pPr>
                  <w:r>
                    <w:rPr>
                      <w:sz w:val="20"/>
                      <w:szCs w:val="20"/>
                    </w:rPr>
                    <w:t>56</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73C0D" w14:textId="77777777" w:rsidR="0098398B" w:rsidRPr="00E50DC7" w:rsidRDefault="0098398B" w:rsidP="0098398B">
                  <w:pPr>
                    <w:spacing w:line="240" w:lineRule="auto"/>
                    <w:ind w:firstLine="0"/>
                    <w:jc w:val="left"/>
                    <w:rPr>
                      <w:sz w:val="20"/>
                      <w:szCs w:val="20"/>
                    </w:rPr>
                  </w:pPr>
                  <w:r w:rsidRPr="00E50DC7">
                    <w:rPr>
                      <w:sz w:val="20"/>
                      <w:szCs w:val="20"/>
                    </w:rPr>
                    <w:t>Кабель-канал 16х16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7A4A0"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3692A"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63E56" w14:textId="77777777" w:rsidR="0098398B" w:rsidRPr="00E50DC7" w:rsidRDefault="0098398B" w:rsidP="0098398B">
                  <w:pPr>
                    <w:spacing w:line="240" w:lineRule="auto"/>
                    <w:ind w:firstLine="0"/>
                    <w:jc w:val="center"/>
                    <w:rPr>
                      <w:sz w:val="20"/>
                      <w:szCs w:val="20"/>
                    </w:rPr>
                  </w:pPr>
                  <w:r w:rsidRPr="00E50DC7">
                    <w:rPr>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2270E" w14:textId="77777777" w:rsidR="0098398B" w:rsidRPr="00E50DC7" w:rsidRDefault="0098398B" w:rsidP="0098398B">
                  <w:pPr>
                    <w:spacing w:line="240" w:lineRule="auto"/>
                    <w:ind w:firstLine="0"/>
                    <w:jc w:val="center"/>
                    <w:rPr>
                      <w:sz w:val="20"/>
                      <w:szCs w:val="20"/>
                    </w:rPr>
                  </w:pPr>
                  <w:r w:rsidRPr="00E50DC7">
                    <w:rPr>
                      <w:sz w:val="20"/>
                      <w:szCs w:val="20"/>
                    </w:rPr>
                    <w:t>20</w:t>
                  </w:r>
                </w:p>
              </w:tc>
              <w:tc>
                <w:tcPr>
                  <w:tcW w:w="236" w:type="dxa"/>
                  <w:vAlign w:val="center"/>
                  <w:hideMark/>
                </w:tcPr>
                <w:p w14:paraId="74413EAA" w14:textId="77777777" w:rsidR="0098398B" w:rsidRPr="00E50DC7" w:rsidRDefault="0098398B" w:rsidP="0098398B">
                  <w:pPr>
                    <w:spacing w:line="240" w:lineRule="auto"/>
                    <w:ind w:firstLine="0"/>
                    <w:jc w:val="left"/>
                    <w:rPr>
                      <w:sz w:val="20"/>
                      <w:szCs w:val="20"/>
                    </w:rPr>
                  </w:pPr>
                </w:p>
              </w:tc>
            </w:tr>
            <w:tr w:rsidR="0098398B" w:rsidRPr="00E50DC7" w14:paraId="0B2AABD7"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312C740" w14:textId="597BD05C" w:rsidR="0098398B" w:rsidRPr="00E50DC7" w:rsidRDefault="0098398B" w:rsidP="0098398B">
                  <w:pPr>
                    <w:spacing w:line="240" w:lineRule="auto"/>
                    <w:ind w:firstLine="0"/>
                    <w:jc w:val="center"/>
                    <w:rPr>
                      <w:sz w:val="20"/>
                      <w:szCs w:val="20"/>
                    </w:rPr>
                  </w:pPr>
                  <w:r>
                    <w:rPr>
                      <w:sz w:val="20"/>
                      <w:szCs w:val="20"/>
                    </w:rPr>
                    <w:t>57</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2C1B5" w14:textId="77777777" w:rsidR="0098398B" w:rsidRPr="00E50DC7" w:rsidRDefault="0098398B" w:rsidP="0098398B">
                  <w:pPr>
                    <w:spacing w:line="240" w:lineRule="auto"/>
                    <w:ind w:firstLine="0"/>
                    <w:jc w:val="left"/>
                    <w:rPr>
                      <w:sz w:val="20"/>
                      <w:szCs w:val="20"/>
                    </w:rPr>
                  </w:pPr>
                  <w:r w:rsidRPr="00E50DC7">
                    <w:rPr>
                      <w:sz w:val="20"/>
                      <w:szCs w:val="20"/>
                    </w:rPr>
                    <w:t>Щит монтажный ЩМП 1000х650х300 IP31 УХЛЗ металлический с замком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E2653" w14:textId="77777777" w:rsidR="0098398B" w:rsidRPr="00E50DC7" w:rsidRDefault="0098398B" w:rsidP="0098398B">
                  <w:pPr>
                    <w:spacing w:line="240" w:lineRule="auto"/>
                    <w:ind w:firstLine="0"/>
                    <w:jc w:val="center"/>
                    <w:rPr>
                      <w:sz w:val="20"/>
                      <w:szCs w:val="20"/>
                    </w:rPr>
                  </w:pPr>
                  <w:r w:rsidRPr="00E50DC7">
                    <w:rPr>
                      <w:sz w:val="20"/>
                      <w:szCs w:val="20"/>
                    </w:rPr>
                    <w:t>ЩМП-5-0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13BBB" w14:textId="77777777" w:rsidR="0098398B" w:rsidRPr="00E50DC7" w:rsidRDefault="0098398B" w:rsidP="0098398B">
                  <w:pPr>
                    <w:spacing w:line="240" w:lineRule="auto"/>
                    <w:ind w:firstLine="0"/>
                    <w:jc w:val="center"/>
                    <w:rPr>
                      <w:sz w:val="20"/>
                      <w:szCs w:val="20"/>
                    </w:rPr>
                  </w:pPr>
                  <w:r w:rsidRPr="00E50DC7">
                    <w:rPr>
                      <w:sz w:val="20"/>
                      <w:szCs w:val="20"/>
                    </w:rPr>
                    <w:t>YKM40-05-31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D5F41"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C3739"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284F743A" w14:textId="77777777" w:rsidR="0098398B" w:rsidRPr="00E50DC7" w:rsidRDefault="0098398B" w:rsidP="0098398B">
                  <w:pPr>
                    <w:spacing w:line="240" w:lineRule="auto"/>
                    <w:ind w:firstLine="0"/>
                    <w:jc w:val="left"/>
                    <w:rPr>
                      <w:sz w:val="20"/>
                      <w:szCs w:val="20"/>
                    </w:rPr>
                  </w:pPr>
                </w:p>
              </w:tc>
            </w:tr>
            <w:tr w:rsidR="0098398B" w:rsidRPr="00E50DC7" w14:paraId="12858E38" w14:textId="77777777" w:rsidTr="0098398B">
              <w:trPr>
                <w:trHeight w:val="576"/>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F0F179D" w14:textId="46263BB2" w:rsidR="0098398B" w:rsidRPr="00E50DC7" w:rsidRDefault="0098398B" w:rsidP="0098398B">
                  <w:pPr>
                    <w:spacing w:line="240" w:lineRule="auto"/>
                    <w:ind w:firstLine="0"/>
                    <w:jc w:val="center"/>
                    <w:rPr>
                      <w:sz w:val="20"/>
                      <w:szCs w:val="20"/>
                    </w:rPr>
                  </w:pPr>
                  <w:r>
                    <w:rPr>
                      <w:sz w:val="20"/>
                      <w:szCs w:val="20"/>
                    </w:rPr>
                    <w:t>58</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9F14D" w14:textId="77777777" w:rsidR="0098398B" w:rsidRPr="00E50DC7" w:rsidRDefault="0098398B" w:rsidP="0098398B">
                  <w:pPr>
                    <w:spacing w:line="240" w:lineRule="auto"/>
                    <w:ind w:firstLine="0"/>
                    <w:jc w:val="left"/>
                    <w:rPr>
                      <w:sz w:val="20"/>
                      <w:szCs w:val="20"/>
                    </w:rPr>
                  </w:pPr>
                  <w:r w:rsidRPr="00E50DC7">
                    <w:rPr>
                      <w:sz w:val="20"/>
                      <w:szCs w:val="20"/>
                    </w:rPr>
                    <w:t>Розетка 2К+3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AD5D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A5BCC" w14:textId="77777777" w:rsidR="0098398B" w:rsidRPr="00E50DC7" w:rsidRDefault="0098398B" w:rsidP="0098398B">
                  <w:pPr>
                    <w:spacing w:line="240" w:lineRule="auto"/>
                    <w:ind w:firstLine="0"/>
                    <w:jc w:val="center"/>
                    <w:rPr>
                      <w:sz w:val="20"/>
                      <w:szCs w:val="20"/>
                    </w:rPr>
                  </w:pPr>
                  <w:r w:rsidRPr="00E50DC7">
                    <w:rPr>
                      <w:sz w:val="20"/>
                      <w:szCs w:val="20"/>
                    </w:rPr>
                    <w:t>77421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05315"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052C0" w14:textId="77777777" w:rsidR="0098398B" w:rsidRPr="00E50DC7" w:rsidRDefault="0098398B" w:rsidP="0098398B">
                  <w:pPr>
                    <w:spacing w:line="240" w:lineRule="auto"/>
                    <w:ind w:firstLine="0"/>
                    <w:jc w:val="center"/>
                    <w:rPr>
                      <w:sz w:val="20"/>
                      <w:szCs w:val="20"/>
                    </w:rPr>
                  </w:pPr>
                  <w:r w:rsidRPr="00E50DC7">
                    <w:rPr>
                      <w:sz w:val="20"/>
                      <w:szCs w:val="20"/>
                    </w:rPr>
                    <w:t>10</w:t>
                  </w:r>
                </w:p>
              </w:tc>
              <w:tc>
                <w:tcPr>
                  <w:tcW w:w="236" w:type="dxa"/>
                  <w:vAlign w:val="center"/>
                  <w:hideMark/>
                </w:tcPr>
                <w:p w14:paraId="06C36EFD" w14:textId="77777777" w:rsidR="0098398B" w:rsidRPr="00E50DC7" w:rsidRDefault="0098398B" w:rsidP="0098398B">
                  <w:pPr>
                    <w:spacing w:line="240" w:lineRule="auto"/>
                    <w:ind w:firstLine="0"/>
                    <w:jc w:val="left"/>
                    <w:rPr>
                      <w:sz w:val="20"/>
                      <w:szCs w:val="20"/>
                    </w:rPr>
                  </w:pPr>
                </w:p>
              </w:tc>
            </w:tr>
            <w:tr w:rsidR="0098398B" w:rsidRPr="00E50DC7" w14:paraId="71C90DA2"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8ADB790" w14:textId="2AE1914B" w:rsidR="0098398B" w:rsidRPr="00E50DC7" w:rsidRDefault="0098398B" w:rsidP="0098398B">
                  <w:pPr>
                    <w:spacing w:line="240" w:lineRule="auto"/>
                    <w:ind w:firstLine="0"/>
                    <w:jc w:val="center"/>
                    <w:rPr>
                      <w:sz w:val="20"/>
                      <w:szCs w:val="20"/>
                    </w:rPr>
                  </w:pPr>
                  <w:r>
                    <w:rPr>
                      <w:sz w:val="20"/>
                      <w:szCs w:val="20"/>
                    </w:rPr>
                    <w:t>59</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7D226" w14:textId="77777777" w:rsidR="0098398B" w:rsidRPr="00E50DC7" w:rsidRDefault="0098398B" w:rsidP="0098398B">
                  <w:pPr>
                    <w:spacing w:line="240" w:lineRule="auto"/>
                    <w:ind w:firstLine="0"/>
                    <w:jc w:val="left"/>
                    <w:rPr>
                      <w:sz w:val="20"/>
                      <w:szCs w:val="20"/>
                    </w:rPr>
                  </w:pPr>
                  <w:r w:rsidRPr="00E50DC7">
                    <w:rPr>
                      <w:sz w:val="20"/>
                      <w:szCs w:val="20"/>
                    </w:rPr>
                    <w:t>Суппорт/рамка на 4 модуля DLP на крышку 65 мм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5D68B"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6B10" w14:textId="77777777" w:rsidR="0098398B" w:rsidRPr="00E50DC7" w:rsidRDefault="0098398B" w:rsidP="0098398B">
                  <w:pPr>
                    <w:spacing w:line="240" w:lineRule="auto"/>
                    <w:ind w:firstLine="0"/>
                    <w:jc w:val="center"/>
                    <w:rPr>
                      <w:sz w:val="20"/>
                      <w:szCs w:val="20"/>
                    </w:rPr>
                  </w:pPr>
                  <w:r w:rsidRPr="00E50DC7">
                    <w:rPr>
                      <w:sz w:val="20"/>
                      <w:szCs w:val="20"/>
                    </w:rPr>
                    <w:t>10954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C131C"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61241" w14:textId="77777777" w:rsidR="0098398B" w:rsidRPr="00E50DC7" w:rsidRDefault="0098398B" w:rsidP="0098398B">
                  <w:pPr>
                    <w:spacing w:line="240" w:lineRule="auto"/>
                    <w:ind w:firstLine="0"/>
                    <w:jc w:val="center"/>
                    <w:rPr>
                      <w:sz w:val="20"/>
                      <w:szCs w:val="20"/>
                    </w:rPr>
                  </w:pPr>
                  <w:r w:rsidRPr="00E50DC7">
                    <w:rPr>
                      <w:sz w:val="20"/>
                      <w:szCs w:val="20"/>
                    </w:rPr>
                    <w:t>4</w:t>
                  </w:r>
                </w:p>
              </w:tc>
              <w:tc>
                <w:tcPr>
                  <w:tcW w:w="236" w:type="dxa"/>
                  <w:vAlign w:val="center"/>
                  <w:hideMark/>
                </w:tcPr>
                <w:p w14:paraId="68A735D5" w14:textId="77777777" w:rsidR="0098398B" w:rsidRPr="00E50DC7" w:rsidRDefault="0098398B" w:rsidP="0098398B">
                  <w:pPr>
                    <w:spacing w:line="240" w:lineRule="auto"/>
                    <w:ind w:firstLine="0"/>
                    <w:jc w:val="left"/>
                    <w:rPr>
                      <w:sz w:val="20"/>
                      <w:szCs w:val="20"/>
                    </w:rPr>
                  </w:pPr>
                </w:p>
              </w:tc>
            </w:tr>
            <w:tr w:rsidR="0098398B" w:rsidRPr="00E50DC7" w14:paraId="73308BC8"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91CF736" w14:textId="6593B1FE" w:rsidR="0098398B" w:rsidRPr="00E50DC7" w:rsidRDefault="0098398B" w:rsidP="0098398B">
                  <w:pPr>
                    <w:spacing w:line="240" w:lineRule="auto"/>
                    <w:ind w:firstLine="0"/>
                    <w:jc w:val="center"/>
                    <w:rPr>
                      <w:sz w:val="20"/>
                      <w:szCs w:val="20"/>
                    </w:rPr>
                  </w:pPr>
                  <w:r>
                    <w:rPr>
                      <w:sz w:val="20"/>
                      <w:szCs w:val="20"/>
                    </w:rPr>
                    <w:t>60</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4BA17" w14:textId="77777777" w:rsidR="0098398B" w:rsidRPr="00E50DC7" w:rsidRDefault="0098398B" w:rsidP="0098398B">
                  <w:pPr>
                    <w:spacing w:line="240" w:lineRule="auto"/>
                    <w:ind w:firstLine="0"/>
                    <w:jc w:val="left"/>
                    <w:rPr>
                      <w:sz w:val="20"/>
                      <w:szCs w:val="20"/>
                    </w:rPr>
                  </w:pPr>
                  <w:r w:rsidRPr="00E50DC7">
                    <w:rPr>
                      <w:sz w:val="20"/>
                      <w:szCs w:val="20"/>
                    </w:rPr>
                    <w:t>Коробка накладного монтажа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3FEA4"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C9DD7" w14:textId="77777777" w:rsidR="0098398B" w:rsidRPr="00E50DC7" w:rsidRDefault="0098398B" w:rsidP="0098398B">
                  <w:pPr>
                    <w:spacing w:line="240" w:lineRule="auto"/>
                    <w:ind w:firstLine="0"/>
                    <w:jc w:val="center"/>
                    <w:rPr>
                      <w:sz w:val="20"/>
                      <w:szCs w:val="20"/>
                    </w:rPr>
                  </w:pPr>
                  <w:r w:rsidRPr="00E50DC7">
                    <w:rPr>
                      <w:sz w:val="20"/>
                      <w:szCs w:val="20"/>
                    </w:rPr>
                    <w:t>31611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006CA"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14A61"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1BCF1A4C" w14:textId="77777777" w:rsidR="0098398B" w:rsidRPr="00E50DC7" w:rsidRDefault="0098398B" w:rsidP="0098398B">
                  <w:pPr>
                    <w:spacing w:line="240" w:lineRule="auto"/>
                    <w:ind w:firstLine="0"/>
                    <w:jc w:val="left"/>
                    <w:rPr>
                      <w:sz w:val="20"/>
                      <w:szCs w:val="20"/>
                    </w:rPr>
                  </w:pPr>
                </w:p>
              </w:tc>
            </w:tr>
            <w:tr w:rsidR="0098398B" w:rsidRPr="00E50DC7" w14:paraId="0C67AC92"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86F5E03" w14:textId="69C8ED56" w:rsidR="0098398B" w:rsidRPr="00E50DC7" w:rsidRDefault="0098398B" w:rsidP="0098398B">
                  <w:pPr>
                    <w:spacing w:line="240" w:lineRule="auto"/>
                    <w:ind w:firstLine="0"/>
                    <w:jc w:val="center"/>
                    <w:rPr>
                      <w:sz w:val="20"/>
                      <w:szCs w:val="20"/>
                    </w:rPr>
                  </w:pPr>
                  <w:r>
                    <w:rPr>
                      <w:sz w:val="20"/>
                      <w:szCs w:val="20"/>
                    </w:rPr>
                    <w:t>61</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6515C" w14:textId="77777777" w:rsidR="0098398B" w:rsidRPr="00E50DC7" w:rsidRDefault="0098398B" w:rsidP="0098398B">
                  <w:pPr>
                    <w:spacing w:line="240" w:lineRule="auto"/>
                    <w:ind w:firstLine="0"/>
                    <w:jc w:val="left"/>
                    <w:rPr>
                      <w:sz w:val="20"/>
                      <w:szCs w:val="20"/>
                    </w:rPr>
                  </w:pPr>
                  <w:r w:rsidRPr="00E50DC7">
                    <w:rPr>
                      <w:sz w:val="20"/>
                      <w:szCs w:val="20"/>
                    </w:rPr>
                    <w:t>Силовые электрическая розетка с заземлением и шторками ("Viva")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C2011"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730B9" w14:textId="77777777" w:rsidR="0098398B" w:rsidRPr="00E50DC7" w:rsidRDefault="0098398B" w:rsidP="0098398B">
                  <w:pPr>
                    <w:spacing w:line="240" w:lineRule="auto"/>
                    <w:ind w:firstLine="0"/>
                    <w:jc w:val="center"/>
                    <w:rPr>
                      <w:sz w:val="20"/>
                      <w:szCs w:val="20"/>
                    </w:rPr>
                  </w:pPr>
                  <w:r w:rsidRPr="00E50DC7">
                    <w:rPr>
                      <w:sz w:val="20"/>
                      <w:szCs w:val="20"/>
                    </w:rPr>
                    <w:t>45015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50F7D"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FDF8F"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65807725" w14:textId="77777777" w:rsidR="0098398B" w:rsidRPr="00E50DC7" w:rsidRDefault="0098398B" w:rsidP="0098398B">
                  <w:pPr>
                    <w:spacing w:line="240" w:lineRule="auto"/>
                    <w:ind w:firstLine="0"/>
                    <w:jc w:val="left"/>
                    <w:rPr>
                      <w:sz w:val="20"/>
                      <w:szCs w:val="20"/>
                    </w:rPr>
                  </w:pPr>
                </w:p>
              </w:tc>
            </w:tr>
            <w:tr w:rsidR="0098398B" w:rsidRPr="00E50DC7" w14:paraId="2FA00F66"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054269F" w14:textId="01910E82" w:rsidR="0098398B" w:rsidRPr="00E50DC7" w:rsidRDefault="0098398B" w:rsidP="0098398B">
                  <w:pPr>
                    <w:spacing w:line="240" w:lineRule="auto"/>
                    <w:ind w:firstLine="0"/>
                    <w:jc w:val="center"/>
                    <w:rPr>
                      <w:sz w:val="20"/>
                      <w:szCs w:val="20"/>
                    </w:rPr>
                  </w:pPr>
                  <w:r>
                    <w:rPr>
                      <w:sz w:val="20"/>
                      <w:szCs w:val="20"/>
                    </w:rPr>
                    <w:t>62</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A637A" w14:textId="77777777" w:rsidR="0098398B" w:rsidRPr="00E50DC7" w:rsidRDefault="0098398B" w:rsidP="0098398B">
                  <w:pPr>
                    <w:spacing w:line="240" w:lineRule="auto"/>
                    <w:ind w:firstLine="0"/>
                    <w:jc w:val="left"/>
                    <w:rPr>
                      <w:sz w:val="20"/>
                      <w:szCs w:val="20"/>
                    </w:rPr>
                  </w:pPr>
                  <w:r w:rsidRPr="00E50DC7">
                    <w:rPr>
                      <w:sz w:val="20"/>
                      <w:szCs w:val="20"/>
                    </w:rPr>
                    <w:t>Рамка универсальная на 4 модуля, цвет белый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6FE44"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52862" w14:textId="77777777" w:rsidR="0098398B" w:rsidRPr="00E50DC7" w:rsidRDefault="0098398B" w:rsidP="0098398B">
                  <w:pPr>
                    <w:spacing w:line="240" w:lineRule="auto"/>
                    <w:ind w:firstLine="0"/>
                    <w:jc w:val="center"/>
                    <w:rPr>
                      <w:sz w:val="20"/>
                      <w:szCs w:val="20"/>
                    </w:rPr>
                  </w:pPr>
                  <w:r w:rsidRPr="00E50DC7">
                    <w:rPr>
                      <w:sz w:val="20"/>
                      <w:szCs w:val="20"/>
                    </w:rPr>
                    <w:t>F00013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AFB7D"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EB39D" w14:textId="77777777" w:rsidR="0098398B" w:rsidRPr="00E50DC7" w:rsidRDefault="0098398B" w:rsidP="0098398B">
                  <w:pPr>
                    <w:spacing w:line="240" w:lineRule="auto"/>
                    <w:ind w:firstLine="0"/>
                    <w:jc w:val="center"/>
                    <w:rPr>
                      <w:sz w:val="20"/>
                      <w:szCs w:val="20"/>
                    </w:rPr>
                  </w:pPr>
                  <w:r w:rsidRPr="00E50DC7">
                    <w:rPr>
                      <w:sz w:val="20"/>
                      <w:szCs w:val="20"/>
                    </w:rPr>
                    <w:t>1</w:t>
                  </w:r>
                </w:p>
              </w:tc>
              <w:tc>
                <w:tcPr>
                  <w:tcW w:w="236" w:type="dxa"/>
                  <w:vAlign w:val="center"/>
                  <w:hideMark/>
                </w:tcPr>
                <w:p w14:paraId="142D79A3" w14:textId="77777777" w:rsidR="0098398B" w:rsidRPr="00E50DC7" w:rsidRDefault="0098398B" w:rsidP="0098398B">
                  <w:pPr>
                    <w:spacing w:line="240" w:lineRule="auto"/>
                    <w:ind w:firstLine="0"/>
                    <w:jc w:val="left"/>
                    <w:rPr>
                      <w:sz w:val="20"/>
                      <w:szCs w:val="20"/>
                    </w:rPr>
                  </w:pPr>
                </w:p>
              </w:tc>
            </w:tr>
            <w:tr w:rsidR="0098398B" w:rsidRPr="00E50DC7" w14:paraId="726569AA"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A7B83D6" w14:textId="7F87CED6" w:rsidR="0098398B" w:rsidRPr="00E50DC7" w:rsidRDefault="0098398B" w:rsidP="0098398B">
                  <w:pPr>
                    <w:spacing w:line="240" w:lineRule="auto"/>
                    <w:ind w:firstLine="0"/>
                    <w:jc w:val="center"/>
                    <w:rPr>
                      <w:sz w:val="20"/>
                      <w:szCs w:val="20"/>
                    </w:rPr>
                  </w:pPr>
                  <w:r>
                    <w:rPr>
                      <w:sz w:val="20"/>
                      <w:szCs w:val="20"/>
                    </w:rPr>
                    <w:t>63</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D8307" w14:textId="77777777" w:rsidR="0098398B" w:rsidRPr="00E50DC7" w:rsidRDefault="0098398B" w:rsidP="0098398B">
                  <w:pPr>
                    <w:spacing w:line="240" w:lineRule="auto"/>
                    <w:ind w:firstLine="0"/>
                    <w:jc w:val="left"/>
                    <w:rPr>
                      <w:sz w:val="20"/>
                      <w:szCs w:val="20"/>
                    </w:rPr>
                  </w:pPr>
                  <w:r w:rsidRPr="00E50DC7">
                    <w:rPr>
                      <w:sz w:val="20"/>
                      <w:szCs w:val="20"/>
                    </w:rPr>
                    <w:t>Каркас под 2 модуля э/у изделий серии 45x45 мм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89F0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99034" w14:textId="77777777" w:rsidR="0098398B" w:rsidRPr="00E50DC7" w:rsidRDefault="0098398B" w:rsidP="0098398B">
                  <w:pPr>
                    <w:spacing w:line="240" w:lineRule="auto"/>
                    <w:ind w:firstLine="0"/>
                    <w:jc w:val="center"/>
                    <w:rPr>
                      <w:sz w:val="20"/>
                      <w:szCs w:val="20"/>
                    </w:rPr>
                  </w:pPr>
                  <w:r w:rsidRPr="00E50DC7">
                    <w:rPr>
                      <w:sz w:val="20"/>
                      <w:szCs w:val="20"/>
                    </w:rPr>
                    <w:t>F0000L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E11CD"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DC96D" w14:textId="77777777" w:rsidR="0098398B" w:rsidRPr="00E50DC7" w:rsidRDefault="0098398B" w:rsidP="0098398B">
                  <w:pPr>
                    <w:spacing w:line="240" w:lineRule="auto"/>
                    <w:ind w:firstLine="0"/>
                    <w:jc w:val="center"/>
                    <w:rPr>
                      <w:sz w:val="20"/>
                      <w:szCs w:val="20"/>
                    </w:rPr>
                  </w:pPr>
                  <w:r w:rsidRPr="00E50DC7">
                    <w:rPr>
                      <w:sz w:val="20"/>
                      <w:szCs w:val="20"/>
                    </w:rPr>
                    <w:t>2</w:t>
                  </w:r>
                </w:p>
              </w:tc>
              <w:tc>
                <w:tcPr>
                  <w:tcW w:w="236" w:type="dxa"/>
                  <w:vAlign w:val="center"/>
                  <w:hideMark/>
                </w:tcPr>
                <w:p w14:paraId="2765406D" w14:textId="77777777" w:rsidR="0098398B" w:rsidRPr="00E50DC7" w:rsidRDefault="0098398B" w:rsidP="0098398B">
                  <w:pPr>
                    <w:spacing w:line="240" w:lineRule="auto"/>
                    <w:ind w:firstLine="0"/>
                    <w:jc w:val="left"/>
                    <w:rPr>
                      <w:sz w:val="20"/>
                      <w:szCs w:val="20"/>
                    </w:rPr>
                  </w:pPr>
                </w:p>
              </w:tc>
            </w:tr>
            <w:tr w:rsidR="0098398B" w:rsidRPr="00E50DC7" w14:paraId="5C82B5AD"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7939751" w14:textId="441036A4" w:rsidR="0098398B" w:rsidRPr="00E50DC7" w:rsidRDefault="0098398B" w:rsidP="0098398B">
                  <w:pPr>
                    <w:spacing w:line="240" w:lineRule="auto"/>
                    <w:ind w:firstLine="0"/>
                    <w:jc w:val="center"/>
                    <w:rPr>
                      <w:sz w:val="20"/>
                      <w:szCs w:val="20"/>
                    </w:rPr>
                  </w:pPr>
                  <w:r>
                    <w:rPr>
                      <w:sz w:val="20"/>
                      <w:szCs w:val="20"/>
                    </w:rPr>
                    <w:t>64</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0E24E" w14:textId="77777777" w:rsidR="0098398B" w:rsidRPr="00E50DC7" w:rsidRDefault="0098398B" w:rsidP="0098398B">
                  <w:pPr>
                    <w:spacing w:line="240" w:lineRule="auto"/>
                    <w:ind w:firstLine="0"/>
                    <w:jc w:val="left"/>
                    <w:rPr>
                      <w:sz w:val="20"/>
                      <w:szCs w:val="20"/>
                    </w:rPr>
                  </w:pPr>
                  <w:r w:rsidRPr="00E50DC7">
                    <w:rPr>
                      <w:sz w:val="20"/>
                      <w:szCs w:val="20"/>
                    </w:rPr>
                    <w:t>Кабель-канал 105x50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6A90B" w14:textId="77777777" w:rsidR="0098398B" w:rsidRPr="00E50DC7" w:rsidRDefault="0098398B" w:rsidP="0098398B">
                  <w:pPr>
                    <w:spacing w:line="240" w:lineRule="auto"/>
                    <w:ind w:firstLine="0"/>
                    <w:jc w:val="center"/>
                    <w:rPr>
                      <w:sz w:val="20"/>
                      <w:szCs w:val="20"/>
                    </w:rPr>
                  </w:pPr>
                  <w:r w:rsidRPr="00E50DC7">
                    <w:rPr>
                      <w:sz w:val="20"/>
                      <w:szCs w:val="20"/>
                    </w:rPr>
                    <w:t>DLP</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FFB9C" w14:textId="77777777" w:rsidR="0098398B" w:rsidRPr="00E50DC7" w:rsidRDefault="0098398B" w:rsidP="0098398B">
                  <w:pPr>
                    <w:spacing w:line="240" w:lineRule="auto"/>
                    <w:ind w:firstLine="0"/>
                    <w:jc w:val="center"/>
                    <w:rPr>
                      <w:sz w:val="20"/>
                      <w:szCs w:val="20"/>
                    </w:rPr>
                  </w:pPr>
                  <w:r w:rsidRPr="00E50DC7">
                    <w:rPr>
                      <w:sz w:val="20"/>
                      <w:szCs w:val="20"/>
                    </w:rPr>
                    <w:t>10429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4902D" w14:textId="77777777" w:rsidR="0098398B" w:rsidRPr="00E50DC7" w:rsidRDefault="0098398B" w:rsidP="0098398B">
                  <w:pPr>
                    <w:spacing w:line="240" w:lineRule="auto"/>
                    <w:ind w:firstLine="0"/>
                    <w:jc w:val="center"/>
                    <w:rPr>
                      <w:sz w:val="20"/>
                      <w:szCs w:val="20"/>
                    </w:rPr>
                  </w:pPr>
                  <w:r w:rsidRPr="00E50DC7">
                    <w:rPr>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BD59A" w14:textId="77777777" w:rsidR="0098398B" w:rsidRPr="00E50DC7" w:rsidRDefault="0098398B" w:rsidP="0098398B">
                  <w:pPr>
                    <w:spacing w:line="240" w:lineRule="auto"/>
                    <w:ind w:firstLine="0"/>
                    <w:jc w:val="center"/>
                    <w:rPr>
                      <w:sz w:val="20"/>
                      <w:szCs w:val="20"/>
                    </w:rPr>
                  </w:pPr>
                  <w:r w:rsidRPr="00E50DC7">
                    <w:rPr>
                      <w:sz w:val="20"/>
                      <w:szCs w:val="20"/>
                    </w:rPr>
                    <w:t>12</w:t>
                  </w:r>
                </w:p>
              </w:tc>
              <w:tc>
                <w:tcPr>
                  <w:tcW w:w="236" w:type="dxa"/>
                  <w:vAlign w:val="center"/>
                  <w:hideMark/>
                </w:tcPr>
                <w:p w14:paraId="549E6B2E" w14:textId="77777777" w:rsidR="0098398B" w:rsidRPr="00E50DC7" w:rsidRDefault="0098398B" w:rsidP="0098398B">
                  <w:pPr>
                    <w:spacing w:line="240" w:lineRule="auto"/>
                    <w:ind w:firstLine="0"/>
                    <w:jc w:val="left"/>
                    <w:rPr>
                      <w:sz w:val="20"/>
                      <w:szCs w:val="20"/>
                    </w:rPr>
                  </w:pPr>
                </w:p>
              </w:tc>
            </w:tr>
            <w:tr w:rsidR="0098398B" w:rsidRPr="00E50DC7" w14:paraId="4EFCDD00"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D809241" w14:textId="36459305" w:rsidR="0098398B" w:rsidRPr="00E50DC7" w:rsidRDefault="0098398B" w:rsidP="0098398B">
                  <w:pPr>
                    <w:spacing w:line="240" w:lineRule="auto"/>
                    <w:ind w:firstLine="0"/>
                    <w:jc w:val="center"/>
                    <w:rPr>
                      <w:sz w:val="20"/>
                      <w:szCs w:val="20"/>
                    </w:rPr>
                  </w:pPr>
                  <w:r>
                    <w:rPr>
                      <w:sz w:val="20"/>
                      <w:szCs w:val="20"/>
                    </w:rPr>
                    <w:lastRenderedPageBreak/>
                    <w:t>65</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78A5F" w14:textId="77777777" w:rsidR="0098398B" w:rsidRPr="00E50DC7" w:rsidRDefault="0098398B" w:rsidP="0098398B">
                  <w:pPr>
                    <w:spacing w:line="240" w:lineRule="auto"/>
                    <w:ind w:firstLine="0"/>
                    <w:jc w:val="left"/>
                    <w:rPr>
                      <w:sz w:val="20"/>
                      <w:szCs w:val="20"/>
                    </w:rPr>
                  </w:pPr>
                  <w:r w:rsidRPr="00E50DC7">
                    <w:rPr>
                      <w:sz w:val="20"/>
                      <w:szCs w:val="20"/>
                    </w:rPr>
                    <w:t>Накладка на стык профиля 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458A5" w14:textId="77777777" w:rsidR="0098398B" w:rsidRPr="00E50DC7" w:rsidRDefault="0098398B" w:rsidP="0098398B">
                  <w:pPr>
                    <w:spacing w:line="240" w:lineRule="auto"/>
                    <w:ind w:firstLine="0"/>
                    <w:jc w:val="center"/>
                    <w:rPr>
                      <w:sz w:val="20"/>
                      <w:szCs w:val="20"/>
                    </w:rPr>
                  </w:pPr>
                  <w:r w:rsidRPr="00E50DC7">
                    <w:rPr>
                      <w:sz w:val="20"/>
                      <w:szCs w:val="20"/>
                    </w:rPr>
                    <w:t>DLP</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98EA1" w14:textId="77777777" w:rsidR="0098398B" w:rsidRPr="00E50DC7" w:rsidRDefault="0098398B" w:rsidP="0098398B">
                  <w:pPr>
                    <w:spacing w:line="240" w:lineRule="auto"/>
                    <w:ind w:firstLine="0"/>
                    <w:jc w:val="center"/>
                    <w:rPr>
                      <w:sz w:val="20"/>
                      <w:szCs w:val="20"/>
                    </w:rPr>
                  </w:pPr>
                  <w:r w:rsidRPr="00E50DC7">
                    <w:rPr>
                      <w:sz w:val="20"/>
                      <w:szCs w:val="20"/>
                    </w:rPr>
                    <w:t>10696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18469"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1ACC0" w14:textId="77777777" w:rsidR="0098398B" w:rsidRPr="00E50DC7" w:rsidRDefault="0098398B" w:rsidP="0098398B">
                  <w:pPr>
                    <w:spacing w:line="240" w:lineRule="auto"/>
                    <w:ind w:firstLine="0"/>
                    <w:jc w:val="center"/>
                    <w:rPr>
                      <w:sz w:val="20"/>
                      <w:szCs w:val="20"/>
                    </w:rPr>
                  </w:pPr>
                  <w:r w:rsidRPr="00E50DC7">
                    <w:rPr>
                      <w:sz w:val="20"/>
                      <w:szCs w:val="20"/>
                    </w:rPr>
                    <w:t>10</w:t>
                  </w:r>
                </w:p>
              </w:tc>
              <w:tc>
                <w:tcPr>
                  <w:tcW w:w="236" w:type="dxa"/>
                  <w:vAlign w:val="center"/>
                  <w:hideMark/>
                </w:tcPr>
                <w:p w14:paraId="047D1E37" w14:textId="77777777" w:rsidR="0098398B" w:rsidRPr="00E50DC7" w:rsidRDefault="0098398B" w:rsidP="0098398B">
                  <w:pPr>
                    <w:spacing w:line="240" w:lineRule="auto"/>
                    <w:ind w:firstLine="0"/>
                    <w:jc w:val="left"/>
                    <w:rPr>
                      <w:sz w:val="20"/>
                      <w:szCs w:val="20"/>
                    </w:rPr>
                  </w:pPr>
                </w:p>
              </w:tc>
            </w:tr>
            <w:tr w:rsidR="0098398B" w:rsidRPr="00E50DC7" w14:paraId="1EEE6910"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5B72B9B" w14:textId="1BD154BF" w:rsidR="0098398B" w:rsidRPr="00E50DC7" w:rsidRDefault="0098398B" w:rsidP="0098398B">
                  <w:pPr>
                    <w:spacing w:line="240" w:lineRule="auto"/>
                    <w:ind w:firstLine="0"/>
                    <w:jc w:val="center"/>
                    <w:rPr>
                      <w:sz w:val="20"/>
                      <w:szCs w:val="20"/>
                    </w:rPr>
                  </w:pPr>
                  <w:r>
                    <w:rPr>
                      <w:sz w:val="20"/>
                      <w:szCs w:val="20"/>
                    </w:rPr>
                    <w:t>66</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0B4A5" w14:textId="77777777" w:rsidR="0098398B" w:rsidRPr="00E50DC7" w:rsidRDefault="0098398B" w:rsidP="0098398B">
                  <w:pPr>
                    <w:spacing w:line="240" w:lineRule="auto"/>
                    <w:ind w:firstLine="0"/>
                    <w:jc w:val="left"/>
                    <w:rPr>
                      <w:sz w:val="20"/>
                      <w:szCs w:val="20"/>
                    </w:rPr>
                  </w:pPr>
                  <w:r w:rsidRPr="00E50DC7">
                    <w:rPr>
                      <w:sz w:val="20"/>
                      <w:szCs w:val="20"/>
                    </w:rPr>
                    <w:t>DLP Накладка на стык крышки 65, DLP</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F07E3"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E89AC" w14:textId="77777777" w:rsidR="0098398B" w:rsidRPr="00E50DC7" w:rsidRDefault="0098398B" w:rsidP="0098398B">
                  <w:pPr>
                    <w:spacing w:line="240" w:lineRule="auto"/>
                    <w:ind w:firstLine="0"/>
                    <w:jc w:val="center"/>
                    <w:rPr>
                      <w:sz w:val="20"/>
                      <w:szCs w:val="20"/>
                    </w:rPr>
                  </w:pPr>
                  <w:r w:rsidRPr="00E50DC7">
                    <w:rPr>
                      <w:sz w:val="20"/>
                      <w:szCs w:val="20"/>
                    </w:rPr>
                    <w:t>10801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46F37"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B61C0" w14:textId="77777777" w:rsidR="0098398B" w:rsidRPr="00E50DC7" w:rsidRDefault="0098398B" w:rsidP="0098398B">
                  <w:pPr>
                    <w:spacing w:line="240" w:lineRule="auto"/>
                    <w:ind w:firstLine="0"/>
                    <w:jc w:val="center"/>
                    <w:rPr>
                      <w:sz w:val="20"/>
                      <w:szCs w:val="20"/>
                    </w:rPr>
                  </w:pPr>
                  <w:r w:rsidRPr="00E50DC7">
                    <w:rPr>
                      <w:sz w:val="20"/>
                      <w:szCs w:val="20"/>
                    </w:rPr>
                    <w:t>5</w:t>
                  </w:r>
                </w:p>
              </w:tc>
              <w:tc>
                <w:tcPr>
                  <w:tcW w:w="236" w:type="dxa"/>
                  <w:vAlign w:val="center"/>
                  <w:hideMark/>
                </w:tcPr>
                <w:p w14:paraId="7A11FB9B" w14:textId="77777777" w:rsidR="0098398B" w:rsidRPr="00E50DC7" w:rsidRDefault="0098398B" w:rsidP="0098398B">
                  <w:pPr>
                    <w:spacing w:line="240" w:lineRule="auto"/>
                    <w:ind w:firstLine="0"/>
                    <w:jc w:val="left"/>
                    <w:rPr>
                      <w:sz w:val="20"/>
                      <w:szCs w:val="20"/>
                    </w:rPr>
                  </w:pPr>
                </w:p>
              </w:tc>
            </w:tr>
            <w:tr w:rsidR="0098398B" w:rsidRPr="00E50DC7" w14:paraId="4F6EF1F3"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B41591D" w14:textId="2DDA9E7F" w:rsidR="0098398B" w:rsidRPr="00E50DC7" w:rsidRDefault="0098398B" w:rsidP="0098398B">
                  <w:pPr>
                    <w:spacing w:line="240" w:lineRule="auto"/>
                    <w:ind w:firstLine="0"/>
                    <w:jc w:val="center"/>
                    <w:rPr>
                      <w:sz w:val="20"/>
                      <w:szCs w:val="20"/>
                    </w:rPr>
                  </w:pPr>
                  <w:r>
                    <w:rPr>
                      <w:sz w:val="20"/>
                      <w:szCs w:val="20"/>
                    </w:rPr>
                    <w:t>67</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48041" w14:textId="77777777" w:rsidR="0098398B" w:rsidRPr="00E50DC7" w:rsidRDefault="0098398B" w:rsidP="0098398B">
                  <w:pPr>
                    <w:spacing w:line="240" w:lineRule="auto"/>
                    <w:ind w:firstLine="0"/>
                    <w:jc w:val="left"/>
                    <w:rPr>
                      <w:sz w:val="20"/>
                      <w:szCs w:val="20"/>
                    </w:rPr>
                  </w:pPr>
                  <w:r w:rsidRPr="00E50DC7">
                    <w:rPr>
                      <w:sz w:val="20"/>
                      <w:szCs w:val="20"/>
                    </w:rPr>
                    <w:t>Заглушка для кабель-канала 50х105 DLP</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92BD6"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36BA2" w14:textId="77777777" w:rsidR="0098398B" w:rsidRPr="00E50DC7" w:rsidRDefault="0098398B" w:rsidP="0098398B">
                  <w:pPr>
                    <w:spacing w:line="240" w:lineRule="auto"/>
                    <w:ind w:firstLine="0"/>
                    <w:jc w:val="center"/>
                    <w:rPr>
                      <w:sz w:val="20"/>
                      <w:szCs w:val="20"/>
                    </w:rPr>
                  </w:pPr>
                  <w:r w:rsidRPr="00E50DC7">
                    <w:rPr>
                      <w:sz w:val="20"/>
                      <w:szCs w:val="20"/>
                    </w:rPr>
                    <w:t>10700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51D36"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E8806" w14:textId="77777777" w:rsidR="0098398B" w:rsidRPr="00E50DC7" w:rsidRDefault="0098398B" w:rsidP="0098398B">
                  <w:pPr>
                    <w:spacing w:line="240" w:lineRule="auto"/>
                    <w:ind w:firstLine="0"/>
                    <w:jc w:val="center"/>
                    <w:rPr>
                      <w:sz w:val="20"/>
                      <w:szCs w:val="20"/>
                    </w:rPr>
                  </w:pPr>
                  <w:r w:rsidRPr="00E50DC7">
                    <w:rPr>
                      <w:sz w:val="20"/>
                      <w:szCs w:val="20"/>
                    </w:rPr>
                    <w:t>3</w:t>
                  </w:r>
                </w:p>
              </w:tc>
              <w:tc>
                <w:tcPr>
                  <w:tcW w:w="236" w:type="dxa"/>
                  <w:vAlign w:val="center"/>
                  <w:hideMark/>
                </w:tcPr>
                <w:p w14:paraId="6B44F4C4" w14:textId="77777777" w:rsidR="0098398B" w:rsidRPr="00E50DC7" w:rsidRDefault="0098398B" w:rsidP="0098398B">
                  <w:pPr>
                    <w:spacing w:line="240" w:lineRule="auto"/>
                    <w:ind w:firstLine="0"/>
                    <w:jc w:val="left"/>
                    <w:rPr>
                      <w:sz w:val="20"/>
                      <w:szCs w:val="20"/>
                    </w:rPr>
                  </w:pPr>
                </w:p>
              </w:tc>
            </w:tr>
            <w:tr w:rsidR="0098398B" w:rsidRPr="00E50DC7" w14:paraId="6C11988C"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E44D3A9" w14:textId="77F81054" w:rsidR="0098398B" w:rsidRPr="00E50DC7" w:rsidRDefault="0098398B" w:rsidP="0098398B">
                  <w:pPr>
                    <w:spacing w:line="240" w:lineRule="auto"/>
                    <w:ind w:firstLine="0"/>
                    <w:jc w:val="center"/>
                    <w:rPr>
                      <w:sz w:val="20"/>
                      <w:szCs w:val="20"/>
                    </w:rPr>
                  </w:pPr>
                  <w:r>
                    <w:rPr>
                      <w:sz w:val="20"/>
                      <w:szCs w:val="20"/>
                    </w:rPr>
                    <w:t>68</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8F92C" w14:textId="77777777" w:rsidR="0098398B" w:rsidRPr="00E50DC7" w:rsidRDefault="0098398B" w:rsidP="0098398B">
                  <w:pPr>
                    <w:spacing w:line="240" w:lineRule="auto"/>
                    <w:ind w:firstLine="0"/>
                    <w:jc w:val="left"/>
                    <w:rPr>
                      <w:sz w:val="20"/>
                      <w:szCs w:val="20"/>
                    </w:rPr>
                  </w:pPr>
                  <w:r w:rsidRPr="00E50DC7">
                    <w:rPr>
                      <w:sz w:val="20"/>
                      <w:szCs w:val="20"/>
                    </w:rPr>
                    <w:t>Перегородка разделительная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BF3B5"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16814" w14:textId="77777777" w:rsidR="0098398B" w:rsidRPr="00E50DC7" w:rsidRDefault="0098398B" w:rsidP="0098398B">
                  <w:pPr>
                    <w:spacing w:line="240" w:lineRule="auto"/>
                    <w:ind w:firstLine="0"/>
                    <w:jc w:val="center"/>
                    <w:rPr>
                      <w:sz w:val="20"/>
                      <w:szCs w:val="20"/>
                    </w:rPr>
                  </w:pPr>
                  <w:r w:rsidRPr="00E50DC7">
                    <w:rPr>
                      <w:sz w:val="20"/>
                      <w:szCs w:val="20"/>
                    </w:rPr>
                    <w:t>10582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2B4E3" w14:textId="77777777" w:rsidR="0098398B" w:rsidRPr="00E50DC7" w:rsidRDefault="0098398B" w:rsidP="0098398B">
                  <w:pPr>
                    <w:spacing w:line="240" w:lineRule="auto"/>
                    <w:ind w:firstLine="0"/>
                    <w:jc w:val="center"/>
                    <w:rPr>
                      <w:sz w:val="20"/>
                      <w:szCs w:val="20"/>
                    </w:rPr>
                  </w:pPr>
                  <w:r w:rsidRPr="00E50DC7">
                    <w:rPr>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23869" w14:textId="77777777" w:rsidR="0098398B" w:rsidRPr="00E50DC7" w:rsidRDefault="0098398B" w:rsidP="0098398B">
                  <w:pPr>
                    <w:spacing w:line="240" w:lineRule="auto"/>
                    <w:ind w:firstLine="0"/>
                    <w:jc w:val="center"/>
                    <w:rPr>
                      <w:sz w:val="20"/>
                      <w:szCs w:val="20"/>
                    </w:rPr>
                  </w:pPr>
                  <w:r w:rsidRPr="00E50DC7">
                    <w:rPr>
                      <w:sz w:val="20"/>
                      <w:szCs w:val="20"/>
                    </w:rPr>
                    <w:t>8</w:t>
                  </w:r>
                </w:p>
              </w:tc>
              <w:tc>
                <w:tcPr>
                  <w:tcW w:w="236" w:type="dxa"/>
                  <w:vAlign w:val="center"/>
                  <w:hideMark/>
                </w:tcPr>
                <w:p w14:paraId="1C5B0D15" w14:textId="77777777" w:rsidR="0098398B" w:rsidRPr="00E50DC7" w:rsidRDefault="0098398B" w:rsidP="0098398B">
                  <w:pPr>
                    <w:spacing w:line="240" w:lineRule="auto"/>
                    <w:ind w:firstLine="0"/>
                    <w:jc w:val="left"/>
                    <w:rPr>
                      <w:sz w:val="20"/>
                      <w:szCs w:val="20"/>
                    </w:rPr>
                  </w:pPr>
                </w:p>
              </w:tc>
            </w:tr>
            <w:tr w:rsidR="0098398B" w:rsidRPr="00E50DC7" w14:paraId="353BEF39" w14:textId="77777777" w:rsidTr="0098398B">
              <w:trPr>
                <w:trHeight w:val="52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A161C5B" w14:textId="04F9166B" w:rsidR="0098398B" w:rsidRPr="00E50DC7" w:rsidRDefault="0098398B" w:rsidP="0098398B">
                  <w:pPr>
                    <w:spacing w:line="240" w:lineRule="auto"/>
                    <w:ind w:firstLine="0"/>
                    <w:jc w:val="center"/>
                    <w:rPr>
                      <w:sz w:val="20"/>
                      <w:szCs w:val="20"/>
                    </w:rPr>
                  </w:pPr>
                  <w:r>
                    <w:rPr>
                      <w:sz w:val="20"/>
                      <w:szCs w:val="20"/>
                    </w:rPr>
                    <w:t>69</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AC5AC" w14:textId="77777777" w:rsidR="0098398B" w:rsidRPr="00E50DC7" w:rsidRDefault="0098398B" w:rsidP="0098398B">
                  <w:pPr>
                    <w:spacing w:line="240" w:lineRule="auto"/>
                    <w:ind w:firstLine="0"/>
                    <w:jc w:val="left"/>
                    <w:rPr>
                      <w:sz w:val="20"/>
                      <w:szCs w:val="20"/>
                    </w:rPr>
                  </w:pPr>
                  <w:r w:rsidRPr="00E50DC7">
                    <w:rPr>
                      <w:sz w:val="20"/>
                      <w:szCs w:val="20"/>
                    </w:rPr>
                    <w:t>Угол плоский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E1FA3"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0AD57" w14:textId="77777777" w:rsidR="0098398B" w:rsidRPr="00E50DC7" w:rsidRDefault="0098398B" w:rsidP="0098398B">
                  <w:pPr>
                    <w:spacing w:line="240" w:lineRule="auto"/>
                    <w:ind w:firstLine="0"/>
                    <w:jc w:val="center"/>
                    <w:rPr>
                      <w:sz w:val="20"/>
                      <w:szCs w:val="20"/>
                    </w:rPr>
                  </w:pPr>
                  <w:r w:rsidRPr="00E50DC7">
                    <w:rPr>
                      <w:sz w:val="20"/>
                      <w:szCs w:val="20"/>
                    </w:rPr>
                    <w:t>10786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6EFFF"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1DA2F" w14:textId="77777777" w:rsidR="0098398B" w:rsidRPr="00E50DC7" w:rsidRDefault="0098398B" w:rsidP="0098398B">
                  <w:pPr>
                    <w:spacing w:line="240" w:lineRule="auto"/>
                    <w:ind w:firstLine="0"/>
                    <w:jc w:val="center"/>
                    <w:rPr>
                      <w:sz w:val="20"/>
                      <w:szCs w:val="20"/>
                    </w:rPr>
                  </w:pPr>
                  <w:r w:rsidRPr="00E50DC7">
                    <w:rPr>
                      <w:sz w:val="20"/>
                      <w:szCs w:val="20"/>
                    </w:rPr>
                    <w:t>3</w:t>
                  </w:r>
                </w:p>
              </w:tc>
              <w:tc>
                <w:tcPr>
                  <w:tcW w:w="236" w:type="dxa"/>
                  <w:vAlign w:val="center"/>
                  <w:hideMark/>
                </w:tcPr>
                <w:p w14:paraId="1E6C2108" w14:textId="77777777" w:rsidR="0098398B" w:rsidRPr="00E50DC7" w:rsidRDefault="0098398B" w:rsidP="0098398B">
                  <w:pPr>
                    <w:spacing w:line="240" w:lineRule="auto"/>
                    <w:ind w:firstLine="0"/>
                    <w:jc w:val="left"/>
                    <w:rPr>
                      <w:sz w:val="20"/>
                      <w:szCs w:val="20"/>
                    </w:rPr>
                  </w:pPr>
                </w:p>
              </w:tc>
            </w:tr>
            <w:tr w:rsidR="0098398B" w:rsidRPr="00E50DC7" w14:paraId="7238F7D9"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75523D7" w14:textId="71F1D216" w:rsidR="0098398B" w:rsidRPr="00E50DC7" w:rsidRDefault="0098398B" w:rsidP="0098398B">
                  <w:pPr>
                    <w:spacing w:line="240" w:lineRule="auto"/>
                    <w:ind w:firstLine="0"/>
                    <w:jc w:val="center"/>
                    <w:rPr>
                      <w:sz w:val="20"/>
                      <w:szCs w:val="20"/>
                    </w:rPr>
                  </w:pPr>
                  <w:r>
                    <w:rPr>
                      <w:sz w:val="20"/>
                      <w:szCs w:val="20"/>
                    </w:rPr>
                    <w:t>70</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CC98A" w14:textId="77777777" w:rsidR="0098398B" w:rsidRPr="00E50DC7" w:rsidRDefault="0098398B" w:rsidP="0098398B">
                  <w:pPr>
                    <w:spacing w:line="240" w:lineRule="auto"/>
                    <w:ind w:firstLine="0"/>
                    <w:jc w:val="left"/>
                    <w:rPr>
                      <w:sz w:val="20"/>
                      <w:szCs w:val="20"/>
                    </w:rPr>
                  </w:pPr>
                  <w:r w:rsidRPr="00E50DC7">
                    <w:rPr>
                      <w:sz w:val="20"/>
                      <w:szCs w:val="20"/>
                    </w:rPr>
                    <w:t>Бокс металлический, навесной, IP66, 500х500х200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CBC8D" w14:textId="77777777" w:rsidR="0098398B" w:rsidRPr="00E50DC7" w:rsidRDefault="0098398B" w:rsidP="0098398B">
                  <w:pPr>
                    <w:spacing w:line="240" w:lineRule="auto"/>
                    <w:ind w:firstLine="0"/>
                    <w:jc w:val="center"/>
                    <w:rPr>
                      <w:sz w:val="20"/>
                      <w:szCs w:val="20"/>
                    </w:rPr>
                  </w:pPr>
                  <w:r w:rsidRPr="00E50DC7">
                    <w:rPr>
                      <w:sz w:val="20"/>
                      <w:szCs w:val="20"/>
                    </w:rPr>
                    <w:t>RAM block</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A4C29" w14:textId="77777777" w:rsidR="0098398B" w:rsidRPr="00E50DC7" w:rsidRDefault="0098398B" w:rsidP="0098398B">
                  <w:pPr>
                    <w:spacing w:line="240" w:lineRule="auto"/>
                    <w:ind w:firstLine="0"/>
                    <w:jc w:val="center"/>
                    <w:rPr>
                      <w:sz w:val="20"/>
                      <w:szCs w:val="20"/>
                    </w:rPr>
                  </w:pPr>
                  <w:r w:rsidRPr="00E50DC7">
                    <w:rPr>
                      <w:sz w:val="20"/>
                      <w:szCs w:val="20"/>
                    </w:rPr>
                    <w:t>R5CE0552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879B1"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14901" w14:textId="77777777" w:rsidR="0098398B" w:rsidRPr="00E50DC7" w:rsidRDefault="0098398B" w:rsidP="0098398B">
                  <w:pPr>
                    <w:spacing w:line="240" w:lineRule="auto"/>
                    <w:ind w:firstLine="0"/>
                    <w:jc w:val="center"/>
                    <w:rPr>
                      <w:sz w:val="20"/>
                      <w:szCs w:val="20"/>
                    </w:rPr>
                  </w:pPr>
                  <w:r w:rsidRPr="00E50DC7">
                    <w:rPr>
                      <w:sz w:val="20"/>
                      <w:szCs w:val="20"/>
                    </w:rPr>
                    <w:t>3</w:t>
                  </w:r>
                </w:p>
              </w:tc>
              <w:tc>
                <w:tcPr>
                  <w:tcW w:w="236" w:type="dxa"/>
                  <w:vAlign w:val="center"/>
                  <w:hideMark/>
                </w:tcPr>
                <w:p w14:paraId="704A6CB3" w14:textId="77777777" w:rsidR="0098398B" w:rsidRPr="00E50DC7" w:rsidRDefault="0098398B" w:rsidP="0098398B">
                  <w:pPr>
                    <w:spacing w:line="240" w:lineRule="auto"/>
                    <w:ind w:firstLine="0"/>
                    <w:jc w:val="left"/>
                    <w:rPr>
                      <w:sz w:val="20"/>
                      <w:szCs w:val="20"/>
                    </w:rPr>
                  </w:pPr>
                </w:p>
              </w:tc>
            </w:tr>
            <w:tr w:rsidR="0098398B" w:rsidRPr="00E50DC7" w14:paraId="6E367CD5" w14:textId="77777777" w:rsidTr="0098398B">
              <w:trPr>
                <w:trHeight w:val="79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E894489" w14:textId="06586320" w:rsidR="0098398B" w:rsidRPr="00E50DC7" w:rsidRDefault="0098398B" w:rsidP="0098398B">
                  <w:pPr>
                    <w:spacing w:line="240" w:lineRule="auto"/>
                    <w:ind w:firstLine="0"/>
                    <w:jc w:val="center"/>
                    <w:rPr>
                      <w:sz w:val="20"/>
                      <w:szCs w:val="20"/>
                    </w:rPr>
                  </w:pPr>
                  <w:r>
                    <w:rPr>
                      <w:sz w:val="20"/>
                      <w:szCs w:val="20"/>
                    </w:rPr>
                    <w:t>71</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6E342" w14:textId="77777777" w:rsidR="0098398B" w:rsidRPr="00E50DC7" w:rsidRDefault="0098398B" w:rsidP="0098398B">
                  <w:pPr>
                    <w:spacing w:line="240" w:lineRule="auto"/>
                    <w:ind w:firstLine="0"/>
                    <w:jc w:val="left"/>
                    <w:rPr>
                      <w:sz w:val="20"/>
                      <w:szCs w:val="20"/>
                    </w:rPr>
                  </w:pPr>
                  <w:r w:rsidRPr="00E50DC7">
                    <w:rPr>
                      <w:sz w:val="20"/>
                      <w:szCs w:val="20"/>
                    </w:rPr>
                    <w:t>Изолятор шинный для одиночной шины (красный бочонок), 30х27хМ8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92A40" w14:textId="77777777" w:rsidR="0098398B" w:rsidRPr="00E50DC7" w:rsidRDefault="0098398B" w:rsidP="0098398B">
                  <w:pPr>
                    <w:spacing w:line="240" w:lineRule="auto"/>
                    <w:ind w:firstLine="0"/>
                    <w:jc w:val="center"/>
                    <w:rPr>
                      <w:sz w:val="20"/>
                      <w:szCs w:val="20"/>
                    </w:rPr>
                  </w:pPr>
                  <w:r w:rsidRPr="00E50DC7">
                    <w:rPr>
                      <w:sz w:val="20"/>
                      <w:szCs w:val="20"/>
                    </w:rPr>
                    <w:t>SM30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6B9D5" w14:textId="77777777" w:rsidR="0098398B" w:rsidRPr="00E50DC7" w:rsidRDefault="0098398B" w:rsidP="0098398B">
                  <w:pPr>
                    <w:spacing w:line="240" w:lineRule="auto"/>
                    <w:ind w:firstLine="0"/>
                    <w:jc w:val="center"/>
                    <w:rPr>
                      <w:sz w:val="20"/>
                      <w:szCs w:val="20"/>
                    </w:rPr>
                  </w:pPr>
                  <w:r w:rsidRPr="00E50DC7">
                    <w:rPr>
                      <w:sz w:val="20"/>
                      <w:szCs w:val="20"/>
                    </w:rPr>
                    <w:t>YIS11-30-08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3FF64"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95F17" w14:textId="77777777" w:rsidR="0098398B" w:rsidRPr="00E50DC7" w:rsidRDefault="0098398B" w:rsidP="0098398B">
                  <w:pPr>
                    <w:spacing w:line="240" w:lineRule="auto"/>
                    <w:ind w:firstLine="0"/>
                    <w:jc w:val="center"/>
                    <w:rPr>
                      <w:sz w:val="20"/>
                      <w:szCs w:val="20"/>
                    </w:rPr>
                  </w:pPr>
                  <w:r w:rsidRPr="00E50DC7">
                    <w:rPr>
                      <w:sz w:val="20"/>
                      <w:szCs w:val="20"/>
                    </w:rPr>
                    <w:t>6</w:t>
                  </w:r>
                </w:p>
              </w:tc>
              <w:tc>
                <w:tcPr>
                  <w:tcW w:w="236" w:type="dxa"/>
                  <w:vAlign w:val="center"/>
                  <w:hideMark/>
                </w:tcPr>
                <w:p w14:paraId="2D31E54D" w14:textId="77777777" w:rsidR="0098398B" w:rsidRPr="00E50DC7" w:rsidRDefault="0098398B" w:rsidP="0098398B">
                  <w:pPr>
                    <w:spacing w:line="240" w:lineRule="auto"/>
                    <w:ind w:firstLine="0"/>
                    <w:jc w:val="left"/>
                    <w:rPr>
                      <w:sz w:val="20"/>
                      <w:szCs w:val="20"/>
                    </w:rPr>
                  </w:pPr>
                </w:p>
              </w:tc>
            </w:tr>
            <w:tr w:rsidR="0098398B" w:rsidRPr="00E50DC7" w14:paraId="3A4AFC1D" w14:textId="77777777" w:rsidTr="0098398B">
              <w:trPr>
                <w:trHeight w:val="1056"/>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B5FEA9F" w14:textId="21894337" w:rsidR="0098398B" w:rsidRPr="00E50DC7" w:rsidRDefault="0098398B" w:rsidP="0098398B">
                  <w:pPr>
                    <w:spacing w:line="240" w:lineRule="auto"/>
                    <w:ind w:firstLine="0"/>
                    <w:jc w:val="center"/>
                    <w:rPr>
                      <w:sz w:val="20"/>
                      <w:szCs w:val="20"/>
                    </w:rPr>
                  </w:pPr>
                  <w:r>
                    <w:rPr>
                      <w:sz w:val="20"/>
                      <w:szCs w:val="20"/>
                    </w:rPr>
                    <w:t>72</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89752" w14:textId="77777777" w:rsidR="0098398B" w:rsidRPr="00E50DC7" w:rsidRDefault="0098398B" w:rsidP="0098398B">
                  <w:pPr>
                    <w:spacing w:line="240" w:lineRule="auto"/>
                    <w:ind w:firstLine="0"/>
                    <w:jc w:val="left"/>
                    <w:rPr>
                      <w:sz w:val="20"/>
                      <w:szCs w:val="20"/>
                    </w:rPr>
                  </w:pPr>
                  <w:r w:rsidRPr="00E50DC7">
                    <w:rPr>
                      <w:sz w:val="20"/>
                      <w:szCs w:val="20"/>
                    </w:rPr>
                    <w:t>Коробка распаячная IP55,150х110х70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22284" w14:textId="77777777" w:rsidR="0098398B" w:rsidRPr="00E50DC7" w:rsidRDefault="0098398B" w:rsidP="0098398B">
                  <w:pPr>
                    <w:spacing w:line="240" w:lineRule="auto"/>
                    <w:ind w:firstLine="0"/>
                    <w:jc w:val="center"/>
                    <w:rPr>
                      <w:sz w:val="20"/>
                      <w:szCs w:val="20"/>
                    </w:rPr>
                  </w:pPr>
                  <w:r w:rsidRPr="00E50DC7">
                    <w:rPr>
                      <w:sz w:val="20"/>
                      <w:szCs w:val="20"/>
                    </w:rPr>
                    <w:t>КМ41242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31A37" w14:textId="77777777" w:rsidR="0098398B" w:rsidRPr="00E50DC7" w:rsidRDefault="0098398B" w:rsidP="0098398B">
                  <w:pPr>
                    <w:spacing w:line="240" w:lineRule="auto"/>
                    <w:ind w:firstLine="0"/>
                    <w:jc w:val="center"/>
                    <w:rPr>
                      <w:sz w:val="20"/>
                      <w:szCs w:val="20"/>
                    </w:rPr>
                  </w:pPr>
                  <w:r w:rsidRPr="00E50DC7">
                    <w:rPr>
                      <w:sz w:val="20"/>
                      <w:szCs w:val="20"/>
                    </w:rPr>
                    <w:t>UKO10-150-110-070-K41-</w:t>
                  </w:r>
                  <w:r w:rsidRPr="00E50DC7">
                    <w:rPr>
                      <w:sz w:val="20"/>
                      <w:szCs w:val="20"/>
                    </w:rPr>
                    <w:br/>
                    <w:t>55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177E9"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20DE0" w14:textId="77777777" w:rsidR="0098398B" w:rsidRPr="00E50DC7" w:rsidRDefault="0098398B" w:rsidP="0098398B">
                  <w:pPr>
                    <w:spacing w:line="240" w:lineRule="auto"/>
                    <w:ind w:firstLine="0"/>
                    <w:jc w:val="center"/>
                    <w:rPr>
                      <w:sz w:val="20"/>
                      <w:szCs w:val="20"/>
                    </w:rPr>
                  </w:pPr>
                  <w:r w:rsidRPr="00E50DC7">
                    <w:rPr>
                      <w:sz w:val="20"/>
                      <w:szCs w:val="20"/>
                    </w:rPr>
                    <w:t>3</w:t>
                  </w:r>
                </w:p>
              </w:tc>
              <w:tc>
                <w:tcPr>
                  <w:tcW w:w="236" w:type="dxa"/>
                  <w:vAlign w:val="center"/>
                  <w:hideMark/>
                </w:tcPr>
                <w:p w14:paraId="318AF0F7" w14:textId="77777777" w:rsidR="0098398B" w:rsidRPr="00E50DC7" w:rsidRDefault="0098398B" w:rsidP="0098398B">
                  <w:pPr>
                    <w:spacing w:line="240" w:lineRule="auto"/>
                    <w:ind w:firstLine="0"/>
                    <w:jc w:val="left"/>
                    <w:rPr>
                      <w:sz w:val="20"/>
                      <w:szCs w:val="20"/>
                    </w:rPr>
                  </w:pPr>
                </w:p>
              </w:tc>
            </w:tr>
            <w:tr w:rsidR="0098398B" w:rsidRPr="00E50DC7" w14:paraId="23E6565A" w14:textId="77777777" w:rsidTr="0098398B">
              <w:trPr>
                <w:trHeight w:val="31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9B6A9D7" w14:textId="4E18E646" w:rsidR="0098398B" w:rsidRPr="00E50DC7" w:rsidRDefault="0098398B" w:rsidP="0098398B">
                  <w:pPr>
                    <w:spacing w:line="240" w:lineRule="auto"/>
                    <w:ind w:firstLine="0"/>
                    <w:jc w:val="center"/>
                    <w:rPr>
                      <w:sz w:val="20"/>
                      <w:szCs w:val="20"/>
                    </w:rPr>
                  </w:pPr>
                  <w:r>
                    <w:rPr>
                      <w:sz w:val="20"/>
                      <w:szCs w:val="20"/>
                    </w:rPr>
                    <w:t>73</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E9DFC" w14:textId="77777777" w:rsidR="0098398B" w:rsidRPr="00E50DC7" w:rsidRDefault="0098398B" w:rsidP="0098398B">
                  <w:pPr>
                    <w:spacing w:line="240" w:lineRule="auto"/>
                    <w:ind w:firstLine="0"/>
                    <w:jc w:val="left"/>
                    <w:rPr>
                      <w:sz w:val="20"/>
                      <w:szCs w:val="20"/>
                    </w:rPr>
                  </w:pPr>
                  <w:r w:rsidRPr="00E50DC7">
                    <w:rPr>
                      <w:sz w:val="20"/>
                      <w:szCs w:val="20"/>
                    </w:rPr>
                    <w:t>Наконечник луженый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F9036" w14:textId="77777777" w:rsidR="0098398B" w:rsidRPr="00E50DC7" w:rsidRDefault="0098398B" w:rsidP="0098398B">
                  <w:pPr>
                    <w:spacing w:line="240" w:lineRule="auto"/>
                    <w:ind w:firstLine="0"/>
                    <w:jc w:val="center"/>
                    <w:rPr>
                      <w:sz w:val="20"/>
                      <w:szCs w:val="20"/>
                    </w:rPr>
                  </w:pPr>
                  <w:r w:rsidRPr="00E50DC7">
                    <w:rPr>
                      <w:sz w:val="20"/>
                      <w:szCs w:val="20"/>
                    </w:rPr>
                    <w:t>ТМЛ 10-6-5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C1BEC" w14:textId="77777777" w:rsidR="0098398B" w:rsidRPr="00E50DC7" w:rsidRDefault="0098398B" w:rsidP="0098398B">
                  <w:pPr>
                    <w:spacing w:line="240" w:lineRule="auto"/>
                    <w:ind w:firstLine="0"/>
                    <w:jc w:val="center"/>
                    <w:rPr>
                      <w:sz w:val="20"/>
                      <w:szCs w:val="20"/>
                    </w:rPr>
                  </w:pPr>
                  <w:r w:rsidRPr="00E50DC7">
                    <w:rPr>
                      <w:sz w:val="20"/>
                      <w:szCs w:val="20"/>
                    </w:rPr>
                    <w:t>40832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7D7F8"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51784" w14:textId="77777777" w:rsidR="0098398B" w:rsidRPr="00E50DC7" w:rsidRDefault="0098398B" w:rsidP="0098398B">
                  <w:pPr>
                    <w:spacing w:line="240" w:lineRule="auto"/>
                    <w:ind w:firstLine="0"/>
                    <w:jc w:val="center"/>
                    <w:rPr>
                      <w:sz w:val="20"/>
                      <w:szCs w:val="20"/>
                    </w:rPr>
                  </w:pPr>
                  <w:r w:rsidRPr="00E50DC7">
                    <w:rPr>
                      <w:sz w:val="20"/>
                      <w:szCs w:val="20"/>
                    </w:rPr>
                    <w:t>12</w:t>
                  </w:r>
                </w:p>
              </w:tc>
              <w:tc>
                <w:tcPr>
                  <w:tcW w:w="236" w:type="dxa"/>
                  <w:vAlign w:val="center"/>
                  <w:hideMark/>
                </w:tcPr>
                <w:p w14:paraId="2503F54D" w14:textId="77777777" w:rsidR="0098398B" w:rsidRPr="00E50DC7" w:rsidRDefault="0098398B" w:rsidP="0098398B">
                  <w:pPr>
                    <w:spacing w:line="240" w:lineRule="auto"/>
                    <w:ind w:firstLine="0"/>
                    <w:jc w:val="left"/>
                    <w:rPr>
                      <w:sz w:val="20"/>
                      <w:szCs w:val="20"/>
                    </w:rPr>
                  </w:pPr>
                </w:p>
              </w:tc>
            </w:tr>
            <w:tr w:rsidR="0098398B" w:rsidRPr="00E50DC7" w14:paraId="45466C41" w14:textId="77777777" w:rsidTr="0098398B">
              <w:trPr>
                <w:trHeight w:val="31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68B8A31" w14:textId="360A42EC" w:rsidR="0098398B" w:rsidRPr="00E50DC7" w:rsidRDefault="0098398B" w:rsidP="0098398B">
                  <w:pPr>
                    <w:spacing w:line="240" w:lineRule="auto"/>
                    <w:ind w:firstLine="0"/>
                    <w:jc w:val="center"/>
                    <w:rPr>
                      <w:sz w:val="20"/>
                      <w:szCs w:val="20"/>
                    </w:rPr>
                  </w:pPr>
                  <w:r>
                    <w:rPr>
                      <w:sz w:val="20"/>
                      <w:szCs w:val="20"/>
                    </w:rPr>
                    <w:t>74</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16F4A" w14:textId="77777777" w:rsidR="0098398B" w:rsidRPr="00E50DC7" w:rsidRDefault="0098398B" w:rsidP="0098398B">
                  <w:pPr>
                    <w:spacing w:line="240" w:lineRule="auto"/>
                    <w:ind w:firstLine="0"/>
                    <w:jc w:val="left"/>
                    <w:rPr>
                      <w:sz w:val="20"/>
                      <w:szCs w:val="20"/>
                    </w:rPr>
                  </w:pPr>
                  <w:r w:rsidRPr="00E50DC7">
                    <w:rPr>
                      <w:sz w:val="20"/>
                      <w:szCs w:val="20"/>
                    </w:rPr>
                    <w:t>Наконечник луженый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73C87" w14:textId="77777777" w:rsidR="0098398B" w:rsidRPr="00E50DC7" w:rsidRDefault="0098398B" w:rsidP="0098398B">
                  <w:pPr>
                    <w:spacing w:line="240" w:lineRule="auto"/>
                    <w:ind w:firstLine="0"/>
                    <w:jc w:val="center"/>
                    <w:rPr>
                      <w:sz w:val="20"/>
                      <w:szCs w:val="20"/>
                    </w:rPr>
                  </w:pPr>
                  <w:r w:rsidRPr="00E50DC7">
                    <w:rPr>
                      <w:sz w:val="20"/>
                      <w:szCs w:val="20"/>
                    </w:rPr>
                    <w:t>ТМЛ 25-6-7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9EE4C" w14:textId="77777777" w:rsidR="0098398B" w:rsidRPr="00E50DC7" w:rsidRDefault="0098398B" w:rsidP="0098398B">
                  <w:pPr>
                    <w:spacing w:line="240" w:lineRule="auto"/>
                    <w:ind w:firstLine="0"/>
                    <w:jc w:val="center"/>
                    <w:rPr>
                      <w:sz w:val="20"/>
                      <w:szCs w:val="20"/>
                    </w:rPr>
                  </w:pPr>
                  <w:r w:rsidRPr="00E50DC7">
                    <w:rPr>
                      <w:sz w:val="20"/>
                      <w:szCs w:val="20"/>
                    </w:rPr>
                    <w:t>40878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798A1"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702C0" w14:textId="77777777" w:rsidR="0098398B" w:rsidRPr="00E50DC7" w:rsidRDefault="0098398B" w:rsidP="0098398B">
                  <w:pPr>
                    <w:spacing w:line="240" w:lineRule="auto"/>
                    <w:ind w:firstLine="0"/>
                    <w:jc w:val="center"/>
                    <w:rPr>
                      <w:sz w:val="20"/>
                      <w:szCs w:val="20"/>
                    </w:rPr>
                  </w:pPr>
                  <w:r w:rsidRPr="00E50DC7">
                    <w:rPr>
                      <w:sz w:val="20"/>
                      <w:szCs w:val="20"/>
                    </w:rPr>
                    <w:t>10</w:t>
                  </w:r>
                </w:p>
              </w:tc>
              <w:tc>
                <w:tcPr>
                  <w:tcW w:w="236" w:type="dxa"/>
                  <w:vAlign w:val="center"/>
                  <w:hideMark/>
                </w:tcPr>
                <w:p w14:paraId="06214450" w14:textId="77777777" w:rsidR="0098398B" w:rsidRPr="00E50DC7" w:rsidRDefault="0098398B" w:rsidP="0098398B">
                  <w:pPr>
                    <w:spacing w:line="240" w:lineRule="auto"/>
                    <w:ind w:firstLine="0"/>
                    <w:jc w:val="left"/>
                    <w:rPr>
                      <w:sz w:val="20"/>
                      <w:szCs w:val="20"/>
                    </w:rPr>
                  </w:pPr>
                </w:p>
              </w:tc>
            </w:tr>
            <w:tr w:rsidR="0098398B" w:rsidRPr="00E50DC7" w14:paraId="49C54E48" w14:textId="77777777" w:rsidTr="0098398B">
              <w:trPr>
                <w:trHeight w:val="31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9B3E67C" w14:textId="60625F8D" w:rsidR="0098398B" w:rsidRPr="00E50DC7" w:rsidRDefault="0098398B" w:rsidP="0098398B">
                  <w:pPr>
                    <w:spacing w:line="240" w:lineRule="auto"/>
                    <w:ind w:firstLine="0"/>
                    <w:jc w:val="center"/>
                    <w:rPr>
                      <w:sz w:val="20"/>
                      <w:szCs w:val="20"/>
                    </w:rPr>
                  </w:pPr>
                  <w:r>
                    <w:rPr>
                      <w:sz w:val="20"/>
                      <w:szCs w:val="20"/>
                    </w:rPr>
                    <w:t>75</w:t>
                  </w:r>
                </w:p>
              </w:tc>
              <w:tc>
                <w:tcPr>
                  <w:tcW w:w="4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DF9F7" w14:textId="77777777" w:rsidR="0098398B" w:rsidRPr="00E50DC7" w:rsidRDefault="0098398B" w:rsidP="0098398B">
                  <w:pPr>
                    <w:spacing w:line="240" w:lineRule="auto"/>
                    <w:ind w:firstLine="0"/>
                    <w:jc w:val="left"/>
                    <w:rPr>
                      <w:sz w:val="20"/>
                      <w:szCs w:val="20"/>
                    </w:rPr>
                  </w:pPr>
                  <w:r w:rsidRPr="00E50DC7">
                    <w:rPr>
                      <w:sz w:val="20"/>
                      <w:szCs w:val="20"/>
                    </w:rPr>
                    <w:t>Наконечник луженый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B472E" w14:textId="77777777" w:rsidR="0098398B" w:rsidRPr="00E50DC7" w:rsidRDefault="0098398B" w:rsidP="0098398B">
                  <w:pPr>
                    <w:spacing w:line="240" w:lineRule="auto"/>
                    <w:ind w:firstLine="0"/>
                    <w:jc w:val="center"/>
                    <w:rPr>
                      <w:sz w:val="20"/>
                      <w:szCs w:val="20"/>
                    </w:rPr>
                  </w:pPr>
                  <w:r w:rsidRPr="00E50DC7">
                    <w:rPr>
                      <w:sz w:val="20"/>
                      <w:szCs w:val="20"/>
                    </w:rPr>
                    <w:t>ТМЛ-У 50- 6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6905E" w14:textId="77777777" w:rsidR="0098398B" w:rsidRPr="00E50DC7" w:rsidRDefault="0098398B" w:rsidP="0098398B">
                  <w:pPr>
                    <w:spacing w:line="240" w:lineRule="auto"/>
                    <w:ind w:firstLine="0"/>
                    <w:jc w:val="center"/>
                    <w:rPr>
                      <w:sz w:val="20"/>
                      <w:szCs w:val="20"/>
                    </w:rPr>
                  </w:pPr>
                  <w:r w:rsidRPr="00E50DC7">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D4C21" w14:textId="77777777" w:rsidR="0098398B" w:rsidRPr="00E50DC7" w:rsidRDefault="0098398B" w:rsidP="0098398B">
                  <w:pPr>
                    <w:spacing w:line="240" w:lineRule="auto"/>
                    <w:ind w:firstLine="0"/>
                    <w:jc w:val="center"/>
                    <w:rPr>
                      <w:sz w:val="20"/>
                      <w:szCs w:val="20"/>
                    </w:rPr>
                  </w:pPr>
                  <w:r w:rsidRPr="00E50DC7">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E49B4" w14:textId="77777777" w:rsidR="0098398B" w:rsidRPr="00E50DC7" w:rsidRDefault="0098398B" w:rsidP="0098398B">
                  <w:pPr>
                    <w:spacing w:line="240" w:lineRule="auto"/>
                    <w:ind w:firstLine="0"/>
                    <w:jc w:val="center"/>
                    <w:rPr>
                      <w:sz w:val="20"/>
                      <w:szCs w:val="20"/>
                    </w:rPr>
                  </w:pPr>
                  <w:r w:rsidRPr="00E50DC7">
                    <w:rPr>
                      <w:sz w:val="20"/>
                      <w:szCs w:val="20"/>
                    </w:rPr>
                    <w:t>4</w:t>
                  </w:r>
                </w:p>
              </w:tc>
              <w:tc>
                <w:tcPr>
                  <w:tcW w:w="236" w:type="dxa"/>
                  <w:vAlign w:val="center"/>
                  <w:hideMark/>
                </w:tcPr>
                <w:p w14:paraId="540E75AD" w14:textId="77777777" w:rsidR="0098398B" w:rsidRPr="00E50DC7" w:rsidRDefault="0098398B" w:rsidP="0098398B">
                  <w:pPr>
                    <w:spacing w:line="240" w:lineRule="auto"/>
                    <w:ind w:firstLine="0"/>
                    <w:jc w:val="left"/>
                    <w:rPr>
                      <w:sz w:val="20"/>
                      <w:szCs w:val="20"/>
                    </w:rPr>
                  </w:pPr>
                </w:p>
              </w:tc>
            </w:tr>
          </w:tbl>
          <w:p w14:paraId="61081EBC" w14:textId="77777777" w:rsidR="0098398B" w:rsidRPr="00960F9A" w:rsidRDefault="0098398B" w:rsidP="0098398B">
            <w:pPr>
              <w:spacing w:line="240" w:lineRule="auto"/>
              <w:ind w:firstLine="0"/>
              <w:jc w:val="center"/>
              <w:rPr>
                <w:sz w:val="20"/>
                <w:szCs w:val="20"/>
              </w:rPr>
            </w:pPr>
          </w:p>
        </w:tc>
      </w:tr>
      <w:tr w:rsidR="0098398B" w:rsidRPr="00960F9A" w14:paraId="186A992C" w14:textId="77777777" w:rsidTr="0098398B">
        <w:trPr>
          <w:trHeight w:val="450"/>
        </w:trPr>
        <w:tc>
          <w:tcPr>
            <w:tcW w:w="260" w:type="dxa"/>
            <w:vAlign w:val="center"/>
            <w:hideMark/>
          </w:tcPr>
          <w:p w14:paraId="389071CD" w14:textId="77777777" w:rsidR="0098398B" w:rsidRPr="00960F9A" w:rsidRDefault="0098398B" w:rsidP="0098398B">
            <w:pPr>
              <w:spacing w:line="240" w:lineRule="auto"/>
              <w:ind w:firstLine="0"/>
              <w:jc w:val="left"/>
              <w:rPr>
                <w:sz w:val="20"/>
                <w:szCs w:val="20"/>
              </w:rPr>
            </w:pPr>
          </w:p>
        </w:tc>
      </w:tr>
      <w:tr w:rsidR="0098398B" w:rsidRPr="00960F9A" w14:paraId="10CE1FC2" w14:textId="77777777" w:rsidTr="0098398B">
        <w:trPr>
          <w:trHeight w:val="1080"/>
        </w:trPr>
        <w:tc>
          <w:tcPr>
            <w:tcW w:w="260" w:type="dxa"/>
            <w:vAlign w:val="center"/>
            <w:hideMark/>
          </w:tcPr>
          <w:p w14:paraId="0492DA52" w14:textId="77777777" w:rsidR="0098398B" w:rsidRPr="00960F9A" w:rsidRDefault="0098398B" w:rsidP="0098398B">
            <w:pPr>
              <w:spacing w:line="240" w:lineRule="auto"/>
              <w:ind w:firstLine="0"/>
              <w:jc w:val="left"/>
              <w:rPr>
                <w:sz w:val="20"/>
                <w:szCs w:val="20"/>
              </w:rPr>
            </w:pPr>
          </w:p>
        </w:tc>
      </w:tr>
      <w:tr w:rsidR="0098398B" w:rsidRPr="00960F9A" w14:paraId="6F0D7277" w14:textId="77777777" w:rsidTr="0098398B">
        <w:trPr>
          <w:trHeight w:val="450"/>
        </w:trPr>
        <w:tc>
          <w:tcPr>
            <w:tcW w:w="260" w:type="dxa"/>
            <w:vAlign w:val="center"/>
            <w:hideMark/>
          </w:tcPr>
          <w:p w14:paraId="6F1E0E09" w14:textId="77777777" w:rsidR="0098398B" w:rsidRPr="00960F9A" w:rsidRDefault="0098398B" w:rsidP="0098398B">
            <w:pPr>
              <w:spacing w:line="240" w:lineRule="auto"/>
              <w:ind w:firstLine="0"/>
              <w:jc w:val="left"/>
              <w:rPr>
                <w:sz w:val="20"/>
                <w:szCs w:val="20"/>
              </w:rPr>
            </w:pPr>
          </w:p>
        </w:tc>
      </w:tr>
      <w:tr w:rsidR="0098398B" w:rsidRPr="00960F9A" w14:paraId="3DEB8F63" w14:textId="77777777" w:rsidTr="0098398B">
        <w:trPr>
          <w:trHeight w:val="450"/>
        </w:trPr>
        <w:tc>
          <w:tcPr>
            <w:tcW w:w="260" w:type="dxa"/>
            <w:vAlign w:val="center"/>
            <w:hideMark/>
          </w:tcPr>
          <w:p w14:paraId="67442FD3" w14:textId="77777777" w:rsidR="0098398B" w:rsidRPr="00960F9A" w:rsidRDefault="0098398B" w:rsidP="0098398B">
            <w:pPr>
              <w:spacing w:line="240" w:lineRule="auto"/>
              <w:ind w:firstLine="0"/>
              <w:jc w:val="left"/>
              <w:rPr>
                <w:sz w:val="20"/>
                <w:szCs w:val="20"/>
              </w:rPr>
            </w:pPr>
          </w:p>
        </w:tc>
      </w:tr>
      <w:tr w:rsidR="0098398B" w:rsidRPr="00960F9A" w14:paraId="3883C9EC" w14:textId="77777777" w:rsidTr="0098398B">
        <w:trPr>
          <w:trHeight w:val="450"/>
        </w:trPr>
        <w:tc>
          <w:tcPr>
            <w:tcW w:w="260" w:type="dxa"/>
            <w:vAlign w:val="center"/>
            <w:hideMark/>
          </w:tcPr>
          <w:p w14:paraId="508C7C27" w14:textId="77777777" w:rsidR="0098398B" w:rsidRPr="00960F9A" w:rsidRDefault="0098398B" w:rsidP="0098398B">
            <w:pPr>
              <w:spacing w:line="240" w:lineRule="auto"/>
              <w:ind w:firstLine="0"/>
              <w:jc w:val="left"/>
              <w:rPr>
                <w:sz w:val="20"/>
                <w:szCs w:val="20"/>
              </w:rPr>
            </w:pPr>
          </w:p>
        </w:tc>
      </w:tr>
      <w:tr w:rsidR="0098398B" w:rsidRPr="00960F9A" w14:paraId="62602B1D" w14:textId="77777777" w:rsidTr="0098398B">
        <w:trPr>
          <w:trHeight w:val="450"/>
        </w:trPr>
        <w:tc>
          <w:tcPr>
            <w:tcW w:w="260" w:type="dxa"/>
            <w:vAlign w:val="center"/>
            <w:hideMark/>
          </w:tcPr>
          <w:p w14:paraId="0F9BAD9D" w14:textId="77777777" w:rsidR="0098398B" w:rsidRPr="00960F9A" w:rsidRDefault="0098398B" w:rsidP="0098398B">
            <w:pPr>
              <w:spacing w:line="240" w:lineRule="auto"/>
              <w:ind w:firstLine="0"/>
              <w:jc w:val="left"/>
              <w:rPr>
                <w:sz w:val="20"/>
                <w:szCs w:val="20"/>
              </w:rPr>
            </w:pPr>
          </w:p>
        </w:tc>
      </w:tr>
      <w:tr w:rsidR="0098398B" w:rsidRPr="00960F9A" w14:paraId="05F33D66" w14:textId="77777777" w:rsidTr="0098398B">
        <w:trPr>
          <w:trHeight w:val="450"/>
        </w:trPr>
        <w:tc>
          <w:tcPr>
            <w:tcW w:w="260" w:type="dxa"/>
            <w:vAlign w:val="center"/>
            <w:hideMark/>
          </w:tcPr>
          <w:p w14:paraId="7CC75420" w14:textId="77777777" w:rsidR="0098398B" w:rsidRPr="00960F9A" w:rsidRDefault="0098398B" w:rsidP="0098398B">
            <w:pPr>
              <w:spacing w:line="240" w:lineRule="auto"/>
              <w:ind w:firstLine="0"/>
              <w:jc w:val="left"/>
              <w:rPr>
                <w:sz w:val="20"/>
                <w:szCs w:val="20"/>
              </w:rPr>
            </w:pPr>
          </w:p>
        </w:tc>
      </w:tr>
      <w:tr w:rsidR="0098398B" w:rsidRPr="00960F9A" w14:paraId="3194980A" w14:textId="77777777" w:rsidTr="0098398B">
        <w:trPr>
          <w:trHeight w:val="450"/>
        </w:trPr>
        <w:tc>
          <w:tcPr>
            <w:tcW w:w="260" w:type="dxa"/>
            <w:vAlign w:val="center"/>
            <w:hideMark/>
          </w:tcPr>
          <w:p w14:paraId="45E9B369" w14:textId="77777777" w:rsidR="0098398B" w:rsidRPr="00960F9A" w:rsidRDefault="0098398B" w:rsidP="0098398B">
            <w:pPr>
              <w:spacing w:line="240" w:lineRule="auto"/>
              <w:ind w:firstLine="0"/>
              <w:jc w:val="left"/>
              <w:rPr>
                <w:sz w:val="20"/>
                <w:szCs w:val="20"/>
              </w:rPr>
            </w:pPr>
          </w:p>
        </w:tc>
      </w:tr>
      <w:tr w:rsidR="0098398B" w:rsidRPr="00960F9A" w14:paraId="68544E3C" w14:textId="77777777" w:rsidTr="0098398B">
        <w:trPr>
          <w:trHeight w:val="450"/>
        </w:trPr>
        <w:tc>
          <w:tcPr>
            <w:tcW w:w="260" w:type="dxa"/>
            <w:vAlign w:val="center"/>
            <w:hideMark/>
          </w:tcPr>
          <w:p w14:paraId="50A1C01F" w14:textId="77777777" w:rsidR="0098398B" w:rsidRPr="00960F9A" w:rsidRDefault="0098398B" w:rsidP="0098398B">
            <w:pPr>
              <w:spacing w:line="240" w:lineRule="auto"/>
              <w:ind w:firstLine="0"/>
              <w:jc w:val="left"/>
              <w:rPr>
                <w:sz w:val="20"/>
                <w:szCs w:val="20"/>
              </w:rPr>
            </w:pPr>
          </w:p>
        </w:tc>
      </w:tr>
      <w:tr w:rsidR="0098398B" w:rsidRPr="00960F9A" w14:paraId="320F362B" w14:textId="77777777" w:rsidTr="0098398B">
        <w:trPr>
          <w:trHeight w:val="1305"/>
        </w:trPr>
        <w:tc>
          <w:tcPr>
            <w:tcW w:w="260" w:type="dxa"/>
            <w:vAlign w:val="center"/>
            <w:hideMark/>
          </w:tcPr>
          <w:p w14:paraId="6F9E96E1" w14:textId="77777777" w:rsidR="0098398B" w:rsidRPr="00960F9A" w:rsidRDefault="0098398B" w:rsidP="0098398B">
            <w:pPr>
              <w:spacing w:line="240" w:lineRule="auto"/>
              <w:ind w:firstLine="0"/>
              <w:jc w:val="left"/>
              <w:rPr>
                <w:sz w:val="20"/>
                <w:szCs w:val="20"/>
              </w:rPr>
            </w:pPr>
          </w:p>
        </w:tc>
      </w:tr>
      <w:tr w:rsidR="0098398B" w:rsidRPr="00960F9A" w14:paraId="32FDD43F" w14:textId="77777777" w:rsidTr="0098398B">
        <w:trPr>
          <w:trHeight w:val="450"/>
        </w:trPr>
        <w:tc>
          <w:tcPr>
            <w:tcW w:w="260" w:type="dxa"/>
            <w:vAlign w:val="center"/>
            <w:hideMark/>
          </w:tcPr>
          <w:p w14:paraId="0E1E144F" w14:textId="77777777" w:rsidR="0098398B" w:rsidRPr="00960F9A" w:rsidRDefault="0098398B" w:rsidP="0098398B">
            <w:pPr>
              <w:spacing w:line="240" w:lineRule="auto"/>
              <w:ind w:firstLine="0"/>
              <w:jc w:val="left"/>
              <w:rPr>
                <w:sz w:val="20"/>
                <w:szCs w:val="20"/>
              </w:rPr>
            </w:pPr>
          </w:p>
        </w:tc>
      </w:tr>
      <w:tr w:rsidR="0098398B" w:rsidRPr="00960F9A" w14:paraId="7E3E3EEF" w14:textId="77777777" w:rsidTr="0098398B">
        <w:trPr>
          <w:trHeight w:val="450"/>
        </w:trPr>
        <w:tc>
          <w:tcPr>
            <w:tcW w:w="260" w:type="dxa"/>
            <w:vAlign w:val="center"/>
            <w:hideMark/>
          </w:tcPr>
          <w:p w14:paraId="7BAEDC16" w14:textId="77777777" w:rsidR="0098398B" w:rsidRPr="00960F9A" w:rsidRDefault="0098398B" w:rsidP="0098398B">
            <w:pPr>
              <w:spacing w:line="240" w:lineRule="auto"/>
              <w:ind w:firstLine="0"/>
              <w:jc w:val="left"/>
              <w:rPr>
                <w:sz w:val="20"/>
                <w:szCs w:val="20"/>
              </w:rPr>
            </w:pPr>
          </w:p>
        </w:tc>
      </w:tr>
      <w:tr w:rsidR="0098398B" w:rsidRPr="00960F9A" w14:paraId="7435EA98" w14:textId="77777777" w:rsidTr="0098398B">
        <w:trPr>
          <w:trHeight w:val="450"/>
        </w:trPr>
        <w:tc>
          <w:tcPr>
            <w:tcW w:w="260" w:type="dxa"/>
            <w:vAlign w:val="center"/>
            <w:hideMark/>
          </w:tcPr>
          <w:p w14:paraId="40C582C1" w14:textId="77777777" w:rsidR="0098398B" w:rsidRPr="00960F9A" w:rsidRDefault="0098398B" w:rsidP="0098398B">
            <w:pPr>
              <w:spacing w:line="240" w:lineRule="auto"/>
              <w:ind w:firstLine="0"/>
              <w:jc w:val="left"/>
              <w:rPr>
                <w:sz w:val="20"/>
                <w:szCs w:val="20"/>
              </w:rPr>
            </w:pPr>
          </w:p>
        </w:tc>
      </w:tr>
      <w:tr w:rsidR="0098398B" w:rsidRPr="00960F9A" w14:paraId="1494A224" w14:textId="77777777" w:rsidTr="0098398B">
        <w:trPr>
          <w:trHeight w:val="450"/>
        </w:trPr>
        <w:tc>
          <w:tcPr>
            <w:tcW w:w="260" w:type="dxa"/>
            <w:vAlign w:val="center"/>
            <w:hideMark/>
          </w:tcPr>
          <w:p w14:paraId="77766885" w14:textId="77777777" w:rsidR="0098398B" w:rsidRPr="00960F9A" w:rsidRDefault="0098398B" w:rsidP="0098398B">
            <w:pPr>
              <w:spacing w:line="240" w:lineRule="auto"/>
              <w:ind w:firstLine="0"/>
              <w:jc w:val="left"/>
              <w:rPr>
                <w:sz w:val="20"/>
                <w:szCs w:val="20"/>
              </w:rPr>
            </w:pPr>
          </w:p>
        </w:tc>
      </w:tr>
      <w:tr w:rsidR="0098398B" w:rsidRPr="00960F9A" w14:paraId="5E65101A" w14:textId="77777777" w:rsidTr="0098398B">
        <w:trPr>
          <w:trHeight w:val="450"/>
        </w:trPr>
        <w:tc>
          <w:tcPr>
            <w:tcW w:w="260" w:type="dxa"/>
            <w:vAlign w:val="center"/>
            <w:hideMark/>
          </w:tcPr>
          <w:p w14:paraId="512A49FB" w14:textId="77777777" w:rsidR="0098398B" w:rsidRPr="00960F9A" w:rsidRDefault="0098398B" w:rsidP="0098398B">
            <w:pPr>
              <w:spacing w:line="240" w:lineRule="auto"/>
              <w:ind w:firstLine="0"/>
              <w:jc w:val="left"/>
              <w:rPr>
                <w:sz w:val="20"/>
                <w:szCs w:val="20"/>
              </w:rPr>
            </w:pPr>
          </w:p>
        </w:tc>
      </w:tr>
      <w:tr w:rsidR="0098398B" w:rsidRPr="00960F9A" w14:paraId="73ED0E7A" w14:textId="77777777" w:rsidTr="0098398B">
        <w:trPr>
          <w:trHeight w:val="450"/>
        </w:trPr>
        <w:tc>
          <w:tcPr>
            <w:tcW w:w="260" w:type="dxa"/>
            <w:vAlign w:val="center"/>
            <w:hideMark/>
          </w:tcPr>
          <w:p w14:paraId="5988E604" w14:textId="77777777" w:rsidR="0098398B" w:rsidRPr="00960F9A" w:rsidRDefault="0098398B" w:rsidP="0098398B">
            <w:pPr>
              <w:spacing w:line="240" w:lineRule="auto"/>
              <w:ind w:firstLine="0"/>
              <w:jc w:val="left"/>
              <w:rPr>
                <w:sz w:val="20"/>
                <w:szCs w:val="20"/>
              </w:rPr>
            </w:pPr>
          </w:p>
        </w:tc>
      </w:tr>
      <w:tr w:rsidR="0098398B" w:rsidRPr="00960F9A" w14:paraId="6697D5B4" w14:textId="77777777" w:rsidTr="0098398B">
        <w:trPr>
          <w:trHeight w:val="450"/>
        </w:trPr>
        <w:tc>
          <w:tcPr>
            <w:tcW w:w="260" w:type="dxa"/>
            <w:vAlign w:val="center"/>
            <w:hideMark/>
          </w:tcPr>
          <w:p w14:paraId="0D4D3931" w14:textId="77777777" w:rsidR="0098398B" w:rsidRPr="00960F9A" w:rsidRDefault="0098398B" w:rsidP="0098398B">
            <w:pPr>
              <w:spacing w:line="240" w:lineRule="auto"/>
              <w:ind w:firstLine="0"/>
              <w:jc w:val="left"/>
              <w:rPr>
                <w:sz w:val="20"/>
                <w:szCs w:val="20"/>
              </w:rPr>
            </w:pPr>
          </w:p>
        </w:tc>
      </w:tr>
      <w:tr w:rsidR="0098398B" w:rsidRPr="00960F9A" w14:paraId="48095533" w14:textId="77777777" w:rsidTr="0098398B">
        <w:trPr>
          <w:trHeight w:val="450"/>
        </w:trPr>
        <w:tc>
          <w:tcPr>
            <w:tcW w:w="260" w:type="dxa"/>
            <w:vAlign w:val="center"/>
            <w:hideMark/>
          </w:tcPr>
          <w:p w14:paraId="347001FF" w14:textId="77777777" w:rsidR="0098398B" w:rsidRPr="00960F9A" w:rsidRDefault="0098398B" w:rsidP="0098398B">
            <w:pPr>
              <w:spacing w:line="240" w:lineRule="auto"/>
              <w:ind w:firstLine="0"/>
              <w:jc w:val="left"/>
              <w:rPr>
                <w:sz w:val="20"/>
                <w:szCs w:val="20"/>
              </w:rPr>
            </w:pPr>
          </w:p>
        </w:tc>
      </w:tr>
      <w:tr w:rsidR="0098398B" w:rsidRPr="00960F9A" w14:paraId="0B486F4B" w14:textId="77777777" w:rsidTr="0098398B">
        <w:trPr>
          <w:trHeight w:val="450"/>
        </w:trPr>
        <w:tc>
          <w:tcPr>
            <w:tcW w:w="260" w:type="dxa"/>
            <w:vAlign w:val="center"/>
            <w:hideMark/>
          </w:tcPr>
          <w:p w14:paraId="302EB7A8" w14:textId="77777777" w:rsidR="0098398B" w:rsidRPr="00960F9A" w:rsidRDefault="0098398B" w:rsidP="0098398B">
            <w:pPr>
              <w:spacing w:line="240" w:lineRule="auto"/>
              <w:ind w:firstLine="0"/>
              <w:jc w:val="left"/>
              <w:rPr>
                <w:sz w:val="20"/>
                <w:szCs w:val="20"/>
              </w:rPr>
            </w:pPr>
          </w:p>
        </w:tc>
      </w:tr>
      <w:tr w:rsidR="0098398B" w:rsidRPr="00960F9A" w14:paraId="21BCB2FF" w14:textId="77777777" w:rsidTr="0098398B">
        <w:trPr>
          <w:trHeight w:val="450"/>
        </w:trPr>
        <w:tc>
          <w:tcPr>
            <w:tcW w:w="260" w:type="dxa"/>
            <w:vAlign w:val="center"/>
            <w:hideMark/>
          </w:tcPr>
          <w:p w14:paraId="295E4D00" w14:textId="77777777" w:rsidR="0098398B" w:rsidRPr="00960F9A" w:rsidRDefault="0098398B" w:rsidP="0098398B">
            <w:pPr>
              <w:spacing w:line="240" w:lineRule="auto"/>
              <w:ind w:firstLine="0"/>
              <w:jc w:val="left"/>
              <w:rPr>
                <w:sz w:val="20"/>
                <w:szCs w:val="20"/>
              </w:rPr>
            </w:pPr>
          </w:p>
        </w:tc>
      </w:tr>
      <w:tr w:rsidR="0098398B" w:rsidRPr="00960F9A" w14:paraId="4C1A597A" w14:textId="77777777" w:rsidTr="0098398B">
        <w:trPr>
          <w:trHeight w:val="675"/>
        </w:trPr>
        <w:tc>
          <w:tcPr>
            <w:tcW w:w="260" w:type="dxa"/>
            <w:vAlign w:val="center"/>
            <w:hideMark/>
          </w:tcPr>
          <w:p w14:paraId="5B3645A3" w14:textId="77777777" w:rsidR="0098398B" w:rsidRPr="00960F9A" w:rsidRDefault="0098398B" w:rsidP="0098398B">
            <w:pPr>
              <w:spacing w:line="240" w:lineRule="auto"/>
              <w:ind w:firstLine="0"/>
              <w:jc w:val="left"/>
              <w:rPr>
                <w:sz w:val="20"/>
                <w:szCs w:val="20"/>
              </w:rPr>
            </w:pPr>
          </w:p>
        </w:tc>
      </w:tr>
      <w:tr w:rsidR="0098398B" w:rsidRPr="00960F9A" w14:paraId="15ADD08C" w14:textId="77777777" w:rsidTr="0098398B">
        <w:trPr>
          <w:trHeight w:val="450"/>
        </w:trPr>
        <w:tc>
          <w:tcPr>
            <w:tcW w:w="260" w:type="dxa"/>
            <w:vAlign w:val="center"/>
            <w:hideMark/>
          </w:tcPr>
          <w:p w14:paraId="22AB0364" w14:textId="77777777" w:rsidR="0098398B" w:rsidRPr="00960F9A" w:rsidRDefault="0098398B" w:rsidP="0098398B">
            <w:pPr>
              <w:spacing w:line="240" w:lineRule="auto"/>
              <w:ind w:firstLine="0"/>
              <w:jc w:val="left"/>
              <w:rPr>
                <w:sz w:val="20"/>
                <w:szCs w:val="20"/>
              </w:rPr>
            </w:pPr>
          </w:p>
        </w:tc>
      </w:tr>
      <w:tr w:rsidR="0098398B" w:rsidRPr="00960F9A" w14:paraId="211E2465" w14:textId="77777777" w:rsidTr="0098398B">
        <w:trPr>
          <w:trHeight w:val="750"/>
        </w:trPr>
        <w:tc>
          <w:tcPr>
            <w:tcW w:w="260" w:type="dxa"/>
            <w:vAlign w:val="center"/>
            <w:hideMark/>
          </w:tcPr>
          <w:p w14:paraId="17793CCC" w14:textId="77777777" w:rsidR="0098398B" w:rsidRPr="00960F9A" w:rsidRDefault="0098398B" w:rsidP="0098398B">
            <w:pPr>
              <w:spacing w:line="240" w:lineRule="auto"/>
              <w:ind w:firstLine="0"/>
              <w:jc w:val="left"/>
              <w:rPr>
                <w:sz w:val="20"/>
                <w:szCs w:val="20"/>
              </w:rPr>
            </w:pPr>
          </w:p>
        </w:tc>
      </w:tr>
    </w:tbl>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644FBDDD" w14:textId="075E4C5E" w:rsidR="00B7293B"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4E7072B5" w14:textId="77777777" w:rsidR="00A00A64" w:rsidRDefault="00A00A64" w:rsidP="00A00A64">
      <w:pPr>
        <w:rPr>
          <w:sz w:val="22"/>
          <w:szCs w:val="22"/>
        </w:rPr>
      </w:pPr>
      <w:r>
        <w:t xml:space="preserve">ИГК № </w:t>
      </w:r>
      <w:bookmarkStart w:id="2" w:name="_Hlk106715731"/>
      <w:r>
        <w:t>2222103200912000000000000</w:t>
      </w:r>
      <w:bookmarkEnd w:id="2"/>
    </w:p>
    <w:p w14:paraId="7F258C91" w14:textId="77777777" w:rsidR="00A00A64" w:rsidRDefault="00A00A64" w:rsidP="00A00A64">
      <w:pPr>
        <w:rPr>
          <w:sz w:val="22"/>
          <w:szCs w:val="22"/>
        </w:rPr>
      </w:pPr>
      <w:r>
        <w:rPr>
          <w:color w:val="2C2D2E"/>
          <w:sz w:val="23"/>
          <w:szCs w:val="23"/>
          <w:shd w:val="clear" w:color="auto" w:fill="FFFFFF"/>
        </w:rPr>
        <w:t>ИКЗ –</w:t>
      </w:r>
      <w:r>
        <w:rPr>
          <w:b/>
          <w:bCs/>
          <w:color w:val="2C2D2E"/>
          <w:sz w:val="23"/>
          <w:szCs w:val="23"/>
          <w:shd w:val="clear" w:color="auto" w:fill="FFFFFF"/>
        </w:rPr>
        <w:t> 221770982726639064300110010004321413.</w:t>
      </w:r>
    </w:p>
    <w:p w14:paraId="47A46493" w14:textId="77777777" w:rsidR="00A00A64" w:rsidRPr="00EF7342" w:rsidRDefault="00A00A64" w:rsidP="00026B0F">
      <w:pPr>
        <w:spacing w:after="200" w:line="276" w:lineRule="auto"/>
        <w:ind w:firstLine="0"/>
        <w:rPr>
          <w:b/>
          <w:kern w:val="28"/>
          <w:sz w:val="27"/>
          <w:szCs w:val="27"/>
          <w:u w:val="single"/>
        </w:rPr>
      </w:pP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r w:rsidRPr="00EF7342">
          <w:rPr>
            <w:rStyle w:val="a4"/>
            <w:color w:val="auto"/>
            <w:kern w:val="28"/>
            <w:lang w:val="en-US"/>
          </w:rPr>
          <w:t>ru</w:t>
        </w:r>
      </w:hyperlink>
    </w:p>
    <w:p w14:paraId="512E7919" w14:textId="77777777" w:rsidR="004B16CA" w:rsidRPr="00EF7342" w:rsidRDefault="002557C2"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r w:rsidR="004B16CA" w:rsidRPr="00EF7342">
          <w:rPr>
            <w:rStyle w:val="a4"/>
            <w:color w:val="auto"/>
            <w:kern w:val="28"/>
            <w:lang w:val="en-US"/>
          </w:rPr>
          <w:t>aorti</w:t>
        </w:r>
        <w:r w:rsidR="004B16CA" w:rsidRPr="00EF7342">
          <w:rPr>
            <w:rStyle w:val="a4"/>
            <w:color w:val="auto"/>
            <w:kern w:val="28"/>
          </w:rPr>
          <w:t>.</w:t>
        </w:r>
        <w:r w:rsidR="004B16CA" w:rsidRPr="00EF7342">
          <w:rPr>
            <w:rStyle w:val="a4"/>
            <w:color w:val="auto"/>
            <w:kern w:val="28"/>
            <w:lang w:val="en-US"/>
          </w:rPr>
          <w:t>ru</w:t>
        </w:r>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7CFCBFFD"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903D8B">
        <w:rPr>
          <w:b/>
        </w:rPr>
        <w:t>7</w:t>
      </w:r>
      <w:r w:rsidR="00A00A64">
        <w:rPr>
          <w:b/>
        </w:rPr>
        <w:t>9</w:t>
      </w:r>
      <w:r w:rsidRPr="002E4834">
        <w:rPr>
          <w:kern w:val="28"/>
        </w:rPr>
        <w:t xml:space="preserve"> «АО «МТУ Сатурн»/</w:t>
      </w:r>
      <w:r w:rsidR="003B4A44">
        <w:rPr>
          <w:kern w:val="28"/>
        </w:rPr>
        <w:t>Долов А.В.</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1B6C45BE" w:rsidR="00BC1321" w:rsidRPr="00EF7342" w:rsidRDefault="00903D8B" w:rsidP="00BC1321">
      <w:pPr>
        <w:tabs>
          <w:tab w:val="num" w:pos="0"/>
        </w:tabs>
        <w:spacing w:line="240" w:lineRule="auto"/>
        <w:rPr>
          <w:b/>
          <w:u w:val="single"/>
        </w:rPr>
      </w:pPr>
      <w:r>
        <w:rPr>
          <w:b/>
          <w:u w:val="single"/>
        </w:rPr>
        <w:t>22</w:t>
      </w:r>
      <w:r w:rsidR="00601EB9" w:rsidRPr="00FE608F">
        <w:rPr>
          <w:b/>
          <w:u w:val="single"/>
        </w:rPr>
        <w:t xml:space="preserve"> </w:t>
      </w:r>
      <w:r w:rsidR="003B4A44">
        <w:rPr>
          <w:b/>
          <w:u w:val="single"/>
        </w:rPr>
        <w:t>ию</w:t>
      </w:r>
      <w:r w:rsidR="00A00A64">
        <w:rPr>
          <w:b/>
          <w:u w:val="single"/>
        </w:rPr>
        <w:t>л</w:t>
      </w:r>
      <w:r w:rsidR="003B4A44">
        <w:rPr>
          <w:b/>
          <w:u w:val="single"/>
        </w:rPr>
        <w:t>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lastRenderedPageBreak/>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6F28CCC4" w14:textId="20B7800E" w:rsidR="00C770CB" w:rsidRDefault="00AD607B" w:rsidP="00C770CB">
      <w:pPr>
        <w:overflowPunct w:val="0"/>
        <w:autoSpaceDE w:val="0"/>
        <w:autoSpaceDN w:val="0"/>
        <w:adjustRightInd w:val="0"/>
        <w:textAlignment w:val="baseline"/>
        <w:rPr>
          <w:bCs/>
        </w:rPr>
      </w:pPr>
      <w:r w:rsidRPr="00D16D62">
        <w:t xml:space="preserve">Условия оплаты: </w:t>
      </w:r>
      <w:r w:rsidR="00C770CB">
        <w:rPr>
          <w:bCs/>
        </w:rPr>
        <w:t>Покупатель производит</w:t>
      </w:r>
      <w:r w:rsidR="00C770CB" w:rsidRPr="003D700B">
        <w:rPr>
          <w:bCs/>
        </w:rPr>
        <w:t xml:space="preserve"> </w:t>
      </w:r>
      <w:r w:rsidR="00C770CB">
        <w:rPr>
          <w:bCs/>
        </w:rPr>
        <w:t xml:space="preserve">авансирование Поставщику </w:t>
      </w:r>
      <w:r w:rsidR="00C770CB" w:rsidRPr="002568E3">
        <w:rPr>
          <w:bCs/>
        </w:rPr>
        <w:t xml:space="preserve">в размере </w:t>
      </w:r>
      <w:r w:rsidR="00C770CB">
        <w:rPr>
          <w:bCs/>
        </w:rPr>
        <w:t xml:space="preserve">до 80 (Восьмидесяти) </w:t>
      </w:r>
      <w:r w:rsidR="00C770CB" w:rsidRPr="002568E3">
        <w:rPr>
          <w:bCs/>
        </w:rPr>
        <w:t xml:space="preserve">% </w:t>
      </w:r>
      <w:r w:rsidR="00C770CB">
        <w:rPr>
          <w:bCs/>
        </w:rPr>
        <w:t xml:space="preserve">от цены Договора, указанной </w:t>
      </w:r>
      <w:r w:rsidR="0098398B">
        <w:rPr>
          <w:bCs/>
        </w:rPr>
        <w:t xml:space="preserve">в </w:t>
      </w:r>
      <w:r w:rsidR="00C770CB">
        <w:rPr>
          <w:bCs/>
        </w:rPr>
        <w:t xml:space="preserve">Спецификации, </w:t>
      </w:r>
      <w:bookmarkStart w:id="3" w:name="_Hlk107319110"/>
      <w:r w:rsidR="00C770CB">
        <w:rPr>
          <w:bCs/>
        </w:rPr>
        <w:t xml:space="preserve">в том числе НДС 20% в течение </w:t>
      </w:r>
      <w:r w:rsidR="00C770CB" w:rsidRPr="0098398B">
        <w:rPr>
          <w:bCs/>
        </w:rPr>
        <w:t>10</w:t>
      </w:r>
      <w:r w:rsidR="00C770CB">
        <w:rPr>
          <w:bCs/>
        </w:rPr>
        <w:t xml:space="preserve"> (десяти) рабочих дней </w:t>
      </w:r>
      <w:r w:rsidR="00C770CB" w:rsidRPr="002568E3">
        <w:rPr>
          <w:bCs/>
        </w:rPr>
        <w:t xml:space="preserve">с момента подписания настоящего Договора, </w:t>
      </w:r>
      <w:r w:rsidR="00C770CB" w:rsidRPr="00E23320">
        <w:rPr>
          <w:bCs/>
        </w:rPr>
        <w:t>при условии открытия Поставщиком лицевого счета в территориальном органе Федерального казначейства</w:t>
      </w:r>
      <w:r w:rsidR="00C770CB">
        <w:rPr>
          <w:bCs/>
        </w:rPr>
        <w:t xml:space="preserve"> и предоставления надлежаще оформленного счета на оплату</w:t>
      </w:r>
      <w:r w:rsidR="00C770CB" w:rsidRPr="002568E3">
        <w:rPr>
          <w:bCs/>
        </w:rPr>
        <w:t>.</w:t>
      </w:r>
    </w:p>
    <w:bookmarkEnd w:id="3"/>
    <w:p w14:paraId="0B445C9D" w14:textId="4DFDDCE6" w:rsidR="00C770CB" w:rsidRDefault="0098398B" w:rsidP="00C770CB">
      <w:pPr>
        <w:overflowPunct w:val="0"/>
        <w:adjustRightInd w:val="0"/>
        <w:textAlignment w:val="baseline"/>
        <w:rPr>
          <w:bCs/>
        </w:rPr>
      </w:pPr>
      <w:r>
        <w:rPr>
          <w:bCs/>
        </w:rPr>
        <w:t>2</w:t>
      </w:r>
      <w:r w:rsidR="00C770CB">
        <w:rPr>
          <w:bCs/>
        </w:rPr>
        <w:t>.</w:t>
      </w:r>
      <w:r>
        <w:rPr>
          <w:bCs/>
        </w:rPr>
        <w:t>2</w:t>
      </w:r>
      <w:r w:rsidR="00C770CB">
        <w:rPr>
          <w:bCs/>
        </w:rPr>
        <w:t xml:space="preserve"> Поставщик обязуется предоставить Покупателю надлежаще оформленный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14:paraId="58A1AB9B" w14:textId="19BD96D2" w:rsidR="00C770CB" w:rsidRDefault="0098398B" w:rsidP="00C770CB">
      <w:pPr>
        <w:overflowPunct w:val="0"/>
        <w:adjustRightInd w:val="0"/>
        <w:textAlignment w:val="baseline"/>
        <w:rPr>
          <w:bCs/>
        </w:rPr>
      </w:pPr>
      <w:r>
        <w:rPr>
          <w:bCs/>
        </w:rPr>
        <w:t>2</w:t>
      </w:r>
      <w:r w:rsidR="00C770CB">
        <w:rPr>
          <w:bCs/>
        </w:rPr>
        <w:t>.</w:t>
      </w:r>
      <w:r>
        <w:rPr>
          <w:bCs/>
        </w:rPr>
        <w:t>3</w:t>
      </w:r>
      <w:r w:rsidR="00C770CB">
        <w:rPr>
          <w:bCs/>
        </w:rPr>
        <w:t xml:space="preserve"> Окончательная оплата </w:t>
      </w:r>
      <w:r w:rsidR="00C770CB" w:rsidRPr="002568E3">
        <w:rPr>
          <w:bCs/>
        </w:rPr>
        <w:t>производится Покупат</w:t>
      </w:r>
      <w:r w:rsidR="00C770CB">
        <w:rPr>
          <w:bCs/>
        </w:rPr>
        <w:t xml:space="preserve">елем </w:t>
      </w:r>
      <w:r w:rsidR="00C770CB" w:rsidRPr="002568E3">
        <w:rPr>
          <w:bCs/>
        </w:rPr>
        <w:t xml:space="preserve">в течение </w:t>
      </w:r>
      <w:r w:rsidR="00C770CB">
        <w:rPr>
          <w:bCs/>
        </w:rPr>
        <w:t>9</w:t>
      </w:r>
      <w:r w:rsidR="00C770CB" w:rsidRPr="002568E3">
        <w:rPr>
          <w:bCs/>
        </w:rPr>
        <w:t>0 (</w:t>
      </w:r>
      <w:r w:rsidR="00C770CB">
        <w:rPr>
          <w:bCs/>
        </w:rPr>
        <w:t>Девяноста</w:t>
      </w:r>
      <w:r w:rsidR="00C770CB" w:rsidRPr="002568E3">
        <w:rPr>
          <w:bCs/>
        </w:rPr>
        <w:t xml:space="preserve">) </w:t>
      </w:r>
      <w:r w:rsidR="00C770CB">
        <w:rPr>
          <w:bCs/>
        </w:rPr>
        <w:t>календарных</w:t>
      </w:r>
      <w:r w:rsidR="00C770CB" w:rsidRPr="002568E3">
        <w:rPr>
          <w:bCs/>
        </w:rPr>
        <w:t xml:space="preserve"> дней после приемки Покупателем без замечаний полного объема Товара </w:t>
      </w:r>
      <w:r w:rsidR="00C770CB" w:rsidRPr="002568E3">
        <w:rPr>
          <w:bCs/>
        </w:rPr>
        <w:lastRenderedPageBreak/>
        <w:t>и подписания товарных накладных (форма ТОРГ-12)/Универсального платежного документа (УПД)</w:t>
      </w:r>
      <w:r w:rsidR="00C770CB">
        <w:rPr>
          <w:bCs/>
        </w:rPr>
        <w:t xml:space="preserve">, а также получения Покупателем от Поставщика документов, указанных в </w:t>
      </w:r>
      <w:r w:rsidR="00C770CB" w:rsidRPr="00F26AF6">
        <w:rPr>
          <w:bCs/>
        </w:rPr>
        <w:t>п. 3.3.</w:t>
      </w:r>
      <w:r w:rsidR="00C770CB">
        <w:rPr>
          <w:bCs/>
        </w:rPr>
        <w:t xml:space="preserve"> Договора. Оплата производится за вычетом выплаченного аванса, </w:t>
      </w:r>
      <w:r w:rsidR="00C770CB" w:rsidRPr="002568E3">
        <w:rPr>
          <w:bCs/>
        </w:rPr>
        <w:t>при условии предоставления Поставщиком счета-фактуры и счета на оплату, оформленных надлежащим образом</w:t>
      </w:r>
      <w:r w:rsidR="00C770CB">
        <w:rPr>
          <w:bCs/>
        </w:rPr>
        <w:t>.</w:t>
      </w:r>
    </w:p>
    <w:p w14:paraId="4D413878" w14:textId="47B3C5ED" w:rsidR="00C770CB" w:rsidRDefault="0098398B" w:rsidP="00C770CB">
      <w:pPr>
        <w:overflowPunct w:val="0"/>
        <w:adjustRightInd w:val="0"/>
        <w:textAlignment w:val="baseline"/>
        <w:rPr>
          <w:rStyle w:val="12"/>
          <w:color w:val="000000" w:themeColor="text1"/>
          <w:sz w:val="24"/>
          <w:szCs w:val="24"/>
        </w:rPr>
      </w:pPr>
      <w:r>
        <w:rPr>
          <w:rStyle w:val="12"/>
          <w:color w:val="000000" w:themeColor="text1"/>
          <w:sz w:val="24"/>
          <w:szCs w:val="24"/>
        </w:rPr>
        <w:t>2</w:t>
      </w:r>
      <w:r w:rsidR="00C770CB" w:rsidRPr="005E6004">
        <w:rPr>
          <w:rStyle w:val="12"/>
          <w:color w:val="000000" w:themeColor="text1"/>
          <w:sz w:val="24"/>
          <w:szCs w:val="24"/>
        </w:rPr>
        <w:t>.</w:t>
      </w:r>
      <w:r>
        <w:rPr>
          <w:rStyle w:val="12"/>
          <w:color w:val="000000" w:themeColor="text1"/>
          <w:sz w:val="24"/>
          <w:szCs w:val="24"/>
        </w:rPr>
        <w:t>4</w:t>
      </w:r>
      <w:r w:rsidR="00C770CB" w:rsidRPr="005E6004">
        <w:rPr>
          <w:rStyle w:val="12"/>
          <w:color w:val="000000" w:themeColor="text1"/>
          <w:sz w:val="24"/>
          <w:szCs w:val="24"/>
        </w:rPr>
        <w:t xml:space="preserve">  На всех первичных документах обязательно указывается номер и дата Договора, ИГК</w:t>
      </w:r>
      <w:r w:rsidR="00C770CB" w:rsidRPr="00764CD8">
        <w:rPr>
          <w:rStyle w:val="12"/>
          <w:color w:val="000000" w:themeColor="text1"/>
          <w:sz w:val="24"/>
          <w:szCs w:val="24"/>
        </w:rPr>
        <w:t xml:space="preserve">. При этом </w:t>
      </w:r>
      <w:r w:rsidR="00C770CB">
        <w:rPr>
          <w:rStyle w:val="12"/>
          <w:color w:val="000000" w:themeColor="text1"/>
          <w:sz w:val="24"/>
          <w:szCs w:val="24"/>
        </w:rPr>
        <w:t>Покупатель</w:t>
      </w:r>
      <w:r w:rsidR="00C770CB" w:rsidRPr="00764CD8">
        <w:rPr>
          <w:rStyle w:val="12"/>
          <w:color w:val="000000" w:themeColor="text1"/>
          <w:sz w:val="24"/>
          <w:szCs w:val="24"/>
        </w:rPr>
        <w:t xml:space="preserve"> не будет нести ответственность за просрочку платежа при несвоевременной передаче </w:t>
      </w:r>
      <w:r w:rsidR="00C770CB">
        <w:rPr>
          <w:rStyle w:val="12"/>
          <w:color w:val="000000" w:themeColor="text1"/>
          <w:sz w:val="24"/>
          <w:szCs w:val="24"/>
        </w:rPr>
        <w:t>Поставщиком</w:t>
      </w:r>
      <w:r w:rsidR="00C770CB" w:rsidRPr="00764CD8">
        <w:rPr>
          <w:rStyle w:val="12"/>
          <w:color w:val="000000" w:themeColor="text1"/>
          <w:sz w:val="24"/>
          <w:szCs w:val="24"/>
        </w:rPr>
        <w:t xml:space="preserve"> </w:t>
      </w:r>
      <w:r w:rsidR="00C770CB">
        <w:rPr>
          <w:rStyle w:val="12"/>
          <w:color w:val="000000" w:themeColor="text1"/>
          <w:sz w:val="24"/>
          <w:szCs w:val="24"/>
        </w:rPr>
        <w:t xml:space="preserve">надлежаще оформленных </w:t>
      </w:r>
      <w:r w:rsidR="00C770CB" w:rsidRPr="00764CD8">
        <w:rPr>
          <w:rStyle w:val="12"/>
          <w:color w:val="000000" w:themeColor="text1"/>
          <w:sz w:val="24"/>
          <w:szCs w:val="24"/>
        </w:rPr>
        <w:t xml:space="preserve">счетов-фактур и счетов на оплату. В случае оформления вышеуказанных документов с нарушением законодательства Российской федерации и установленных в настоящем пункте требований, счета </w:t>
      </w:r>
      <w:r w:rsidR="00C770CB">
        <w:rPr>
          <w:rStyle w:val="12"/>
          <w:color w:val="000000" w:themeColor="text1"/>
          <w:sz w:val="24"/>
          <w:szCs w:val="24"/>
        </w:rPr>
        <w:t>Поставщику</w:t>
      </w:r>
      <w:r w:rsidR="00C770CB" w:rsidRPr="00764CD8">
        <w:rPr>
          <w:rStyle w:val="12"/>
          <w:color w:val="000000" w:themeColor="text1"/>
          <w:sz w:val="24"/>
          <w:szCs w:val="24"/>
        </w:rPr>
        <w:t xml:space="preserve"> не оплачиваются, а документы считаются не представленными до устранения </w:t>
      </w:r>
      <w:r w:rsidR="00C770CB">
        <w:rPr>
          <w:rStyle w:val="12"/>
          <w:color w:val="000000" w:themeColor="text1"/>
          <w:sz w:val="24"/>
          <w:szCs w:val="24"/>
        </w:rPr>
        <w:t xml:space="preserve">Поставщиком </w:t>
      </w:r>
      <w:r w:rsidR="00C770CB" w:rsidRPr="00764CD8">
        <w:rPr>
          <w:rStyle w:val="12"/>
          <w:color w:val="000000" w:themeColor="text1"/>
          <w:sz w:val="24"/>
          <w:szCs w:val="24"/>
        </w:rPr>
        <w:t>нарушений.</w:t>
      </w:r>
    </w:p>
    <w:p w14:paraId="5A20214B" w14:textId="67F39509" w:rsidR="00C770CB" w:rsidRPr="001E55B1" w:rsidRDefault="0098398B" w:rsidP="00C770CB">
      <w:pPr>
        <w:overflowPunct w:val="0"/>
        <w:adjustRightInd w:val="0"/>
        <w:textAlignment w:val="baseline"/>
      </w:pPr>
      <w:r>
        <w:rPr>
          <w:bCs/>
        </w:rPr>
        <w:t>2</w:t>
      </w:r>
      <w:r w:rsidR="00C770CB" w:rsidRPr="001E55B1">
        <w:rPr>
          <w:bCs/>
        </w:rPr>
        <w:t>.</w:t>
      </w:r>
      <w:r>
        <w:rPr>
          <w:bCs/>
        </w:rPr>
        <w:t>5</w:t>
      </w:r>
      <w:r w:rsidR="00C770CB" w:rsidRPr="001E55B1">
        <w:rPr>
          <w:bCs/>
        </w:rPr>
        <w:t xml:space="preserve"> Срок поставки: в </w:t>
      </w:r>
      <w:r w:rsidR="00C770CB" w:rsidRPr="001E55B1">
        <w:t>течени</w:t>
      </w:r>
      <w:r w:rsidR="00C770CB">
        <w:t>е 60 календарных дней после получения аванса.</w:t>
      </w:r>
    </w:p>
    <w:p w14:paraId="1DAA21F3" w14:textId="622EB27E" w:rsidR="00C770CB" w:rsidRDefault="0098398B" w:rsidP="00C770CB">
      <w:pPr>
        <w:overflowPunct w:val="0"/>
        <w:adjustRightInd w:val="0"/>
        <w:textAlignment w:val="baseline"/>
      </w:pPr>
      <w:r>
        <w:rPr>
          <w:bCs/>
        </w:rPr>
        <w:t>2</w:t>
      </w:r>
      <w:r w:rsidR="00C770CB" w:rsidRPr="001E55B1">
        <w:rPr>
          <w:bCs/>
        </w:rPr>
        <w:t>.</w:t>
      </w:r>
      <w:r>
        <w:rPr>
          <w:bCs/>
        </w:rPr>
        <w:t>6</w:t>
      </w:r>
      <w:r w:rsidR="00C770CB" w:rsidRPr="001E55B1">
        <w:rPr>
          <w:bCs/>
        </w:rPr>
        <w:t xml:space="preserve"> </w:t>
      </w:r>
      <w:r w:rsidR="00C770CB">
        <w:t xml:space="preserve">Товар </w:t>
      </w:r>
      <w:r w:rsidR="00C770CB" w:rsidRPr="001E55B1">
        <w:t>доставляется силами и средствами Поставщика (уполномоченной транспортной к</w:t>
      </w:r>
      <w:r w:rsidR="00C770CB">
        <w:t>омпанией Поставщика) по адресу:</w:t>
      </w:r>
      <w:r w:rsidR="00C770CB" w:rsidRPr="001E55B1">
        <w:t xml:space="preserve"> Московская обл.</w:t>
      </w:r>
      <w:r w:rsidR="00C770CB">
        <w:t>,</w:t>
      </w:r>
      <w:r w:rsidR="00C770CB" w:rsidRPr="001E55B1">
        <w:t xml:space="preserve"> Люберецкий район, д. Токарёво, промбаза </w:t>
      </w:r>
      <w:r w:rsidR="00C770CB">
        <w:t xml:space="preserve">       </w:t>
      </w:r>
      <w:r w:rsidR="00C770CB" w:rsidRPr="001E55B1">
        <w:t xml:space="preserve">АО «МТУ Сатурн» и/или г. Москва, ул. Большая Черкизовская, д. 21, стр.1. </w:t>
      </w:r>
    </w:p>
    <w:p w14:paraId="09DEF9A3" w14:textId="0598840E" w:rsidR="00C770CB" w:rsidRDefault="0098398B" w:rsidP="00C770CB">
      <w:pPr>
        <w:overflowPunct w:val="0"/>
        <w:adjustRightInd w:val="0"/>
        <w:textAlignment w:val="baseline"/>
      </w:pPr>
      <w:r>
        <w:t>2</w:t>
      </w:r>
      <w:r w:rsidR="00C770CB">
        <w:t>.</w:t>
      </w:r>
      <w:r>
        <w:t>7</w:t>
      </w:r>
      <w:r w:rsidR="00C770CB">
        <w:t xml:space="preserve"> Доставка до грузополучателя включена в стоимость товара. </w:t>
      </w:r>
    </w:p>
    <w:p w14:paraId="1E4E4B58" w14:textId="0451BFFC" w:rsidR="001F3AA7" w:rsidRDefault="001F3AA7" w:rsidP="001F3AA7">
      <w:pPr>
        <w:overflowPunct w:val="0"/>
        <w:autoSpaceDE w:val="0"/>
        <w:autoSpaceDN w:val="0"/>
        <w:adjustRightInd w:val="0"/>
        <w:textAlignment w:val="baseline"/>
        <w:rPr>
          <w:bCs/>
        </w:rPr>
      </w:pPr>
      <w:r>
        <w:rPr>
          <w:bCs/>
        </w:rPr>
        <w:t xml:space="preserve">2.8 Условия оплаты № 2: Оплата Товара производится Покупателем в течение </w:t>
      </w:r>
      <w:r w:rsidRPr="00083E63">
        <w:rPr>
          <w:bCs/>
          <w:highlight w:val="yellow"/>
        </w:rPr>
        <w:t>10</w:t>
      </w:r>
      <w:r>
        <w:rPr>
          <w:bCs/>
        </w:rPr>
        <w:t xml:space="preserve"> (десяти) рабочих дней </w:t>
      </w:r>
      <w:r w:rsidRPr="002568E3">
        <w:rPr>
          <w:bCs/>
        </w:rPr>
        <w:t xml:space="preserve">с момента </w:t>
      </w:r>
      <w:r>
        <w:rPr>
          <w:bCs/>
        </w:rPr>
        <w:t>получения полной партии Товара согласно Спецификации при условии предоставления Поставщиком надлежаще оформленного счета на оплату</w:t>
      </w:r>
      <w:r w:rsidRPr="002568E3">
        <w:rPr>
          <w:bCs/>
        </w:rPr>
        <w:t>.</w:t>
      </w:r>
    </w:p>
    <w:p w14:paraId="3CAD436A" w14:textId="74076820" w:rsidR="001F3AA7" w:rsidRDefault="001F3AA7" w:rsidP="001F3AA7">
      <w:pPr>
        <w:overflowPunct w:val="0"/>
        <w:adjustRightInd w:val="0"/>
        <w:textAlignment w:val="baseline"/>
        <w:rPr>
          <w:rStyle w:val="12"/>
          <w:color w:val="000000" w:themeColor="text1"/>
          <w:sz w:val="24"/>
          <w:szCs w:val="24"/>
        </w:rPr>
      </w:pPr>
      <w:r>
        <w:rPr>
          <w:rStyle w:val="12"/>
          <w:color w:val="000000" w:themeColor="text1"/>
          <w:sz w:val="24"/>
          <w:szCs w:val="24"/>
        </w:rPr>
        <w:t>2.9</w:t>
      </w:r>
      <w:r w:rsidRPr="00A20724">
        <w:rPr>
          <w:rStyle w:val="12"/>
          <w:color w:val="000000" w:themeColor="text1"/>
          <w:sz w:val="24"/>
          <w:szCs w:val="24"/>
        </w:rPr>
        <w:t xml:space="preserve">  </w:t>
      </w:r>
      <w:r w:rsidRPr="00FD4FBC">
        <w:rPr>
          <w:rStyle w:val="12"/>
          <w:color w:val="000000" w:themeColor="text1"/>
          <w:sz w:val="24"/>
          <w:szCs w:val="24"/>
        </w:rPr>
        <w:t>На всех первичных документах обязательно указывается номер и дата Договора, ИГК</w:t>
      </w:r>
      <w:r w:rsidRPr="00A20724">
        <w:rPr>
          <w:rStyle w:val="12"/>
          <w:color w:val="000000" w:themeColor="text1"/>
          <w:sz w:val="24"/>
          <w:szCs w:val="24"/>
        </w:rPr>
        <w:t xml:space="preserve">. При этом </w:t>
      </w:r>
      <w:r>
        <w:rPr>
          <w:rStyle w:val="12"/>
          <w:color w:val="000000" w:themeColor="text1"/>
          <w:sz w:val="24"/>
          <w:szCs w:val="24"/>
        </w:rPr>
        <w:t>Покупатель</w:t>
      </w:r>
      <w:r w:rsidRPr="00A20724">
        <w:rPr>
          <w:rStyle w:val="12"/>
          <w:color w:val="000000" w:themeColor="text1"/>
          <w:sz w:val="24"/>
          <w:szCs w:val="24"/>
        </w:rPr>
        <w:t xml:space="preserve"> не будет нести ответственность за просрочку платежа при несвоевременной передаче </w:t>
      </w:r>
      <w:r>
        <w:rPr>
          <w:rStyle w:val="12"/>
          <w:color w:val="000000" w:themeColor="text1"/>
          <w:sz w:val="24"/>
          <w:szCs w:val="24"/>
        </w:rPr>
        <w:t>Поставщиком надлежаще оформленных</w:t>
      </w:r>
      <w:r w:rsidRPr="00A20724">
        <w:rPr>
          <w:rStyle w:val="12"/>
          <w:color w:val="000000" w:themeColor="text1"/>
          <w:sz w:val="24"/>
          <w:szCs w:val="24"/>
        </w:rPr>
        <w:t xml:space="preserve"> счетов-фактур и счетов на оплату. В случае оформления вышеуказанных документов с нарушением законодательства Российской федерации и установленных в настоящем пункте требований, счета </w:t>
      </w:r>
      <w:r>
        <w:rPr>
          <w:rStyle w:val="12"/>
          <w:color w:val="000000" w:themeColor="text1"/>
          <w:sz w:val="24"/>
          <w:szCs w:val="24"/>
        </w:rPr>
        <w:t>Поставщику</w:t>
      </w:r>
      <w:r w:rsidRPr="00A20724">
        <w:rPr>
          <w:rStyle w:val="12"/>
          <w:color w:val="000000" w:themeColor="text1"/>
          <w:sz w:val="24"/>
          <w:szCs w:val="24"/>
        </w:rPr>
        <w:t xml:space="preserve"> не оплачиваются, а документы считаются не представленными до устранения </w:t>
      </w:r>
      <w:r>
        <w:rPr>
          <w:rStyle w:val="12"/>
          <w:color w:val="000000" w:themeColor="text1"/>
          <w:sz w:val="24"/>
          <w:szCs w:val="24"/>
        </w:rPr>
        <w:t>Поставщиком</w:t>
      </w:r>
      <w:r w:rsidRPr="00A20724">
        <w:rPr>
          <w:rStyle w:val="12"/>
          <w:color w:val="000000" w:themeColor="text1"/>
          <w:sz w:val="24"/>
          <w:szCs w:val="24"/>
        </w:rPr>
        <w:t xml:space="preserve"> нарушений.</w:t>
      </w:r>
    </w:p>
    <w:p w14:paraId="5E00082E" w14:textId="0E915A2B" w:rsidR="001F3AA7" w:rsidRPr="001E55B1" w:rsidRDefault="001F3AA7" w:rsidP="001F3AA7">
      <w:pPr>
        <w:overflowPunct w:val="0"/>
        <w:adjustRightInd w:val="0"/>
        <w:textAlignment w:val="baseline"/>
      </w:pPr>
      <w:r>
        <w:rPr>
          <w:bCs/>
        </w:rPr>
        <w:t>2.10</w:t>
      </w:r>
      <w:r w:rsidRPr="001E55B1">
        <w:rPr>
          <w:bCs/>
        </w:rPr>
        <w:t xml:space="preserve">. Срок поставки: в </w:t>
      </w:r>
      <w:r w:rsidRPr="001E55B1">
        <w:t>течени</w:t>
      </w:r>
      <w:r>
        <w:t>е 60 календарных дней.</w:t>
      </w:r>
    </w:p>
    <w:p w14:paraId="4246C246" w14:textId="6465B538" w:rsidR="001F3AA7" w:rsidRDefault="001F3AA7" w:rsidP="001F3AA7">
      <w:pPr>
        <w:overflowPunct w:val="0"/>
        <w:adjustRightInd w:val="0"/>
        <w:textAlignment w:val="baseline"/>
      </w:pPr>
      <w:r>
        <w:rPr>
          <w:bCs/>
        </w:rPr>
        <w:t>2.11</w:t>
      </w:r>
      <w:r w:rsidRPr="001E55B1">
        <w:rPr>
          <w:bCs/>
        </w:rPr>
        <w:t xml:space="preserve">. </w:t>
      </w:r>
      <w:r>
        <w:t xml:space="preserve">Товар </w:t>
      </w:r>
      <w:r w:rsidRPr="001E55B1">
        <w:t>доставляется силами и средствами Поставщика (уполномоченной транспортной к</w:t>
      </w:r>
      <w:r>
        <w:t>омпанией Поставщика) по адресу:</w:t>
      </w:r>
      <w:r w:rsidRPr="001E55B1">
        <w:t xml:space="preserve"> Московская обл.</w:t>
      </w:r>
      <w:r>
        <w:t>,</w:t>
      </w:r>
      <w:r w:rsidRPr="001E55B1">
        <w:t xml:space="preserve"> Люберецкий район, д. Токарёво, промбаза </w:t>
      </w:r>
      <w:r>
        <w:t xml:space="preserve">       </w:t>
      </w:r>
      <w:r w:rsidRPr="001E55B1">
        <w:t xml:space="preserve">АО «МТУ Сатурн» и/или г. Москва, ул. Большая Черкизовская, д. 21, стр.1. </w:t>
      </w:r>
    </w:p>
    <w:p w14:paraId="2CE607A7" w14:textId="2BC53FF2" w:rsidR="001F3AA7" w:rsidRPr="001E55B1" w:rsidRDefault="001F3AA7" w:rsidP="001F3AA7">
      <w:pPr>
        <w:overflowPunct w:val="0"/>
        <w:adjustRightInd w:val="0"/>
        <w:textAlignment w:val="baseline"/>
      </w:pPr>
      <w:r>
        <w:t>2.12. Доставка до грузополучателя включена в стоимость товара.</w:t>
      </w:r>
    </w:p>
    <w:p w14:paraId="470ECFFF" w14:textId="77777777" w:rsidR="001F3AA7" w:rsidRPr="001E55B1" w:rsidRDefault="001F3AA7" w:rsidP="00C770CB">
      <w:pPr>
        <w:overflowPunct w:val="0"/>
        <w:adjustRightInd w:val="0"/>
        <w:textAlignment w:val="baseline"/>
      </w:pPr>
    </w:p>
    <w:p w14:paraId="4267D0A4" w14:textId="77777777" w:rsidR="00C227F5" w:rsidRPr="00A852CE" w:rsidRDefault="00C227F5" w:rsidP="00886FCF">
      <w:pPr>
        <w:tabs>
          <w:tab w:val="num" w:pos="0"/>
        </w:tabs>
        <w:spacing w:line="240" w:lineRule="auto"/>
        <w:rPr>
          <w:b/>
          <w:color w:val="FF0000"/>
        </w:rPr>
      </w:pPr>
    </w:p>
    <w:p w14:paraId="23BBF614" w14:textId="07D56D1B" w:rsidR="008110F0" w:rsidRPr="00B7293B" w:rsidRDefault="00C770CB" w:rsidP="008110F0">
      <w:pPr>
        <w:pStyle w:val="a"/>
        <w:numPr>
          <w:ilvl w:val="0"/>
          <w:numId w:val="0"/>
        </w:numPr>
        <w:tabs>
          <w:tab w:val="num" w:pos="0"/>
        </w:tabs>
        <w:spacing w:before="0" w:line="240" w:lineRule="auto"/>
        <w:ind w:firstLine="567"/>
      </w:pPr>
      <w:r>
        <w:t>1</w:t>
      </w:r>
      <w:r w:rsidR="007868FC" w:rsidRPr="00B7293B">
        <w:t>.</w:t>
      </w:r>
      <w:r w:rsidR="009F588D">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69CB1A78" w:rsidR="008110F0" w:rsidRPr="00B7293B" w:rsidRDefault="008110F0" w:rsidP="008110F0">
      <w:pPr>
        <w:pStyle w:val="a"/>
        <w:numPr>
          <w:ilvl w:val="0"/>
          <w:numId w:val="0"/>
        </w:numPr>
        <w:tabs>
          <w:tab w:val="num" w:pos="0"/>
        </w:tabs>
        <w:spacing w:before="0" w:line="240" w:lineRule="auto"/>
        <w:ind w:firstLine="567"/>
      </w:pPr>
      <w:r w:rsidRPr="0049019E">
        <w:rPr>
          <w:b/>
          <w:bCs/>
        </w:rPr>
        <w:lastRenderedPageBreak/>
        <w:t>Предложение</w:t>
      </w:r>
      <w:r w:rsidRPr="00B7293B">
        <w:t xml:space="preserve"> должно быть оформлено на бланке организации с указанием юридического/фактического адреса, ИНН/ОГРН/КПП, контактных телефонов и быть </w:t>
      </w:r>
      <w:r w:rsidRPr="0049019E">
        <w:rPr>
          <w:b/>
          <w:bCs/>
        </w:rPr>
        <w:t>действительным н</w:t>
      </w:r>
      <w:r w:rsidR="00A51AA9" w:rsidRPr="0049019E">
        <w:rPr>
          <w:b/>
          <w:bCs/>
        </w:rPr>
        <w:t>е менее чем в течение</w:t>
      </w:r>
      <w:r w:rsidR="00A51AA9">
        <w:t xml:space="preserve"> </w:t>
      </w:r>
      <w:r w:rsidR="00B63EA1">
        <w:rPr>
          <w:b/>
          <w:bCs/>
        </w:rPr>
        <w:t>4</w:t>
      </w:r>
      <w:r w:rsidRPr="0049019E">
        <w:rPr>
          <w:b/>
          <w:bCs/>
        </w:rPr>
        <w:t>0 рабочих дней</w:t>
      </w:r>
      <w:r w:rsidRPr="00B7293B">
        <w:t>.</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В Коммерческом предложении должны быть отражены следующие условия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5D08AE34" w14:textId="05A4BFBC" w:rsidR="0070559B" w:rsidRDefault="0070559B" w:rsidP="005B042C">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C5C386F" w14:textId="77777777" w:rsidR="005B042C" w:rsidRPr="005B042C" w:rsidRDefault="005B042C" w:rsidP="005B042C">
      <w:pPr>
        <w:pStyle w:val="11112"/>
        <w:numPr>
          <w:ilvl w:val="0"/>
          <w:numId w:val="45"/>
        </w:numPr>
        <w:spacing w:before="0" w:after="0"/>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w:t>
      </w:r>
      <w:r w:rsidRPr="00B7293B">
        <w:rPr>
          <w:b/>
        </w:rPr>
        <w:lastRenderedPageBreak/>
        <w:t xml:space="preserve">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6F800A72" w14:textId="576D98A5" w:rsidR="00B67FE2" w:rsidRPr="00B7293B" w:rsidRDefault="00C609F3" w:rsidP="0049019E">
      <w:pPr>
        <w:spacing w:line="240" w:lineRule="auto"/>
      </w:pPr>
      <w:r w:rsidRPr="00B7293B">
        <w:t>2. Шаблон договора</w:t>
      </w: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5FA17527" w:rsidR="00D30FC2" w:rsidRPr="00BC659D" w:rsidRDefault="003B4A44" w:rsidP="00D30FC2">
            <w:pPr>
              <w:spacing w:line="276" w:lineRule="auto"/>
              <w:ind w:left="129"/>
              <w:jc w:val="left"/>
              <w:rPr>
                <w:b/>
              </w:rPr>
            </w:pPr>
            <w:r>
              <w:rPr>
                <w:b/>
              </w:rPr>
              <w:t>Ведущий</w:t>
            </w:r>
            <w:r w:rsidR="009F588D">
              <w:rPr>
                <w:b/>
              </w:rPr>
              <w:t xml:space="preserve">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5D1D2F3C" w:rsidR="00D30FC2" w:rsidRPr="00BC659D" w:rsidRDefault="00B6245E" w:rsidP="00C227F5">
            <w:pPr>
              <w:spacing w:after="200" w:line="276" w:lineRule="auto"/>
              <w:ind w:firstLine="0"/>
              <w:jc w:val="right"/>
              <w:rPr>
                <w:b/>
              </w:rPr>
            </w:pPr>
            <w:r>
              <w:rPr>
                <w:b/>
              </w:rPr>
              <w:t>А.В.Долов</w:t>
            </w:r>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1FC61382" w14:textId="18EDC974" w:rsidR="00BC5171" w:rsidRPr="005B042C" w:rsidRDefault="00C227F5" w:rsidP="005B042C">
      <w:pPr>
        <w:spacing w:after="200" w:line="276" w:lineRule="auto"/>
        <w:ind w:firstLine="0"/>
        <w:jc w:val="left"/>
        <w:rPr>
          <w:color w:val="FF0000"/>
        </w:rPr>
      </w:pPr>
      <w:r w:rsidRPr="00A852CE">
        <w:rPr>
          <w:color w:val="FF0000"/>
        </w:rPr>
        <w:br w:type="page"/>
      </w:r>
      <w:r w:rsidR="008A470D" w:rsidRPr="00B7293B">
        <w:lastRenderedPageBreak/>
        <w:t>Приложение №</w:t>
      </w:r>
      <w:r w:rsidR="00F53C2F" w:rsidRPr="00B7293B">
        <w:t>1</w:t>
      </w:r>
      <w:r w:rsidR="008A470D"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r w:rsidRPr="00B7293B">
                <w:rPr>
                  <w:lang w:val="en-US"/>
                </w:rPr>
                <w:t>oaorti</w:t>
              </w:r>
              <w:r w:rsidRPr="00B7293B">
                <w:t>.ru</w:t>
              </w:r>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AED83F3" w14:textId="77777777" w:rsidR="008548DF" w:rsidRPr="00B7293B" w:rsidRDefault="008548DF" w:rsidP="00D019DC">
            <w:pPr>
              <w:rPr>
                <w:rStyle w:val="a4"/>
                <w:color w:val="auto"/>
              </w:rPr>
            </w:pPr>
            <w:r w:rsidRPr="00B7293B">
              <w:t xml:space="preserve">е-мэйл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4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03"/>
    <w:rsid w:val="00001EE8"/>
    <w:rsid w:val="00002334"/>
    <w:rsid w:val="000102FF"/>
    <w:rsid w:val="0001448D"/>
    <w:rsid w:val="00014A21"/>
    <w:rsid w:val="00026B0F"/>
    <w:rsid w:val="00034729"/>
    <w:rsid w:val="00035C03"/>
    <w:rsid w:val="00041687"/>
    <w:rsid w:val="00042198"/>
    <w:rsid w:val="0004334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3AA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57C2"/>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35C14"/>
    <w:rsid w:val="0034305F"/>
    <w:rsid w:val="00343AE1"/>
    <w:rsid w:val="00347048"/>
    <w:rsid w:val="00350F85"/>
    <w:rsid w:val="00352BCE"/>
    <w:rsid w:val="00362625"/>
    <w:rsid w:val="0036525B"/>
    <w:rsid w:val="0036587F"/>
    <w:rsid w:val="00397D93"/>
    <w:rsid w:val="003A35F9"/>
    <w:rsid w:val="003A3D65"/>
    <w:rsid w:val="003B0756"/>
    <w:rsid w:val="003B0E26"/>
    <w:rsid w:val="003B4A44"/>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019E"/>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15B"/>
    <w:rsid w:val="00574996"/>
    <w:rsid w:val="005770DC"/>
    <w:rsid w:val="005827AD"/>
    <w:rsid w:val="00596C20"/>
    <w:rsid w:val="005A07B9"/>
    <w:rsid w:val="005A1C2F"/>
    <w:rsid w:val="005B042C"/>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CEC"/>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03D8B"/>
    <w:rsid w:val="009159E1"/>
    <w:rsid w:val="00926443"/>
    <w:rsid w:val="00931003"/>
    <w:rsid w:val="00940A56"/>
    <w:rsid w:val="00944667"/>
    <w:rsid w:val="00947315"/>
    <w:rsid w:val="00947543"/>
    <w:rsid w:val="00952AE8"/>
    <w:rsid w:val="00953013"/>
    <w:rsid w:val="00955692"/>
    <w:rsid w:val="00960F9A"/>
    <w:rsid w:val="00970A0B"/>
    <w:rsid w:val="009711B0"/>
    <w:rsid w:val="00976013"/>
    <w:rsid w:val="00981016"/>
    <w:rsid w:val="0098398B"/>
    <w:rsid w:val="00990412"/>
    <w:rsid w:val="00992DA1"/>
    <w:rsid w:val="00992F09"/>
    <w:rsid w:val="00997C26"/>
    <w:rsid w:val="009A0349"/>
    <w:rsid w:val="009A2EFE"/>
    <w:rsid w:val="009C09CC"/>
    <w:rsid w:val="009C2344"/>
    <w:rsid w:val="009D7BFA"/>
    <w:rsid w:val="009E5113"/>
    <w:rsid w:val="009F231C"/>
    <w:rsid w:val="009F33DE"/>
    <w:rsid w:val="009F588D"/>
    <w:rsid w:val="00A00A64"/>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2114"/>
    <w:rsid w:val="00B24E7C"/>
    <w:rsid w:val="00B30B68"/>
    <w:rsid w:val="00B336BC"/>
    <w:rsid w:val="00B37A0A"/>
    <w:rsid w:val="00B4570D"/>
    <w:rsid w:val="00B45948"/>
    <w:rsid w:val="00B557DC"/>
    <w:rsid w:val="00B62256"/>
    <w:rsid w:val="00B6245E"/>
    <w:rsid w:val="00B63EA1"/>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770CB"/>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108C"/>
    <w:rsid w:val="00DD6E79"/>
    <w:rsid w:val="00DE356E"/>
    <w:rsid w:val="00DE62A9"/>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 w:type="character" w:styleId="afb">
    <w:name w:val="annotation reference"/>
    <w:basedOn w:val="a1"/>
    <w:uiPriority w:val="99"/>
    <w:semiHidden/>
    <w:unhideWhenUsed/>
    <w:rsid w:val="005B042C"/>
    <w:rPr>
      <w:sz w:val="16"/>
      <w:szCs w:val="16"/>
    </w:rPr>
  </w:style>
  <w:style w:type="paragraph" w:styleId="afc">
    <w:name w:val="annotation text"/>
    <w:basedOn w:val="a0"/>
    <w:link w:val="afd"/>
    <w:uiPriority w:val="99"/>
    <w:semiHidden/>
    <w:unhideWhenUsed/>
    <w:rsid w:val="005B042C"/>
    <w:pPr>
      <w:spacing w:line="240" w:lineRule="auto"/>
    </w:pPr>
    <w:rPr>
      <w:sz w:val="20"/>
      <w:szCs w:val="20"/>
    </w:rPr>
  </w:style>
  <w:style w:type="character" w:customStyle="1" w:styleId="afd">
    <w:name w:val="Текст примечания Знак"/>
    <w:basedOn w:val="a1"/>
    <w:link w:val="afc"/>
    <w:uiPriority w:val="99"/>
    <w:semiHidden/>
    <w:rsid w:val="005B042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B042C"/>
    <w:rPr>
      <w:b/>
      <w:bCs/>
    </w:rPr>
  </w:style>
  <w:style w:type="character" w:customStyle="1" w:styleId="aff">
    <w:name w:val="Тема примечания Знак"/>
    <w:basedOn w:val="afd"/>
    <w:link w:val="afe"/>
    <w:uiPriority w:val="99"/>
    <w:semiHidden/>
    <w:rsid w:val="005B042C"/>
    <w:rPr>
      <w:rFonts w:ascii="Times New Roman" w:eastAsia="Times New Roman" w:hAnsi="Times New Roman" w:cs="Times New Roman"/>
      <w:b/>
      <w:bCs/>
      <w:sz w:val="20"/>
      <w:szCs w:val="20"/>
      <w:lang w:eastAsia="ru-RU"/>
    </w:rPr>
  </w:style>
  <w:style w:type="character" w:customStyle="1" w:styleId="12">
    <w:name w:val="Основной текст Знак1"/>
    <w:basedOn w:val="a1"/>
    <w:uiPriority w:val="99"/>
    <w:locked/>
    <w:rsid w:val="00C770CB"/>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1285236">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79226957">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081829795">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12061668">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874616030">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45961318">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0398575">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3030</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3</cp:revision>
  <cp:lastPrinted>2020-03-04T14:27:00Z</cp:lastPrinted>
  <dcterms:created xsi:type="dcterms:W3CDTF">2022-07-18T13:10:00Z</dcterms:created>
  <dcterms:modified xsi:type="dcterms:W3CDTF">2022-07-19T07:28:00Z</dcterms:modified>
</cp:coreProperties>
</file>